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PT" ContentType="application/vnd.openxmlformats-officedocument.oleObjec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CellMar>
          <w:left w:w="57" w:type="dxa"/>
          <w:right w:w="57" w:type="dxa"/>
        </w:tblCellMar>
        <w:tblLook w:val="04A0" w:firstRow="1" w:lastRow="0" w:firstColumn="1" w:lastColumn="0" w:noHBand="0" w:noVBand="1"/>
      </w:tblPr>
      <w:tblGrid>
        <w:gridCol w:w="938"/>
        <w:gridCol w:w="939"/>
        <w:gridCol w:w="937"/>
        <w:gridCol w:w="937"/>
        <w:gridCol w:w="937"/>
        <w:gridCol w:w="6"/>
        <w:gridCol w:w="930"/>
        <w:gridCol w:w="9"/>
        <w:gridCol w:w="939"/>
        <w:gridCol w:w="939"/>
        <w:gridCol w:w="81"/>
        <w:gridCol w:w="857"/>
        <w:gridCol w:w="1020"/>
      </w:tblGrid>
      <w:tr w:rsidR="00E53DA4" w:rsidRPr="00E53DA4" w:rsidTr="00E53DA4">
        <w:tc>
          <w:tcPr>
            <w:tcW w:w="9469" w:type="dxa"/>
            <w:gridSpan w:val="13"/>
            <w:vAlign w:val="center"/>
            <w:hideMark/>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r w:rsidRPr="00E53DA4">
              <w:rPr>
                <w:rFonts w:ascii="Times New Roman" w:eastAsia="Times New Roman" w:hAnsi="Times New Roman" w:cs="Times New Roman"/>
                <w:b/>
                <w:sz w:val="24"/>
                <w:szCs w:val="28"/>
              </w:rPr>
              <w:t>ФЕДЕРАЛЬНОЕ ГОСУДАРСТВЕННОЕ БЮДЖЕТНОЕ ОБРАЗОВАТЕЛЬНОЕ УЧРЕЖДЕНИЕ ВЫСШЕГО ОБРАЗОВАНИЯ</w:t>
            </w:r>
          </w:p>
        </w:tc>
      </w:tr>
      <w:tr w:rsidR="00E53DA4" w:rsidRPr="00E53DA4" w:rsidTr="00E53DA4">
        <w:tc>
          <w:tcPr>
            <w:tcW w:w="9469" w:type="dxa"/>
            <w:gridSpan w:val="13"/>
            <w:vAlign w:val="center"/>
            <w:hideMark/>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r w:rsidRPr="00E53DA4">
              <w:rPr>
                <w:rFonts w:ascii="Times New Roman" w:eastAsia="Times New Roman" w:hAnsi="Times New Roman" w:cs="Times New Roman"/>
                <w:b/>
                <w:sz w:val="24"/>
                <w:szCs w:val="28"/>
              </w:rPr>
              <w:t>СТАВРОПОЛЬСКИЙ ГОСУДАРСТВЕННЫЙ АГРАРНЫЙ УНИВЕРСИТЕТ</w:t>
            </w:r>
          </w:p>
        </w:tc>
      </w:tr>
      <w:tr w:rsidR="00E53DA4" w:rsidRPr="00E53DA4" w:rsidTr="00E53DA4">
        <w:tc>
          <w:tcPr>
            <w:tcW w:w="938"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9"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6"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48"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9"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8"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1020"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r>
      <w:tr w:rsidR="00E53DA4" w:rsidRPr="00E53DA4" w:rsidTr="00E53DA4">
        <w:trPr>
          <w:gridAfter w:val="2"/>
          <w:wAfter w:w="1877" w:type="dxa"/>
        </w:trPr>
        <w:tc>
          <w:tcPr>
            <w:tcW w:w="938"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9"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43"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9" w:type="dxa"/>
            <w:gridSpan w:val="2"/>
            <w:vAlign w:val="center"/>
          </w:tcPr>
          <w:p w:rsid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Pr="00E53DA4" w:rsidRDefault="00031D1A" w:rsidP="00E53DA4">
            <w:pPr>
              <w:tabs>
                <w:tab w:val="left" w:pos="1134"/>
              </w:tabs>
              <w:spacing w:after="0" w:line="360" w:lineRule="auto"/>
              <w:jc w:val="center"/>
              <w:rPr>
                <w:rFonts w:ascii="Times New Roman" w:eastAsia="Times New Roman" w:hAnsi="Times New Roman" w:cs="Times New Roman"/>
                <w:b/>
                <w:sz w:val="24"/>
                <w:szCs w:val="28"/>
              </w:rPr>
            </w:pPr>
          </w:p>
        </w:tc>
        <w:tc>
          <w:tcPr>
            <w:tcW w:w="939"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1020"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r>
      <w:tr w:rsidR="00E53DA4" w:rsidRPr="00E53DA4" w:rsidTr="00E53DA4">
        <w:tc>
          <w:tcPr>
            <w:tcW w:w="938"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9"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6"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48"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9"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8"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1020"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r>
      <w:tr w:rsidR="00E53DA4" w:rsidRPr="00E53DA4" w:rsidTr="00031D1A">
        <w:trPr>
          <w:trHeight w:val="501"/>
        </w:trPr>
        <w:tc>
          <w:tcPr>
            <w:tcW w:w="9469" w:type="dxa"/>
            <w:gridSpan w:val="13"/>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32"/>
                <w:szCs w:val="32"/>
              </w:rPr>
            </w:pPr>
            <w:r w:rsidRPr="00E53DA4">
              <w:rPr>
                <w:rFonts w:ascii="Times New Roman" w:eastAsia="Times New Roman" w:hAnsi="Times New Roman" w:cs="Times New Roman"/>
                <w:b/>
                <w:sz w:val="32"/>
                <w:szCs w:val="32"/>
              </w:rPr>
              <w:t>Конспект лекций по дисциплине</w:t>
            </w:r>
          </w:p>
          <w:p w:rsidR="00E53DA4" w:rsidRPr="00031D1A" w:rsidRDefault="00E53DA4" w:rsidP="00E53DA4">
            <w:pPr>
              <w:tabs>
                <w:tab w:val="left" w:pos="1134"/>
              </w:tabs>
              <w:spacing w:after="0" w:line="360" w:lineRule="auto"/>
              <w:jc w:val="center"/>
              <w:rPr>
                <w:rFonts w:ascii="Times New Roman" w:eastAsia="Times New Roman" w:hAnsi="Times New Roman" w:cs="Times New Roman"/>
                <w:b/>
                <w:sz w:val="32"/>
                <w:szCs w:val="32"/>
              </w:rPr>
            </w:pPr>
            <w:r w:rsidRPr="00031D1A">
              <w:rPr>
                <w:rFonts w:ascii="Times New Roman" w:eastAsia="Times New Roman" w:hAnsi="Times New Roman" w:cs="Times New Roman"/>
                <w:b/>
                <w:sz w:val="32"/>
                <w:szCs w:val="32"/>
              </w:rPr>
              <w:t>ФИЛОСОФИЯ</w:t>
            </w:r>
          </w:p>
        </w:tc>
      </w:tr>
      <w:tr w:rsidR="00E53DA4" w:rsidRPr="00E53DA4" w:rsidTr="00E53DA4">
        <w:tc>
          <w:tcPr>
            <w:tcW w:w="938" w:type="dxa"/>
            <w:vAlign w:val="center"/>
          </w:tcPr>
          <w:p w:rsid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Default="00031D1A" w:rsidP="00E53DA4">
            <w:pPr>
              <w:tabs>
                <w:tab w:val="left" w:pos="1134"/>
              </w:tabs>
              <w:spacing w:after="0" w:line="360" w:lineRule="auto"/>
              <w:jc w:val="center"/>
              <w:rPr>
                <w:rFonts w:ascii="Times New Roman" w:eastAsia="Times New Roman" w:hAnsi="Times New Roman" w:cs="Times New Roman"/>
                <w:b/>
                <w:sz w:val="24"/>
                <w:szCs w:val="28"/>
              </w:rPr>
            </w:pPr>
          </w:p>
          <w:p w:rsidR="00031D1A" w:rsidRPr="00E53DA4" w:rsidRDefault="00031D1A" w:rsidP="00E53DA4">
            <w:pPr>
              <w:tabs>
                <w:tab w:val="left" w:pos="1134"/>
              </w:tabs>
              <w:spacing w:after="0" w:line="360" w:lineRule="auto"/>
              <w:jc w:val="center"/>
              <w:rPr>
                <w:rFonts w:ascii="Times New Roman" w:eastAsia="Times New Roman" w:hAnsi="Times New Roman" w:cs="Times New Roman"/>
                <w:b/>
                <w:sz w:val="24"/>
                <w:szCs w:val="28"/>
              </w:rPr>
            </w:pPr>
          </w:p>
        </w:tc>
        <w:tc>
          <w:tcPr>
            <w:tcW w:w="939"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6"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48"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9"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8"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1020"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r>
      <w:tr w:rsidR="00E53DA4" w:rsidRPr="00E53DA4" w:rsidTr="00E53DA4">
        <w:tc>
          <w:tcPr>
            <w:tcW w:w="938"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9"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6"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48"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9"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8"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1020"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r>
      <w:tr w:rsidR="00E53DA4" w:rsidRPr="00E53DA4" w:rsidTr="00E53DA4">
        <w:trPr>
          <w:trHeight w:val="1045"/>
        </w:trPr>
        <w:tc>
          <w:tcPr>
            <w:tcW w:w="9469" w:type="dxa"/>
            <w:gridSpan w:val="13"/>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sz w:val="24"/>
                <w:szCs w:val="28"/>
              </w:rPr>
            </w:pPr>
            <w:r w:rsidRPr="00E53DA4">
              <w:rPr>
                <w:rFonts w:ascii="Times New Roman" w:eastAsia="Times New Roman" w:hAnsi="Times New Roman" w:cs="Times New Roman"/>
                <w:sz w:val="24"/>
                <w:szCs w:val="28"/>
              </w:rPr>
              <w:t>Авторский коллектив: доктор философских наук, профессор Гуляк И.И.</w:t>
            </w:r>
          </w:p>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r>
      <w:tr w:rsidR="00E53DA4" w:rsidRPr="00E53DA4" w:rsidTr="00E53DA4">
        <w:tc>
          <w:tcPr>
            <w:tcW w:w="938"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9"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7"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6"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48"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9"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938" w:type="dxa"/>
            <w:gridSpan w:val="2"/>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c>
          <w:tcPr>
            <w:tcW w:w="1020" w:type="dxa"/>
            <w:vAlign w:val="center"/>
          </w:tcPr>
          <w:p w:rsidR="00E53DA4" w:rsidRPr="00E53DA4" w:rsidRDefault="00E53DA4" w:rsidP="00E53DA4">
            <w:pPr>
              <w:tabs>
                <w:tab w:val="left" w:pos="1134"/>
              </w:tabs>
              <w:spacing w:after="0" w:line="360" w:lineRule="auto"/>
              <w:jc w:val="center"/>
              <w:rPr>
                <w:rFonts w:ascii="Times New Roman" w:eastAsia="Times New Roman" w:hAnsi="Times New Roman" w:cs="Times New Roman"/>
                <w:b/>
                <w:sz w:val="24"/>
                <w:szCs w:val="28"/>
              </w:rPr>
            </w:pPr>
          </w:p>
        </w:tc>
      </w:tr>
      <w:tr w:rsidR="00E53DA4" w:rsidRPr="00E53DA4" w:rsidTr="00E53DA4">
        <w:trPr>
          <w:trHeight w:val="68"/>
        </w:trPr>
        <w:tc>
          <w:tcPr>
            <w:tcW w:w="9469" w:type="dxa"/>
            <w:gridSpan w:val="13"/>
            <w:vAlign w:val="center"/>
            <w:hideMark/>
          </w:tcPr>
          <w:p w:rsidR="00E53DA4" w:rsidRPr="00E53DA4" w:rsidRDefault="00064807" w:rsidP="00E53DA4">
            <w:pPr>
              <w:tabs>
                <w:tab w:val="left" w:pos="1134"/>
              </w:tabs>
              <w:spacing w:after="0" w:line="360" w:lineRule="auto"/>
              <w:jc w:val="center"/>
              <w:rPr>
                <w:rFonts w:ascii="Times New Roman" w:eastAsia="Times New Roman" w:hAnsi="Times New Roman" w:cs="Times New Roman"/>
                <w:sz w:val="24"/>
                <w:szCs w:val="28"/>
              </w:rPr>
            </w:pPr>
            <w:r>
              <w:rPr>
                <w:rFonts w:ascii="Times New Roman" w:eastAsia="Times New Roman" w:hAnsi="Times New Roman" w:cs="Times New Roman"/>
                <w:sz w:val="24"/>
                <w:szCs w:val="28"/>
              </w:rPr>
              <w:t>Ставрополь 20</w:t>
            </w:r>
            <w:r w:rsidR="00031D1A">
              <w:rPr>
                <w:rFonts w:ascii="Times New Roman" w:eastAsia="Times New Roman" w:hAnsi="Times New Roman" w:cs="Times New Roman"/>
                <w:sz w:val="24"/>
                <w:szCs w:val="28"/>
              </w:rPr>
              <w:t>20</w:t>
            </w:r>
          </w:p>
        </w:tc>
      </w:tr>
    </w:tbl>
    <w:p w:rsidR="0075485C" w:rsidRPr="00E53DA4" w:rsidRDefault="0075485C" w:rsidP="00031D1A">
      <w:pPr>
        <w:spacing w:after="0" w:line="240" w:lineRule="auto"/>
        <w:rPr>
          <w:rFonts w:ascii="Times New Roman" w:eastAsia="Times New Roman" w:hAnsi="Times New Roman" w:cs="Times New Roman"/>
          <w:b/>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lastRenderedPageBreak/>
        <w:t>Лекция 1.</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 xml:space="preserve">Философия, ее проблемы, функции и место в культуре.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1.Понятие мировоззрения, его структура и основные типы.</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2.Возникновение философии.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3.Предмет философии. Специфика философского решения мировоззренческих проблем. Логика и рациональность в философском дискурсе.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4. Религия, философия и наука как три основных способа миропонимания.</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1 вопрос.</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Понятие мировоззрения, его структура и основные типы.</w:t>
      </w:r>
      <w:r w:rsidRPr="00E53DA4">
        <w:rPr>
          <w:rFonts w:ascii="Times New Roman" w:eastAsia="Times New Roman" w:hAnsi="Times New Roman" w:cs="Times New Roman"/>
          <w:sz w:val="24"/>
          <w:szCs w:val="24"/>
        </w:rPr>
        <w:t xml:space="preserve">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sz w:val="24"/>
          <w:szCs w:val="24"/>
        </w:rPr>
        <w:t xml:space="preserve">Современный этап исторического развития характеризуется небывалым усложнением взаимосвязей между всеми сторонами жизни общества, между континентами, странами, регионами. Преобразования, происходящие во всем мире, обострение глобальных проблем значительно усилили интерес к общим  вопросам общественного развития. Концептуальное исследование этих вопросов имеет важное методологическое значение для изучения процессов, происходящих в современном мире, связей прошлого, настоящего и будущего в истории человечества. Усиливается значение философского осмысления человеком своего отношения к действительности, поскольку речь идет о способности и возможностях человека ориентироваться в условиях, когда происходит изменение глубинных мировоззренческих установок, принятых в данном обществе.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Различные стороны мира, играя существенную роль в жизнедеятельности человека, отображаются в его сознании и выражаются в различных формах общественного сознания.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Осваивая окружающий мир, идя путем проб и ошибок, находок и потерь человек накапливал необходимые знания, обобщал их и систематизировал. Эти знания передавались из поколения в поколение, обогащались новыми приобретениями, открытиями, совершенствовались, помогали человеку выжить и осознать себя как личность.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По мере становления и развития человека и общества росла потребность разобраться в окружающем мире, раскрыть его «тайны».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Индивида всегда интересовали вопросы о том, как устроен мир, каково место в нем человека, является ли человек творцом своей судьбы,  может ли стать повелителем тех сил, в борьбе с которыми приходится утверждать свое существование, можно ли достичь счастья, в чем смысл человеческого существования и многое другое.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При анализе такого рода вопросов от общих рассуждений разум неизбежно переходит к конкретным измерениям человеческого бытия: как строить свое отношение к природе, обществу, друг к другу, какими знаниями и ценностями руководствоваться?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Ответы на эти и другие вопросы дает мировоззрение, формирующееся в культуре</w:t>
      </w:r>
      <w:r w:rsidRPr="00E53DA4">
        <w:rPr>
          <w:rFonts w:ascii="Times New Roman" w:eastAsia="Times New Roman" w:hAnsi="Times New Roman" w:cs="Times New Roman"/>
          <w:sz w:val="24"/>
          <w:szCs w:val="24"/>
        </w:rPr>
        <w:t xml:space="preserve">.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Понятие </w:t>
      </w:r>
      <w:r w:rsidRPr="00E53DA4">
        <w:rPr>
          <w:rFonts w:ascii="Times New Roman" w:eastAsia="Times New Roman" w:hAnsi="Times New Roman" w:cs="Times New Roman"/>
          <w:b/>
          <w:bCs/>
          <w:sz w:val="24"/>
          <w:szCs w:val="24"/>
        </w:rPr>
        <w:t>«</w:t>
      </w:r>
      <w:r w:rsidRPr="00E53DA4">
        <w:rPr>
          <w:rFonts w:ascii="Times New Roman" w:eastAsia="Times New Roman" w:hAnsi="Times New Roman" w:cs="Times New Roman"/>
          <w:b/>
          <w:bCs/>
          <w:i/>
          <w:iCs/>
          <w:sz w:val="24"/>
          <w:szCs w:val="24"/>
        </w:rPr>
        <w:t>мировоззрение</w:t>
      </w:r>
      <w:r w:rsidRPr="00E53DA4">
        <w:rPr>
          <w:rFonts w:ascii="Times New Roman" w:eastAsia="Times New Roman" w:hAnsi="Times New Roman" w:cs="Times New Roman"/>
          <w:b/>
          <w:bCs/>
          <w:sz w:val="24"/>
          <w:szCs w:val="24"/>
        </w:rPr>
        <w:t>»</w:t>
      </w:r>
      <w:r w:rsidRPr="00E53DA4">
        <w:rPr>
          <w:rFonts w:ascii="Times New Roman" w:eastAsia="Times New Roman" w:hAnsi="Times New Roman" w:cs="Times New Roman"/>
          <w:sz w:val="24"/>
          <w:szCs w:val="24"/>
        </w:rPr>
        <w:t xml:space="preserve"> неотделимо от понятия «человек». Мировоззрение – способ духовной ориентации человека в окружающей действительности, определенный взгляд на мир. Это система наиболее общих представлений и знаний о мире и месте человека в нем, ценностях и убеждениях личности. Комплекс таких представлений необходим индивиду для организации его деятельности, поведения, общения, для самоутверждения, определения линии жизни и стратегии поведения.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noProof/>
          <w:sz w:val="24"/>
          <w:szCs w:val="24"/>
        </w:rPr>
        <w:lastRenderedPageBreak/>
        <w:drawing>
          <wp:anchor distT="0" distB="0" distL="114300" distR="114300" simplePos="0" relativeHeight="251665408" behindDoc="1" locked="0" layoutInCell="1" allowOverlap="1">
            <wp:simplePos x="0" y="0"/>
            <wp:positionH relativeFrom="column">
              <wp:align>center</wp:align>
            </wp:positionH>
            <wp:positionV relativeFrom="paragraph">
              <wp:posOffset>-1538605</wp:posOffset>
            </wp:positionV>
            <wp:extent cx="5943600" cy="4857750"/>
            <wp:effectExtent l="19050" t="0" r="0" b="0"/>
            <wp:wrapTight wrapText="bothSides">
              <wp:wrapPolygon edited="0">
                <wp:start x="-69" y="0"/>
                <wp:lineTo x="-69" y="21431"/>
                <wp:lineTo x="21600" y="21431"/>
                <wp:lineTo x="21600" y="0"/>
                <wp:lineTo x="-69"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
                      <a:grayscl/>
                      <a:biLevel thresh="50000"/>
                    </a:blip>
                    <a:srcRect/>
                    <a:stretch>
                      <a:fillRect/>
                    </a:stretch>
                  </pic:blipFill>
                  <pic:spPr bwMode="auto">
                    <a:xfrm>
                      <a:off x="0" y="0"/>
                      <a:ext cx="5943600" cy="4857750"/>
                    </a:xfrm>
                    <a:prstGeom prst="rect">
                      <a:avLst/>
                    </a:prstGeom>
                    <a:noFill/>
                    <a:ln w="9525">
                      <a:noFill/>
                      <a:miter lim="800000"/>
                      <a:headEnd/>
                      <a:tailEnd/>
                    </a:ln>
                  </pic:spPr>
                </pic:pic>
              </a:graphicData>
            </a:graphic>
          </wp:anchor>
        </w:drawing>
      </w:r>
      <w:r w:rsidRPr="00E53DA4">
        <w:rPr>
          <w:rFonts w:ascii="Times New Roman" w:eastAsia="Times New Roman" w:hAnsi="Times New Roman" w:cs="Times New Roman"/>
          <w:sz w:val="24"/>
          <w:szCs w:val="24"/>
        </w:rPr>
        <w:t xml:space="preserve">Важнейшими компонентами мировоззрения являются: во-первых, образ самого субъекта; во-вторых, картина мира и в- третьих, жизненная стратегия индивида.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При изучении мировоззрения выделяют также </w:t>
      </w:r>
      <w:r w:rsidRPr="00E53DA4">
        <w:rPr>
          <w:rFonts w:ascii="Times New Roman" w:eastAsia="Times New Roman" w:hAnsi="Times New Roman" w:cs="Times New Roman"/>
          <w:b/>
          <w:bCs/>
          <w:sz w:val="24"/>
          <w:szCs w:val="24"/>
        </w:rPr>
        <w:t>ступени мировоззренческого освоения мира: «мироощущение», «мировосприятие», миропонимание».</w:t>
      </w:r>
      <w:r w:rsidRPr="00E53DA4">
        <w:rPr>
          <w:rFonts w:ascii="Times New Roman" w:eastAsia="Times New Roman" w:hAnsi="Times New Roman" w:cs="Times New Roman"/>
          <w:sz w:val="24"/>
          <w:szCs w:val="24"/>
        </w:rPr>
        <w:t xml:space="preserve">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i/>
          <w:iCs/>
          <w:sz w:val="24"/>
          <w:szCs w:val="24"/>
        </w:rPr>
        <w:t>Мироощущение —</w:t>
      </w:r>
      <w:r w:rsidRPr="00E53DA4">
        <w:rPr>
          <w:rFonts w:ascii="Times New Roman" w:eastAsia="Times New Roman" w:hAnsi="Times New Roman" w:cs="Times New Roman"/>
          <w:sz w:val="24"/>
          <w:szCs w:val="24"/>
        </w:rPr>
        <w:t xml:space="preserve"> первая ступень мировоззренческого становления человека, представляющая собой чувственное осознание мира, когда мир дается человеку в форме образов, организующих индивидуальный опыт. </w:t>
      </w:r>
      <w:r w:rsidRPr="00E53DA4">
        <w:rPr>
          <w:rFonts w:ascii="Times New Roman" w:eastAsia="Times New Roman" w:hAnsi="Times New Roman" w:cs="Times New Roman"/>
          <w:i/>
          <w:iCs/>
          <w:sz w:val="24"/>
          <w:szCs w:val="24"/>
        </w:rPr>
        <w:t>Мировосприятие —</w:t>
      </w:r>
      <w:r w:rsidRPr="00E53DA4">
        <w:rPr>
          <w:rFonts w:ascii="Times New Roman" w:eastAsia="Times New Roman" w:hAnsi="Times New Roman" w:cs="Times New Roman"/>
          <w:sz w:val="24"/>
          <w:szCs w:val="24"/>
        </w:rPr>
        <w:t xml:space="preserve"> вторая ступень, позволяющая видеть мир в единстве сторон, давать ему определенную интерпретацию. Мировосприятие может базироваться на различных основаниях, не обязательно теоретически обоснованных. Мировосприятие может быть  как положительно, так и негативно окрашенным (например, мировосприятие абсурдности, трагичности, потрясенности существования).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i/>
          <w:iCs/>
          <w:sz w:val="24"/>
          <w:szCs w:val="24"/>
        </w:rPr>
        <w:t>Миропонимание —</w:t>
      </w:r>
      <w:r w:rsidRPr="00E53DA4">
        <w:rPr>
          <w:rFonts w:ascii="Times New Roman" w:eastAsia="Times New Roman" w:hAnsi="Times New Roman" w:cs="Times New Roman"/>
          <w:sz w:val="24"/>
          <w:szCs w:val="24"/>
        </w:rPr>
        <w:t xml:space="preserve"> высшая ступень мировоззренческого освоения мира; развитое мировоззрение со сложными переплетениями многогранных отношений к действительности, с наиболее обобщенными синтезированными взглядами и представлениями о мире и человеке. В реальных измерениях мировоззрения эти ступени неразрывно связаны друг с другом, взаимно дополняют друг друга, образуя целостный образ мира и своего места в нем.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Анализируя структуру мировоззрения, можно выделить его следующие стороны: </w:t>
      </w:r>
      <w:r w:rsidRPr="00E53DA4">
        <w:rPr>
          <w:rFonts w:ascii="Times New Roman" w:eastAsia="Times New Roman" w:hAnsi="Times New Roman" w:cs="Times New Roman"/>
          <w:b/>
          <w:bCs/>
          <w:sz w:val="24"/>
          <w:szCs w:val="24"/>
        </w:rPr>
        <w:t>познавательную, аксиологическую, праксеологическую.</w:t>
      </w:r>
      <w:r w:rsidRPr="00E53DA4">
        <w:rPr>
          <w:rFonts w:ascii="Times New Roman" w:eastAsia="Times New Roman" w:hAnsi="Times New Roman" w:cs="Times New Roman"/>
          <w:sz w:val="24"/>
          <w:szCs w:val="24"/>
        </w:rPr>
        <w:t xml:space="preserve"> Каждая из этих сторон мировоззрения представляет собой сложную подсистему, где также можно выделять отдельные компоненты (аспекты).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bCs/>
          <w:sz w:val="24"/>
          <w:szCs w:val="24"/>
        </w:rPr>
        <w:t>Познавательная сторона</w:t>
      </w:r>
      <w:r w:rsidRPr="00E53DA4">
        <w:rPr>
          <w:rFonts w:ascii="Times New Roman" w:eastAsia="Times New Roman" w:hAnsi="Times New Roman" w:cs="Times New Roman"/>
          <w:sz w:val="24"/>
          <w:szCs w:val="24"/>
        </w:rPr>
        <w:t xml:space="preserve"> мировоззрения обязательно включает в себя так называемые натуралистический и гуманитарный аспекты. </w:t>
      </w:r>
      <w:r w:rsidRPr="00E53DA4">
        <w:rPr>
          <w:rFonts w:ascii="Times New Roman" w:eastAsia="Times New Roman" w:hAnsi="Times New Roman" w:cs="Times New Roman"/>
          <w:i/>
          <w:iCs/>
          <w:sz w:val="24"/>
          <w:szCs w:val="24"/>
        </w:rPr>
        <w:t>Натуралистический аспект</w:t>
      </w:r>
      <w:r w:rsidRPr="00E53DA4">
        <w:rPr>
          <w:rFonts w:ascii="Times New Roman" w:eastAsia="Times New Roman" w:hAnsi="Times New Roman" w:cs="Times New Roman"/>
          <w:sz w:val="24"/>
          <w:szCs w:val="24"/>
        </w:rPr>
        <w:t xml:space="preserve"> познавательной стороны мировоззрения – это знания и представления о природе, космосе, универсуме, природной сущности человека. Здесь рассматриваются вопросы о том, как возник мир, что такое жизнь, и в каком отношении она относится к неживому, в каких формах жизнь существует во Вселенной.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i/>
          <w:iCs/>
          <w:sz w:val="24"/>
          <w:szCs w:val="24"/>
        </w:rPr>
        <w:lastRenderedPageBreak/>
        <w:t>Гуманитарный аспект</w:t>
      </w:r>
      <w:r w:rsidRPr="00E53DA4">
        <w:rPr>
          <w:rFonts w:ascii="Times New Roman" w:eastAsia="Times New Roman" w:hAnsi="Times New Roman" w:cs="Times New Roman"/>
          <w:sz w:val="24"/>
          <w:szCs w:val="24"/>
        </w:rPr>
        <w:t xml:space="preserve"> познавательной стороны мировоззрения — это осознание своей социальной природы, своего места в «мире людей». Он объединяет социологические, общественно-политические, этические и эстетические взгляды и представления индивида. Как устроено и функционирует общество, какова направленность исторического процесса, в чем смысл истории, предсказуемо ли социальное развитие – такого рода вопросы и ответы на них составляют суть гуманитарной проблематики.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В системе мировоззрения важное место занимает </w:t>
      </w:r>
      <w:r w:rsidRPr="00E53DA4">
        <w:rPr>
          <w:rFonts w:ascii="Times New Roman" w:eastAsia="Times New Roman" w:hAnsi="Times New Roman" w:cs="Times New Roman"/>
          <w:b/>
          <w:bCs/>
          <w:sz w:val="24"/>
          <w:szCs w:val="24"/>
        </w:rPr>
        <w:t>аксиологическая (ценностная) сторона</w:t>
      </w:r>
      <w:r w:rsidRPr="00E53DA4">
        <w:rPr>
          <w:rFonts w:ascii="Times New Roman" w:eastAsia="Times New Roman" w:hAnsi="Times New Roman" w:cs="Times New Roman"/>
          <w:sz w:val="24"/>
          <w:szCs w:val="24"/>
        </w:rPr>
        <w:t xml:space="preserve"> мировоззрения</w:t>
      </w:r>
      <w:r w:rsidRPr="00E53DA4">
        <w:rPr>
          <w:rFonts w:ascii="Times New Roman" w:eastAsia="Times New Roman" w:hAnsi="Times New Roman" w:cs="Times New Roman"/>
          <w:i/>
          <w:iCs/>
          <w:sz w:val="24"/>
          <w:szCs w:val="24"/>
        </w:rPr>
        <w:t>.</w:t>
      </w:r>
      <w:r w:rsidRPr="00E53DA4">
        <w:rPr>
          <w:rFonts w:ascii="Times New Roman" w:eastAsia="Times New Roman" w:hAnsi="Times New Roman" w:cs="Times New Roman"/>
          <w:sz w:val="24"/>
          <w:szCs w:val="24"/>
        </w:rPr>
        <w:t xml:space="preserve"> Понятие «ценность</w:t>
      </w:r>
      <w:r w:rsidRPr="00E53DA4">
        <w:rPr>
          <w:rFonts w:ascii="Times New Roman" w:eastAsia="Times New Roman" w:hAnsi="Times New Roman" w:cs="Times New Roman"/>
          <w:i/>
          <w:iCs/>
          <w:sz w:val="24"/>
          <w:szCs w:val="24"/>
        </w:rPr>
        <w:t>»</w:t>
      </w:r>
      <w:r w:rsidRPr="00E53DA4">
        <w:rPr>
          <w:rFonts w:ascii="Times New Roman" w:eastAsia="Times New Roman" w:hAnsi="Times New Roman" w:cs="Times New Roman"/>
          <w:sz w:val="24"/>
          <w:szCs w:val="24"/>
        </w:rPr>
        <w:t xml:space="preserve"> используется для указания на человеческое, социальное и культурное значение явлений действительности; наиболее актуальное значение ценностная сторона мировоззрения всегда приобретала в эпохи крушения культурной традиции и дискредитации мировоззренческих устоев общества.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Двумя типами ценностного отношения человека к миру являются так называемые предметные и субъектные ценности. </w:t>
      </w:r>
      <w:r w:rsidRPr="00E53DA4">
        <w:rPr>
          <w:rFonts w:ascii="Times New Roman" w:eastAsia="Times New Roman" w:hAnsi="Times New Roman" w:cs="Times New Roman"/>
          <w:i/>
          <w:iCs/>
          <w:sz w:val="24"/>
          <w:szCs w:val="24"/>
        </w:rPr>
        <w:t>Предметные ценности</w:t>
      </w:r>
      <w:r w:rsidRPr="00E53DA4">
        <w:rPr>
          <w:rFonts w:ascii="Times New Roman" w:eastAsia="Times New Roman" w:hAnsi="Times New Roman" w:cs="Times New Roman"/>
          <w:sz w:val="24"/>
          <w:szCs w:val="24"/>
        </w:rPr>
        <w:t xml:space="preserve"> включают многообразие предметов человеческой деятельности, общественных отношений и включённых в их круг природных явлений, которые рассматриваются с точки зрения этической проблематики. </w:t>
      </w:r>
      <w:r w:rsidRPr="00E53DA4">
        <w:rPr>
          <w:rFonts w:ascii="Times New Roman" w:eastAsia="Times New Roman" w:hAnsi="Times New Roman" w:cs="Times New Roman"/>
          <w:i/>
          <w:iCs/>
          <w:sz w:val="24"/>
          <w:szCs w:val="24"/>
        </w:rPr>
        <w:t>Субъектные ценности</w:t>
      </w:r>
      <w:r w:rsidRPr="00E53DA4">
        <w:rPr>
          <w:rFonts w:ascii="Times New Roman" w:eastAsia="Times New Roman" w:hAnsi="Times New Roman" w:cs="Times New Roman"/>
          <w:sz w:val="24"/>
          <w:szCs w:val="24"/>
        </w:rPr>
        <w:t xml:space="preserve"> – это способы и критерии, на основании которых производятся процедуры оценивания соответствующих явлений. Это установки и оценки, императивы и запреты, цели и проекты, которые закрепляются в общественном сознании в форме нормативных представлений и выступают ориентирами деятельности человека. Они формируются в процессе социализации личности.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Таким образом, аксиологическая сторона мировоззрения регулирует деятельность человека и в определённой степени связана с праксеологической стороной.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Назначение </w:t>
      </w:r>
      <w:r w:rsidRPr="00E53DA4">
        <w:rPr>
          <w:rFonts w:ascii="Times New Roman" w:eastAsia="Times New Roman" w:hAnsi="Times New Roman" w:cs="Times New Roman"/>
          <w:b/>
          <w:bCs/>
          <w:sz w:val="24"/>
          <w:szCs w:val="24"/>
        </w:rPr>
        <w:t>праксиологической подсистемы</w:t>
      </w:r>
      <w:r w:rsidRPr="00E53DA4">
        <w:rPr>
          <w:rFonts w:ascii="Times New Roman" w:eastAsia="Times New Roman" w:hAnsi="Times New Roman" w:cs="Times New Roman"/>
          <w:sz w:val="24"/>
          <w:szCs w:val="24"/>
        </w:rPr>
        <w:t xml:space="preserve"> — обеспечивать тесную связь познавательного и ценностного компонентов мировоззрения с деятельностью человека. Это духовно-практическая сторона мировоззрения, поскольку здесь мировоззрение осуществляет своеобразное «вписывание» различных программ деятельности, поведения и общения в практическую ситуацию. Таким образом, мировоззрение включает в себя определённые </w:t>
      </w:r>
      <w:r w:rsidRPr="00E53DA4">
        <w:rPr>
          <w:rFonts w:ascii="Times New Roman" w:eastAsia="Times New Roman" w:hAnsi="Times New Roman" w:cs="Times New Roman"/>
          <w:i/>
          <w:iCs/>
          <w:sz w:val="24"/>
          <w:szCs w:val="24"/>
        </w:rPr>
        <w:t>регулятивы</w:t>
      </w:r>
      <w:r w:rsidRPr="00E53DA4">
        <w:rPr>
          <w:rFonts w:ascii="Times New Roman" w:eastAsia="Times New Roman" w:hAnsi="Times New Roman" w:cs="Times New Roman"/>
          <w:sz w:val="24"/>
          <w:szCs w:val="24"/>
        </w:rPr>
        <w:t xml:space="preserve"> духовной и практической деятельности индивида. Такие регулятивы могут задаваться через мифологические, религиозные, научные, философские и прочие воззрения. Кроме регулятивов и принципов, праксеологическая сторона мировоззрения включает и такой компонент как убеждение. </w:t>
      </w:r>
      <w:r w:rsidRPr="00E53DA4">
        <w:rPr>
          <w:rFonts w:ascii="Times New Roman" w:eastAsia="Times New Roman" w:hAnsi="Times New Roman" w:cs="Times New Roman"/>
          <w:i/>
          <w:iCs/>
          <w:sz w:val="24"/>
          <w:szCs w:val="24"/>
        </w:rPr>
        <w:t>Убеждение</w:t>
      </w:r>
      <w:r w:rsidRPr="00E53DA4">
        <w:rPr>
          <w:rFonts w:ascii="Times New Roman" w:eastAsia="Times New Roman" w:hAnsi="Times New Roman" w:cs="Times New Roman"/>
          <w:sz w:val="24"/>
          <w:szCs w:val="24"/>
        </w:rPr>
        <w:t xml:space="preserve"> — это форма углубления, укоренения знаний и ценностей в систему мировоззрения, это вера в правоту усвоенных идей. Знания могут и не переходить в убеждения, но убеждения основываются на рациональных знаниях. Убеждения — это звено перехода от знания к практике. Лишь тогда, когда знания становятся убеждениями, они становятся элементом мировоззрения (поэтому зачастую мировоззрение определяют как совокупность убеждений личности). Убежденность помогает человеку в жизни, дает возможность осуществлять выбор и разрешать сложные ситуации, которые порой кажутся не разрешимыми.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sz w:val="24"/>
          <w:szCs w:val="24"/>
        </w:rPr>
        <w:t xml:space="preserve">Итак, праксиологическая сторона мировоззрения включает в себя регулятивные принципы деятельности, поведения, общения и убеждения. В убеждениях синтезируются  знания и взгляды мировоззренческого характера, вера в их истинность, социальные ценности и идеалы, готовность человека к действию. Таким образом, цепочка мировоззренческого становления человека включает: </w:t>
      </w:r>
      <w:r w:rsidRPr="00E53DA4">
        <w:rPr>
          <w:rFonts w:ascii="Times New Roman" w:eastAsia="Times New Roman" w:hAnsi="Times New Roman" w:cs="Times New Roman"/>
          <w:b/>
          <w:i/>
          <w:iCs/>
          <w:sz w:val="24"/>
          <w:szCs w:val="24"/>
        </w:rPr>
        <w:t>знания, ценности, убеждения и волю к действию.</w:t>
      </w:r>
      <w:r w:rsidRPr="00E53DA4">
        <w:rPr>
          <w:rFonts w:ascii="Times New Roman" w:eastAsia="Times New Roman" w:hAnsi="Times New Roman" w:cs="Times New Roman"/>
          <w:b/>
          <w:sz w:val="24"/>
          <w:szCs w:val="24"/>
        </w:rPr>
        <w:t xml:space="preserve">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Всякая философия является мировоззрением, т.е. совокупностью наиболее общих взглядов на мир и место в нем человека. Однако это вовсе не означает, что всякое мировоззрение является также философией. Понятие «мировоззрение» шире понятия «философия». Это означает, что первое включает в себя второе. Подобно </w:t>
      </w:r>
      <w:proofErr w:type="gramStart"/>
      <w:r w:rsidRPr="00E53DA4">
        <w:rPr>
          <w:rFonts w:ascii="Times New Roman" w:eastAsia="Times New Roman" w:hAnsi="Times New Roman" w:cs="Times New Roman"/>
          <w:sz w:val="24"/>
          <w:szCs w:val="24"/>
        </w:rPr>
        <w:t>тому,  как</w:t>
      </w:r>
      <w:proofErr w:type="gramEnd"/>
      <w:r w:rsidRPr="00E53DA4">
        <w:rPr>
          <w:rFonts w:ascii="Times New Roman" w:eastAsia="Times New Roman" w:hAnsi="Times New Roman" w:cs="Times New Roman"/>
          <w:sz w:val="24"/>
          <w:szCs w:val="24"/>
        </w:rPr>
        <w:t xml:space="preserve"> понятие «плод» подразумевает, например, не только яблоко, но и грушу, вишню и т.д., так и понятие «мировоззрение» нельзя свести только к философии. Оно включает в себя и другие виды мировоззрения – мифологическое, художественное, религиозное.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lastRenderedPageBreak/>
        <w:t>Другой</w:t>
      </w:r>
      <w:r w:rsidRPr="00E53DA4">
        <w:rPr>
          <w:rFonts w:ascii="Times New Roman" w:eastAsia="Times New Roman" w:hAnsi="Times New Roman" w:cs="Times New Roman"/>
          <w:sz w:val="24"/>
          <w:szCs w:val="24"/>
        </w:rPr>
        <w:t xml:space="preserve"> аспект этого вопроса связан с рассмотрением различных уровней отражения действительности. Мировоззрение и философия есть результат отражения мира, но глубина этого отражения может быть различной.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Первый элементарный вид отражения происходит на уровне ощущений. Применительно к мировоззрению он связан с мироощущением или миросозерцанием. Здесь фиксируются лишь отдельные, внешние проявления бытия, мир явлений, а не сущностей.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Следующие по глубине уровни отражения в этом плане – </w:t>
      </w:r>
      <w:r w:rsidRPr="00E53DA4">
        <w:rPr>
          <w:rFonts w:ascii="Times New Roman" w:eastAsia="Times New Roman" w:hAnsi="Times New Roman" w:cs="Times New Roman"/>
          <w:b/>
          <w:sz w:val="24"/>
          <w:szCs w:val="24"/>
        </w:rPr>
        <w:t>мировосприятие и миропредставление.</w:t>
      </w:r>
      <w:r w:rsidRPr="00E53DA4">
        <w:rPr>
          <w:rFonts w:ascii="Times New Roman" w:eastAsia="Times New Roman" w:hAnsi="Times New Roman" w:cs="Times New Roman"/>
          <w:sz w:val="24"/>
          <w:szCs w:val="24"/>
        </w:rPr>
        <w:t xml:space="preserve"> Здесь создается уже цельная картина мира, обозначается взаимосвязь процессов и явлений, происходит фиксация их тождества и различия. Однако на этом уровне мировоззрение ограничено больше чувственным опытом, нежели рациональным мышлением, здесь чувства и рассудок еще преобладают над разумом.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И только тогда, когда происходит отражение посредством понятий, формируется мировоззрение, способное вскрыть закономерности и сущность явлений и процессов. </w:t>
      </w:r>
      <w:r w:rsidRPr="00E53DA4">
        <w:rPr>
          <w:rFonts w:ascii="Times New Roman" w:eastAsia="Times New Roman" w:hAnsi="Times New Roman" w:cs="Times New Roman"/>
          <w:b/>
          <w:sz w:val="24"/>
          <w:szCs w:val="24"/>
        </w:rPr>
        <w:t>Понятийное отражение – это самый глубинный уровень отражения, связанный с абстрактным мышлением и теоретическим познанием. Мировоззрение на этом уровне можно назвать миропониманием.</w:t>
      </w:r>
      <w:r w:rsidRPr="00E53DA4">
        <w:rPr>
          <w:rFonts w:ascii="Times New Roman" w:eastAsia="Times New Roman" w:hAnsi="Times New Roman" w:cs="Times New Roman"/>
          <w:sz w:val="24"/>
          <w:szCs w:val="24"/>
        </w:rPr>
        <w:t xml:space="preserve">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 xml:space="preserve">Именно его и представляет философия. </w:t>
      </w:r>
    </w:p>
    <w:p w:rsidR="00E53DA4" w:rsidRPr="00E53DA4" w:rsidRDefault="00E53DA4" w:rsidP="00E53DA4">
      <w:pPr>
        <w:spacing w:after="0" w:line="240" w:lineRule="auto"/>
        <w:ind w:firstLine="709"/>
        <w:jc w:val="both"/>
        <w:rPr>
          <w:rFonts w:ascii="Times New Roman" w:eastAsia="Times New Roman" w:hAnsi="Times New Roman" w:cs="Times New Roman"/>
          <w:b/>
          <w:i/>
          <w:sz w:val="24"/>
          <w:szCs w:val="24"/>
        </w:rPr>
      </w:pPr>
      <w:r w:rsidRPr="00E53DA4">
        <w:rPr>
          <w:rFonts w:ascii="Times New Roman" w:eastAsia="Times New Roman" w:hAnsi="Times New Roman" w:cs="Times New Roman"/>
          <w:b/>
          <w:i/>
          <w:sz w:val="24"/>
          <w:szCs w:val="24"/>
        </w:rPr>
        <w:t>Таким образом, философия – это высший уровень и вид мировоззрения, это теоретически оформленное, системно-рациональное мировоззрение. Она по самой своей сути призвана вскрывать рациональный смысл и всеобщие закономерности существования и развития мира и человека.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Наконец, отметим еще один – исторический аспект разграничения философии и мировоззрения. Речь идет о том, что философия – это самый поздний в историческом плане вид мировоззрения, возникший после мифа и религии. В связи с этим следует сказать, что общество уже обходилось и, вообще говоря, может обойтись и без основанной на разуме и мышлении философии, но тогда на ее место автоматически заступает мировоззрение, представляющее или мифологическое мироощущение, или религиозное миропредставление, основанное на вере в сверхъестественные силы. История дает этому самые убедительные доказательства.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p>
    <w:p w:rsidR="00E53DA4" w:rsidRPr="00E53DA4" w:rsidRDefault="000C2280" w:rsidP="00E53DA4">
      <w:pPr>
        <w:spacing w:after="0" w:line="240" w:lineRule="auto"/>
        <w:ind w:firstLine="709"/>
        <w:jc w:val="both"/>
        <w:rPr>
          <w:rFonts w:ascii="Times New Roman" w:eastAsia="Times New Roman" w:hAnsi="Times New Roman" w:cs="Times New Roman"/>
          <w:sz w:val="24"/>
          <w:szCs w:val="24"/>
        </w:rPr>
      </w:pPr>
      <w:r w:rsidRPr="000C2280">
        <w:rPr>
          <w:rFonts w:ascii="Times New Roman" w:eastAsia="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395.25pt;height:249.7pt;mso-width-percent:0;mso-height-percent:0;mso-width-percent:0;mso-height-percent:0">
            <v:imagedata r:id="rId9" o:title="" grayscale="t" bilevel="t"/>
          </v:shape>
        </w:pict>
      </w:r>
    </w:p>
    <w:p w:rsidR="00E53DA4" w:rsidRDefault="00E53DA4" w:rsidP="00E53DA4">
      <w:pPr>
        <w:spacing w:after="0" w:line="240" w:lineRule="auto"/>
        <w:ind w:firstLine="709"/>
        <w:jc w:val="both"/>
        <w:rPr>
          <w:rFonts w:ascii="Times New Roman" w:eastAsia="Times New Roman" w:hAnsi="Times New Roman" w:cs="Times New Roman"/>
          <w:sz w:val="24"/>
          <w:szCs w:val="24"/>
        </w:rPr>
      </w:pPr>
    </w:p>
    <w:p w:rsidR="00C27CB8" w:rsidRDefault="00C27CB8" w:rsidP="00E53DA4">
      <w:pPr>
        <w:spacing w:after="0" w:line="240" w:lineRule="auto"/>
        <w:ind w:firstLine="709"/>
        <w:jc w:val="both"/>
        <w:rPr>
          <w:rFonts w:ascii="Times New Roman" w:eastAsia="Times New Roman" w:hAnsi="Times New Roman" w:cs="Times New Roman"/>
          <w:sz w:val="24"/>
          <w:szCs w:val="24"/>
        </w:rPr>
      </w:pPr>
    </w:p>
    <w:p w:rsidR="00C27CB8" w:rsidRDefault="00C27CB8" w:rsidP="00E53DA4">
      <w:pPr>
        <w:spacing w:after="0" w:line="240" w:lineRule="auto"/>
        <w:ind w:firstLine="709"/>
        <w:jc w:val="both"/>
        <w:rPr>
          <w:rFonts w:ascii="Times New Roman" w:eastAsia="Times New Roman" w:hAnsi="Times New Roman" w:cs="Times New Roman"/>
          <w:sz w:val="24"/>
          <w:szCs w:val="24"/>
        </w:rPr>
      </w:pPr>
    </w:p>
    <w:p w:rsidR="00C27CB8" w:rsidRPr="00E53DA4" w:rsidRDefault="00C27CB8" w:rsidP="00E53DA4">
      <w:pPr>
        <w:spacing w:after="0" w:line="240" w:lineRule="auto"/>
        <w:ind w:firstLine="709"/>
        <w:jc w:val="both"/>
        <w:rPr>
          <w:rFonts w:ascii="Times New Roman" w:eastAsia="Times New Roman" w:hAnsi="Times New Roman" w:cs="Times New Roman"/>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lastRenderedPageBreak/>
        <w:t>2 вопрос.</w:t>
      </w: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Возникновение философии.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Философия является  рациональной попыткой ответа на вопрос о предельных основаниях мира, природы и человека. Философское знание возникает в европейской античной культуре как стремление человека  увидеть мир как нечто единое, и понять себя. В ранней философской традиции впервые формируется теоретическая рефлексия на общественное бытие в целом – философская теория.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lang w:val="uk-UA"/>
        </w:rPr>
      </w:pPr>
      <w:r w:rsidRPr="00E53DA4">
        <w:rPr>
          <w:rFonts w:ascii="Times New Roman" w:eastAsia="Times New Roman" w:hAnsi="Times New Roman" w:cs="Times New Roman"/>
          <w:sz w:val="24"/>
          <w:szCs w:val="24"/>
          <w:lang w:val="uk-UA"/>
        </w:rPr>
        <w:t xml:space="preserve">Философия возникла в период разложения первобытнообщинного строя и становления классового общества. Ее предпосылками были мифология и религия.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lang w:val="uk-UA"/>
        </w:rPr>
      </w:pPr>
      <w:r w:rsidRPr="00E53DA4">
        <w:rPr>
          <w:rFonts w:ascii="Times New Roman" w:eastAsia="Times New Roman" w:hAnsi="Times New Roman" w:cs="Times New Roman"/>
          <w:sz w:val="24"/>
          <w:szCs w:val="24"/>
          <w:lang w:val="uk-UA"/>
        </w:rPr>
        <w:t xml:space="preserve">Около двух с половиной тысяч лет тому назад мифологических и религиозных представлений о мире и о человеке, сформировавшихся на основе воображения, оказалось недостаточно для осмысления сущности мира, сущности человека.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lang w:val="uk-UA"/>
        </w:rPr>
        <w:t>Возникла потребность в формировании мировоззренческих ориентиров, основанных на исследовании реальной действительности, при помощи которых человек смог бы определять свое отношение к окружающей действительности и к себе. Эта потребность была обусловлена и тем, что рациональное сознание, выраженное в логической понятийной форме, было связано с проникновением человека в познание сущности предметов и явлений.</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lang w:val="uk-UA"/>
        </w:rPr>
      </w:pPr>
      <w:r w:rsidRPr="00E53DA4">
        <w:rPr>
          <w:rFonts w:ascii="Times New Roman" w:eastAsia="Times New Roman" w:hAnsi="Times New Roman" w:cs="Times New Roman"/>
          <w:sz w:val="24"/>
          <w:szCs w:val="24"/>
          <w:lang w:val="uk-UA"/>
        </w:rPr>
        <w:t>Повседневная практическая деятельность, расширение и углубление познаний окружающего мира обусловливали появление знаний, которые не согласовывались с религиозными представлениями.</w:t>
      </w:r>
      <w:r w:rsidRPr="00E53DA4">
        <w:rPr>
          <w:rFonts w:ascii="Times New Roman" w:eastAsia="Times New Roman" w:hAnsi="Times New Roman" w:cs="Times New Roman"/>
          <w:sz w:val="24"/>
          <w:szCs w:val="24"/>
          <w:lang w:val="uk-UA"/>
        </w:rPr>
        <w:br/>
        <w:t xml:space="preserve">Поэтому, наряду с мифологией и религией, зарождались научные знания. Развитие производства, усложнение орудий труда, техники, технологии, развитие земледелия, расширение масштабов судоходства потребовали накопления достоверных знаний, без которых человек не мог успешно осуществлять свою практическую деятельность. Зарождающиеся научные знания охватывали не только сферу непосредственного взаимодействия человека с предметами природы, но и вопросы мироздания. Например, для осуществления путешествий по морю, да и по суше, необходимо было уметь ориентироваться. Это заставило людей изучать звездное небо, расположение созвездий, отдельных звезд, их движение по небосклону. Иными словами, наряду с </w:t>
      </w:r>
      <w:r w:rsidRPr="00E53DA4">
        <w:rPr>
          <w:rFonts w:ascii="Times New Roman" w:eastAsia="Times New Roman" w:hAnsi="Times New Roman" w:cs="Times New Roman"/>
          <w:sz w:val="24"/>
          <w:szCs w:val="24"/>
        </w:rPr>
        <w:t xml:space="preserve">основами </w:t>
      </w:r>
      <w:r w:rsidRPr="00E53DA4">
        <w:rPr>
          <w:rFonts w:ascii="Times New Roman" w:eastAsia="Times New Roman" w:hAnsi="Times New Roman" w:cs="Times New Roman"/>
          <w:sz w:val="24"/>
          <w:szCs w:val="24"/>
          <w:lang w:val="uk-UA"/>
        </w:rPr>
        <w:t>математикой, физикой, химией начала зарождаться астрономия, которая оказалась несовместимой с религиозными представлениями о тверди небесной, с прикрепленными на ней небесными светилами – Солнцем, Луной и со звездами. Развитие науки вынуждало перейти от мифологического и религиозного представления об окружающем мире, которое базировалось на воображении, к новому уровню мышления, - к мышлению понятийно – логическому. Все это обусловило потребность в новых мировоззренческих подходах к пониманию действительности. Эта потребность в новой методологической основе нашла свое выражение в философии.</w:t>
      </w:r>
      <w:r w:rsidRPr="00E53DA4">
        <w:rPr>
          <w:rFonts w:ascii="Times New Roman" w:eastAsia="Times New Roman" w:hAnsi="Times New Roman" w:cs="Times New Roman"/>
          <w:sz w:val="24"/>
          <w:szCs w:val="24"/>
          <w:lang w:val="uk-UA"/>
        </w:rPr>
        <w:br/>
        <w:t xml:space="preserve">Специфика философии проявилась в том, что она ознаменовала собой переход от преобладания чувственно - образного восприятия, понимания мира к </w:t>
      </w:r>
      <w:r w:rsidRPr="00E53DA4">
        <w:rPr>
          <w:rFonts w:ascii="Times New Roman" w:eastAsia="Times New Roman" w:hAnsi="Times New Roman" w:cs="Times New Roman"/>
          <w:b/>
          <w:sz w:val="24"/>
          <w:szCs w:val="24"/>
          <w:lang w:val="uk-UA"/>
        </w:rPr>
        <w:t xml:space="preserve">теоретическому объяснению явлений действительности, основанному на знаниях, полученных в результате познания реальных связей и отношений между предметами и явлениями действительности, познания </w:t>
      </w:r>
      <w:r w:rsidRPr="00E53DA4">
        <w:rPr>
          <w:rFonts w:ascii="Times New Roman" w:eastAsia="Times New Roman" w:hAnsi="Times New Roman" w:cs="Times New Roman"/>
          <w:b/>
          <w:sz w:val="24"/>
          <w:szCs w:val="24"/>
        </w:rPr>
        <w:t xml:space="preserve">объективных законов природы. </w:t>
      </w:r>
      <w:r w:rsidRPr="00E53DA4">
        <w:rPr>
          <w:rFonts w:ascii="Times New Roman" w:eastAsia="Times New Roman" w:hAnsi="Times New Roman" w:cs="Times New Roman"/>
          <w:b/>
          <w:sz w:val="24"/>
          <w:szCs w:val="24"/>
          <w:lang w:val="uk-UA"/>
        </w:rPr>
        <w:t>Философия зародилась почти одновременно в различных уголках земного шара.</w:t>
      </w:r>
      <w:r w:rsidRPr="00E53DA4">
        <w:rPr>
          <w:rFonts w:ascii="Times New Roman" w:eastAsia="Times New Roman" w:hAnsi="Times New Roman" w:cs="Times New Roman"/>
          <w:sz w:val="24"/>
          <w:szCs w:val="24"/>
          <w:lang w:val="uk-UA"/>
        </w:rPr>
        <w:t xml:space="preserve"> Это было связано с переходом от родоплеменной организации общества к обществу, основанному на социальной дифференциации (7 век до нашей эры).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sz w:val="24"/>
          <w:szCs w:val="24"/>
        </w:rPr>
        <w:t xml:space="preserve">Становление систематического сельхозпроизводства в рабовладельческих обществах и развитие техники  (около 2,5 тыс. лет назад) резко изменили порядок и ритм в связке природа - род. Это привело к дистанцированию человека от сакрально-мифологического бытия природно-родового организма, </w:t>
      </w:r>
      <w:r w:rsidRPr="00E53DA4">
        <w:rPr>
          <w:rFonts w:ascii="Times New Roman" w:eastAsia="Times New Roman" w:hAnsi="Times New Roman" w:cs="Times New Roman"/>
          <w:b/>
          <w:sz w:val="24"/>
          <w:szCs w:val="24"/>
        </w:rPr>
        <w:t xml:space="preserve">а затем и к кризису родового (родоплеменного) мировоззрения.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lastRenderedPageBreak/>
        <w:t>На земном шаре образовалась как бы определенная полоса, в которой сложились примерно одинаковые тенденции общественного прогресса. Эта полоса охватывала Древний Китай, Индию, Малую Азию, Египет, Грецию.</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sz w:val="24"/>
          <w:szCs w:val="24"/>
        </w:rPr>
        <w:t xml:space="preserve">Известный философ Карл Ясперс разработал концепцию «Осевого времени», согласно которой, смысл философии заключен </w:t>
      </w:r>
      <w:r w:rsidRPr="00E53DA4">
        <w:rPr>
          <w:rFonts w:ascii="Times New Roman" w:eastAsia="Times New Roman" w:hAnsi="Times New Roman" w:cs="Times New Roman"/>
          <w:b/>
          <w:sz w:val="24"/>
          <w:szCs w:val="24"/>
        </w:rPr>
        <w:t>в создании каналов общечеловеческой «коммуникации».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Основанием для такой «коммуникации» являются достижения «осевого времени».</w:t>
      </w:r>
      <w:r w:rsidRPr="00E53DA4">
        <w:rPr>
          <w:rFonts w:ascii="Times New Roman" w:eastAsia="Times New Roman" w:hAnsi="Times New Roman" w:cs="Times New Roman"/>
          <w:sz w:val="24"/>
          <w:szCs w:val="24"/>
        </w:rPr>
        <w:t xml:space="preserve">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Древнекитайские последователи «совершенномудрых», творцы Упанишад, Будда, Махавира, Зороастр, Пифагор, Платон, Аристотель и другие мыслители того периода создают учения, влияние которых распространяется вплоть до наших дней.</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Смысл философии, по Ясперсу - в создании путей общечеловеческой «коммуникации» между странами и веками поверх всех границ культурных кругов. Возможность этой связи времён обеспечена </w:t>
      </w:r>
      <w:r w:rsidRPr="00E53DA4">
        <w:rPr>
          <w:rFonts w:ascii="Times New Roman" w:eastAsia="Times New Roman" w:hAnsi="Times New Roman" w:cs="Times New Roman"/>
          <w:b/>
          <w:sz w:val="24"/>
          <w:szCs w:val="24"/>
        </w:rPr>
        <w:t>достижениями «осевого времени» (8-3 вв. до н. э.),</w:t>
      </w:r>
      <w:r w:rsidRPr="00E53DA4">
        <w:rPr>
          <w:rFonts w:ascii="Times New Roman" w:eastAsia="Times New Roman" w:hAnsi="Times New Roman" w:cs="Times New Roman"/>
          <w:sz w:val="24"/>
          <w:szCs w:val="24"/>
        </w:rPr>
        <w:t xml:space="preserve"> когда одновременно действовали первые греческие философы и основатели важнейших религиозно-философских традиций Азии.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Речь идет об относительно синхронном возникновении в ряде культур древнего мира </w:t>
      </w:r>
      <w:r w:rsidRPr="00E53DA4">
        <w:rPr>
          <w:rFonts w:ascii="Times New Roman" w:eastAsia="Times New Roman" w:hAnsi="Times New Roman" w:cs="Times New Roman"/>
          <w:b/>
          <w:sz w:val="24"/>
          <w:szCs w:val="24"/>
        </w:rPr>
        <w:t>духовных движений и учений</w:t>
      </w:r>
      <w:r w:rsidRPr="00E53DA4">
        <w:rPr>
          <w:rFonts w:ascii="Times New Roman" w:eastAsia="Times New Roman" w:hAnsi="Times New Roman" w:cs="Times New Roman"/>
          <w:sz w:val="24"/>
          <w:szCs w:val="24"/>
        </w:rPr>
        <w:t xml:space="preserve">, явившихся </w:t>
      </w:r>
      <w:r w:rsidRPr="00E53DA4">
        <w:rPr>
          <w:rFonts w:ascii="Times New Roman" w:eastAsia="Times New Roman" w:hAnsi="Times New Roman" w:cs="Times New Roman"/>
          <w:b/>
          <w:sz w:val="24"/>
          <w:szCs w:val="24"/>
        </w:rPr>
        <w:t>революционным</w:t>
      </w:r>
      <w:r w:rsidRPr="00E53DA4">
        <w:rPr>
          <w:rFonts w:ascii="Times New Roman" w:eastAsia="Times New Roman" w:hAnsi="Times New Roman" w:cs="Times New Roman"/>
          <w:sz w:val="24"/>
          <w:szCs w:val="24"/>
        </w:rPr>
        <w:t xml:space="preserve">и и оказавших длительное и глубокое влияние на последующие века.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Такими были:</w:t>
      </w:r>
    </w:p>
    <w:p w:rsidR="00E53DA4" w:rsidRPr="00E53DA4" w:rsidRDefault="00E53DA4" w:rsidP="00E53DA4">
      <w:pPr>
        <w:numPr>
          <w:ilvl w:val="0"/>
          <w:numId w:val="2"/>
        </w:num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пророческое движение в Израиле и Иудее;</w:t>
      </w:r>
    </w:p>
    <w:p w:rsidR="00E53DA4" w:rsidRPr="00E53DA4" w:rsidRDefault="00E53DA4" w:rsidP="00E53DA4">
      <w:pPr>
        <w:numPr>
          <w:ilvl w:val="0"/>
          <w:numId w:val="2"/>
        </w:num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возникновение философии, науки и ряда литературных жанров в Греции;</w:t>
      </w:r>
    </w:p>
    <w:p w:rsidR="00E53DA4" w:rsidRPr="00E53DA4" w:rsidRDefault="00E53DA4" w:rsidP="00E53DA4">
      <w:pPr>
        <w:numPr>
          <w:ilvl w:val="0"/>
          <w:numId w:val="2"/>
        </w:num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зороастризм в Иране; </w:t>
      </w:r>
    </w:p>
    <w:p w:rsidR="00E53DA4" w:rsidRPr="00E53DA4" w:rsidRDefault="00E53DA4" w:rsidP="00E53DA4">
      <w:pPr>
        <w:numPr>
          <w:ilvl w:val="0"/>
          <w:numId w:val="2"/>
        </w:num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буддизм, джайнизм и философия Упанишад в Индии;</w:t>
      </w:r>
    </w:p>
    <w:p w:rsidR="00E53DA4" w:rsidRPr="00E53DA4" w:rsidRDefault="00E53DA4" w:rsidP="00E53DA4">
      <w:pPr>
        <w:numPr>
          <w:ilvl w:val="0"/>
          <w:numId w:val="2"/>
        </w:num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религиозно-философские доктрины конфуцианства и даосизма в Китае.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Все это происходило в I тысячелетии до н. э., преимущественно с VI по III в.в.   Карл Ясперс в своей книге «Происхождение и цель истории», опубликованной в 1949 г., усмотрел в этих духовных движениях и переменах ось истории, а время этих перемен он назвал осевым.</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выдержки из русского перевода книги Карла Ясперса):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«В это время происходит много необычайного. В Китае жили тогда  Конфуций и Лао-цзы, возникли все направления китайской философии, мыслили Мо-цзы, Чжуан-цзы и бесчисленное множество других. В Индии возникли Упанишады, жил Будда; в философии — в Индии, как и в Китае, — были рассмотрены все возможности философского постижения действительности, вплоть до скептицизма, до материализма, софистики и нигилизма; в Иране Заратустра учил о мире, где идет борьба добра со злом; в</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Палестине выступали пророки — Илия, Исайя, Иеремия и Второисайя; в Греции — это время Гомера, философов Парменида, Гераклита, Платона, время трагиков, Фукидида и Архимеда. Все то, что связано с этими именами, возникло почти одновременно в течение немногих столетий в Китае, Индии и на Западе независимо друг от друга».</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«В осевое время произошло открытие того, что позже стало называться разумом и личностью».</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«Тем, что свершилось тогда, что было создано и продумано в то время,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человечество живет вплоть до сего дня».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«Возврат к этому началу – постоянно повторяющееся явление в Китае, Индии и на Западе».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И вот теперь Ясперс переходит к попытке объяснить это удивительное явление.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«Самое простое объяснение явлений осевого времени может быть,  как будто дано в конечном итоге посредством сведения их к общим социальным условиям, благоприятным для духовного творчества: множество мелких государств и маленьких городов, время </w:t>
      </w:r>
      <w:r w:rsidRPr="00E53DA4">
        <w:rPr>
          <w:rFonts w:ascii="Times New Roman" w:eastAsia="Times New Roman" w:hAnsi="Times New Roman" w:cs="Times New Roman"/>
          <w:sz w:val="24"/>
          <w:szCs w:val="24"/>
        </w:rPr>
        <w:lastRenderedPageBreak/>
        <w:t>политической раздробленности и повсеместной борьбы; тяготы, вызванные войнами и переворотами, при одновременном процветании, поскольку нигде не было полного, радикального разрушения; сомнение в существующих устоях. Все эти социологические соображения   очень      значимы   и   способны   служить    основой   методологического исследования, однако в конечном счете они лишь проливают свет на фактические данные, но не дают объяснения их причин, ибо все эти факты сами являются составной частью духовного феномена осевого времени</w:t>
      </w:r>
      <w:r w:rsidRPr="00E53DA4">
        <w:rPr>
          <w:rFonts w:ascii="Times New Roman" w:eastAsia="Times New Roman" w:hAnsi="Times New Roman" w:cs="Times New Roman"/>
          <w:b/>
          <w:sz w:val="24"/>
          <w:szCs w:val="24"/>
        </w:rPr>
        <w:t>. Это условия, которые совсем не обязательно должны вести к рассматриваемому нами творческому расцвету.</w:t>
      </w:r>
      <w:r w:rsidRPr="00E53DA4">
        <w:rPr>
          <w:rFonts w:ascii="Times New Roman" w:eastAsia="Times New Roman" w:hAnsi="Times New Roman" w:cs="Times New Roman"/>
          <w:sz w:val="24"/>
          <w:szCs w:val="24"/>
        </w:rPr>
        <w:t xml:space="preserve"> Они сами должны быть  подвергнуты исследованию, задача которого состоит в том, чтобы объяснить, почему они связаны с этим расцветом».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Одним из наиболее ярких проявлений этих идейных революций, о которых идет речь, было возникновение философии и в Греции, и в Индии, и в Китае. В Греции исторически первая философия — это философия досократиков. В Индии и Китае ситуация более запутана, и все же вряд ли кто-либо станет отрицать, что применительно к Индии мы должны прежде всего говорить о философии упанишад, а применительно к Китаю - о даосизме (поскольку раннее конфуцианство, пожалуй, ближе к тому, что мы назвали бы мудростью, а не философией). </w:t>
      </w:r>
      <w:r w:rsidRPr="00E53DA4">
        <w:rPr>
          <w:rFonts w:ascii="Times New Roman" w:eastAsia="Times New Roman" w:hAnsi="Times New Roman" w:cs="Times New Roman"/>
          <w:b/>
          <w:sz w:val="24"/>
          <w:szCs w:val="24"/>
        </w:rPr>
        <w:t>В каждой из этих философий имеется понятие, играющее особую роль</w:t>
      </w:r>
      <w:r w:rsidRPr="00E53DA4">
        <w:rPr>
          <w:rFonts w:ascii="Times New Roman" w:eastAsia="Times New Roman" w:hAnsi="Times New Roman" w:cs="Times New Roman"/>
          <w:sz w:val="24"/>
          <w:szCs w:val="24"/>
        </w:rPr>
        <w:t xml:space="preserve">. Это </w:t>
      </w:r>
      <w:r w:rsidRPr="00E53DA4">
        <w:rPr>
          <w:rFonts w:ascii="Times New Roman" w:eastAsia="Times New Roman" w:hAnsi="Times New Roman" w:cs="Times New Roman"/>
          <w:b/>
          <w:sz w:val="24"/>
          <w:szCs w:val="24"/>
        </w:rPr>
        <w:t>Архэ</w:t>
      </w:r>
      <w:r w:rsidRPr="00E53DA4">
        <w:rPr>
          <w:rFonts w:ascii="Times New Roman" w:eastAsia="Times New Roman" w:hAnsi="Times New Roman" w:cs="Times New Roman"/>
          <w:sz w:val="24"/>
          <w:szCs w:val="24"/>
        </w:rPr>
        <w:t xml:space="preserve"> (Начало или Первоначало) у досократиков, особенно ранних; </w:t>
      </w:r>
      <w:r w:rsidRPr="00E53DA4">
        <w:rPr>
          <w:rFonts w:ascii="Times New Roman" w:eastAsia="Times New Roman" w:hAnsi="Times New Roman" w:cs="Times New Roman"/>
          <w:b/>
          <w:sz w:val="24"/>
          <w:szCs w:val="24"/>
        </w:rPr>
        <w:t xml:space="preserve">Брахман </w:t>
      </w:r>
      <w:r w:rsidRPr="00E53DA4">
        <w:rPr>
          <w:rFonts w:ascii="Times New Roman" w:eastAsia="Times New Roman" w:hAnsi="Times New Roman" w:cs="Times New Roman"/>
          <w:sz w:val="24"/>
          <w:szCs w:val="24"/>
        </w:rPr>
        <w:t xml:space="preserve">в упанишадах, </w:t>
      </w:r>
      <w:r w:rsidRPr="00E53DA4">
        <w:rPr>
          <w:rFonts w:ascii="Times New Roman" w:eastAsia="Times New Roman" w:hAnsi="Times New Roman" w:cs="Times New Roman"/>
          <w:b/>
          <w:sz w:val="24"/>
          <w:szCs w:val="24"/>
        </w:rPr>
        <w:t>Дао</w:t>
      </w:r>
      <w:r w:rsidRPr="00E53DA4">
        <w:rPr>
          <w:rFonts w:ascii="Times New Roman" w:eastAsia="Times New Roman" w:hAnsi="Times New Roman" w:cs="Times New Roman"/>
          <w:sz w:val="24"/>
          <w:szCs w:val="24"/>
        </w:rPr>
        <w:t xml:space="preserve"> у даосов и, прежде всего в великой философской поэме «</w:t>
      </w:r>
      <w:r w:rsidRPr="00E53DA4">
        <w:rPr>
          <w:rFonts w:ascii="Times New Roman" w:eastAsia="Times New Roman" w:hAnsi="Times New Roman" w:cs="Times New Roman"/>
          <w:b/>
          <w:sz w:val="24"/>
          <w:szCs w:val="24"/>
        </w:rPr>
        <w:t>Дао дэ дзин</w:t>
      </w:r>
      <w:r w:rsidRPr="00E53DA4">
        <w:rPr>
          <w:rFonts w:ascii="Times New Roman" w:eastAsia="Times New Roman" w:hAnsi="Times New Roman" w:cs="Times New Roman"/>
          <w:sz w:val="24"/>
          <w:szCs w:val="24"/>
        </w:rPr>
        <w:t>».</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Вопрос: а чем, собственно, отличаются друг от друга Архэ, Брахман и Дао? Ведь всеобъемлющее и вечное первоначало, из которого проистекает все остальное, - это общая характеристика Архэ милетцев, Брахмана и Дао -  это  основа и исток всего сущего, они  всему сопричастны, не совпадая ни с чем по отдельности.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Это общая концепция, касающаяся самого существа идейной революции осевого времени. Это было принципиально новым восприятием реальности</w:t>
      </w:r>
      <w:r w:rsidRPr="00E53DA4">
        <w:rPr>
          <w:rFonts w:ascii="Times New Roman" w:eastAsia="Times New Roman" w:hAnsi="Times New Roman" w:cs="Times New Roman"/>
          <w:sz w:val="24"/>
          <w:szCs w:val="24"/>
        </w:rPr>
        <w:t xml:space="preserve">.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Мир, управляемый капризными могущественными существами, меняется на мир, которым более никто не командует, который является эманацией всеобъемлющего и вечного начала и следует определенному порядку. Время, проведенное человечеством в услужении у богов, закончилось — больше никому не надо угождать.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В отличие от прежнего восприятия реальности (господствовавшего в Месопотамии и Египте), основанного на мифолого-религиозных представлениях, новое (философское) мировоззрение явилось адекватным той духовной свободе, которая и сделала идейные движения I тысячелетия до н. э. осевыми.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Логической основой нового философского взгляда на мир, стал постулат: «ничто не возникает из ничего». Никакая традиционная космогония с почтенными первопредками, которые в свою очередь должны были от кого-то родиться и так до бесконечности, не могла выстоять против нее.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Конечно, необходима была психологическая готовность принять новое мировосприятие. Но для греческих «аристой» (наилучших) или индийских кшатриев, привыкших опираться на собственные силы, это было не очень трудно.</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Из представления о </w:t>
      </w:r>
      <w:r w:rsidRPr="00E53DA4">
        <w:rPr>
          <w:rFonts w:ascii="Times New Roman" w:eastAsia="Times New Roman" w:hAnsi="Times New Roman" w:cs="Times New Roman"/>
          <w:b/>
          <w:sz w:val="24"/>
          <w:szCs w:val="24"/>
        </w:rPr>
        <w:t>всеобъемлющем бессмертном первоначале</w:t>
      </w:r>
      <w:r w:rsidRPr="00E53DA4">
        <w:rPr>
          <w:rFonts w:ascii="Times New Roman" w:eastAsia="Times New Roman" w:hAnsi="Times New Roman" w:cs="Times New Roman"/>
          <w:sz w:val="24"/>
          <w:szCs w:val="24"/>
        </w:rPr>
        <w:t xml:space="preserve"> разные школы и разные культуры извлекли разные выводы. В философии упанишад центральной оказывается идея сопричастности этому началу, устремленность к слиянию с ним. В «Дао Дэ Цзин» на переднем плане идея подражания Дао. </w:t>
      </w:r>
      <w:r w:rsidRPr="00E53DA4">
        <w:rPr>
          <w:rFonts w:ascii="Times New Roman" w:eastAsia="Times New Roman" w:hAnsi="Times New Roman" w:cs="Times New Roman"/>
          <w:b/>
          <w:sz w:val="24"/>
          <w:szCs w:val="24"/>
        </w:rPr>
        <w:t>Досократики же заняты преимущественно исследованием и интерпретацией того, как мир из первоначала произошел и как он в действительности устроен</w:t>
      </w:r>
      <w:r w:rsidRPr="00E53DA4">
        <w:rPr>
          <w:rFonts w:ascii="Times New Roman" w:eastAsia="Times New Roman" w:hAnsi="Times New Roman" w:cs="Times New Roman"/>
          <w:sz w:val="24"/>
          <w:szCs w:val="24"/>
        </w:rPr>
        <w:t>.</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Идея нового мировоззрения распространялась, скорее всего, с восточного берега Эгейского моря, там, где находился древний  город Милет.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В целом, в античной греческой  цивилизации - колыбели философии -  можно выделить основные, наиболее яркие черты:</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lastRenderedPageBreak/>
        <w:t>- гуманизм</w:t>
      </w:r>
      <w:r w:rsidRPr="00E53DA4">
        <w:rPr>
          <w:rFonts w:ascii="Times New Roman" w:eastAsia="Times New Roman" w:hAnsi="Times New Roman" w:cs="Times New Roman"/>
          <w:sz w:val="24"/>
          <w:szCs w:val="24"/>
        </w:rPr>
        <w:t xml:space="preserve"> - здесь человек – «мера всех вещей», боги — такие же люди, только обладающие рядом достоинств и качеств, превышающих человеческие возможности. Поэтому храм в этой культуре - это не то место, где человек ощущает свою ничтожность, по сравнению с божеством, а наоборот: именно здесь можно ощутить свое величие  и встретиться с богами один на один;</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 рационализм</w:t>
      </w:r>
      <w:r w:rsidRPr="00E53DA4">
        <w:rPr>
          <w:rFonts w:ascii="Times New Roman" w:eastAsia="Times New Roman" w:hAnsi="Times New Roman" w:cs="Times New Roman"/>
          <w:sz w:val="24"/>
          <w:szCs w:val="24"/>
        </w:rPr>
        <w:t xml:space="preserve"> - разум, рассудок здесь регулирует поступки, эмоции затухают, и появляется представление о том, что разум - единственное, что помогает человеку в любой ситуации сделать выбор;</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 индивидуализм</w:t>
      </w:r>
      <w:r w:rsidRPr="00E53DA4">
        <w:rPr>
          <w:rFonts w:ascii="Times New Roman" w:eastAsia="Times New Roman" w:hAnsi="Times New Roman" w:cs="Times New Roman"/>
          <w:sz w:val="24"/>
          <w:szCs w:val="24"/>
        </w:rPr>
        <w:t xml:space="preserve"> - значение эмоций не теряет смысла только в отношении человека к себе: именно в этой культуре, можно сказать, что происходит </w:t>
      </w:r>
      <w:r w:rsidRPr="00E53DA4">
        <w:rPr>
          <w:rFonts w:ascii="Times New Roman" w:eastAsia="Times New Roman" w:hAnsi="Times New Roman" w:cs="Times New Roman"/>
          <w:b/>
          <w:sz w:val="24"/>
          <w:szCs w:val="24"/>
        </w:rPr>
        <w:t>формирование личностного, индивидуального начала, здесь человек начинает себя осознавать не просто членом рода, а отдельным субъектом, личностью;</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w:t>
      </w:r>
      <w:r w:rsidRPr="00E53DA4">
        <w:rPr>
          <w:rFonts w:ascii="Times New Roman" w:eastAsia="Times New Roman" w:hAnsi="Times New Roman" w:cs="Times New Roman"/>
          <w:b/>
          <w:sz w:val="24"/>
          <w:szCs w:val="24"/>
        </w:rPr>
        <w:t>агональный характер культуры</w:t>
      </w:r>
      <w:r w:rsidRPr="00E53DA4">
        <w:rPr>
          <w:rFonts w:ascii="Times New Roman" w:eastAsia="Times New Roman" w:hAnsi="Times New Roman" w:cs="Times New Roman"/>
          <w:sz w:val="24"/>
          <w:szCs w:val="24"/>
        </w:rPr>
        <w:t xml:space="preserve"> - индивидуализм как важнейшая черта влияет на особенность античной культуры. «Агон» - принцип состязательности, соревновательности, достижения победы любой ценой, только бы удовлетворить свои собственные амбиции и выделиться из «массы»;</w:t>
      </w:r>
      <w:r w:rsidRPr="00E53DA4">
        <w:rPr>
          <w:rFonts w:ascii="Times New Roman" w:eastAsia="Times New Roman" w:hAnsi="Times New Roman" w:cs="Times New Roman"/>
          <w:sz w:val="24"/>
          <w:szCs w:val="24"/>
        </w:rPr>
        <w:cr/>
      </w:r>
      <w:r w:rsidRPr="00E53DA4">
        <w:rPr>
          <w:rFonts w:ascii="Times New Roman" w:eastAsia="Times New Roman" w:hAnsi="Times New Roman" w:cs="Times New Roman"/>
          <w:b/>
          <w:sz w:val="24"/>
          <w:szCs w:val="24"/>
        </w:rPr>
        <w:t>- пайдейя</w:t>
      </w:r>
      <w:r w:rsidRPr="00E53DA4">
        <w:rPr>
          <w:rFonts w:ascii="Times New Roman" w:eastAsia="Times New Roman" w:hAnsi="Times New Roman" w:cs="Times New Roman"/>
          <w:sz w:val="24"/>
          <w:szCs w:val="24"/>
        </w:rPr>
        <w:t xml:space="preserve"> - воспитание, образование:  в рамках полиса не должно быть человека, который бы не принимал участия в его делах, поэтому воспитание личности и гражданина становится жизненно важным; таким образом, </w:t>
      </w:r>
      <w:r w:rsidRPr="00E53DA4">
        <w:rPr>
          <w:rFonts w:ascii="Times New Roman" w:eastAsia="Times New Roman" w:hAnsi="Times New Roman" w:cs="Times New Roman"/>
          <w:b/>
          <w:sz w:val="24"/>
          <w:szCs w:val="24"/>
        </w:rPr>
        <w:t>пайдейя становится способом формирования личности,</w:t>
      </w:r>
      <w:r w:rsidRPr="00E53DA4">
        <w:rPr>
          <w:rFonts w:ascii="Times New Roman" w:eastAsia="Times New Roman" w:hAnsi="Times New Roman" w:cs="Times New Roman"/>
          <w:sz w:val="24"/>
          <w:szCs w:val="24"/>
        </w:rPr>
        <w:t xml:space="preserve"> путем передачи ей рациональной системы знания, а также это приведение в состояние гармонии всего человеческого тела, которое является олицетворением внутреннего мира человека;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 законодательная основа</w:t>
      </w:r>
      <w:r w:rsidRPr="00E53DA4">
        <w:rPr>
          <w:rFonts w:ascii="Times New Roman" w:eastAsia="Times New Roman" w:hAnsi="Times New Roman" w:cs="Times New Roman"/>
          <w:sz w:val="24"/>
          <w:szCs w:val="24"/>
        </w:rPr>
        <w:t xml:space="preserve"> - эта культура пытается достичь гармонии между природным миром и законом. Здесь закон - это установление, которому подчиняются все люди и боги; свободный человек должен подчиняться только закону и он не потерпит верховенства над собой другого человека, поэтому в античной культуре, в отличие от многих других, над человеком нет господина, кроме закона;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 патриотизм</w:t>
      </w:r>
      <w:r w:rsidRPr="00E53DA4">
        <w:rPr>
          <w:rFonts w:ascii="Times New Roman" w:eastAsia="Times New Roman" w:hAnsi="Times New Roman" w:cs="Times New Roman"/>
          <w:sz w:val="24"/>
          <w:szCs w:val="24"/>
        </w:rPr>
        <w:t xml:space="preserve"> - культ закона рождает превозношение человеческой свободы, как отдельного индивида, так и целого государства; таким образом, формируется культ гражданства и патриотизм: падение родного города угрожало опасностью для собственной жизни, могло привести к рабству, что в данной свободолюбивой и независимой культуре воспринималось как смерть.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Итак, можно выделить объективные и субъективные предпосылки возникновения философии.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А) Объективные предпосылки</w:t>
      </w:r>
      <w:r w:rsidRPr="00E53DA4">
        <w:rPr>
          <w:rFonts w:ascii="Times New Roman" w:eastAsia="Times New Roman" w:hAnsi="Times New Roman" w:cs="Times New Roman"/>
          <w:sz w:val="24"/>
          <w:szCs w:val="24"/>
        </w:rPr>
        <w:t>:</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1) Социально-политические: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-общественное разделение труда (возникновение умственного труда);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-систематическое производство материальных благ, содержательно</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изменившее человека и поставившее его в принципиально новое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отношение  к  природе:  приспособление  к  условиям   жизни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сменяется их преобразованием;</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-разделение общества на классы;</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-возникновение    государств,    городов- мегаполисов     с</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демократической формой государственного устройства (Афины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Спарта);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2) Культурно-исторические: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-создание письменности;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-возникновение  основ научного знания  (математики,  астрономии,    физики, географии, медицины).</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-возникновение и развитие различных видов искусства;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-возникновение образовательных учреждений (ликеи, академии);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-наличие в обществе мифологии и религии как здоровых начал</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lastRenderedPageBreak/>
        <w:t xml:space="preserve">               культуры.</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 xml:space="preserve"> Б) Субъективные предпосылки</w:t>
      </w:r>
      <w:r w:rsidRPr="00E53DA4">
        <w:rPr>
          <w:rFonts w:ascii="Times New Roman" w:eastAsia="Times New Roman" w:hAnsi="Times New Roman" w:cs="Times New Roman"/>
          <w:sz w:val="24"/>
          <w:szCs w:val="24"/>
        </w:rPr>
        <w:t xml:space="preserve"> - т.е. предпосылки связанные с  развитием   самого человека, его духовного мира.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Осознание античным  человеком бытия в целом, самого себя и своих          границ. Перед  человеком  открывается  глубина  мира   и   собственная             значимость.  Человек  начинает  осмысливать  мир  и  себя   как             проблему, начинает ставить радикальные вопросы, ищет  понимания             и спасения.</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bookmarkStart w:id="0" w:name="_Toc65829644"/>
      <w:r w:rsidRPr="00E53DA4">
        <w:rPr>
          <w:rFonts w:ascii="Times New Roman" w:eastAsia="Times New Roman" w:hAnsi="Times New Roman" w:cs="Times New Roman"/>
          <w:b/>
          <w:bCs/>
          <w:color w:val="003300"/>
          <w:sz w:val="24"/>
          <w:szCs w:val="24"/>
        </w:rPr>
        <w:t>Этапы формирования философии</w:t>
      </w:r>
      <w:bookmarkEnd w:id="0"/>
      <w:r w:rsidRPr="00E53DA4">
        <w:rPr>
          <w:rFonts w:ascii="Times New Roman" w:eastAsia="Times New Roman" w:hAnsi="Times New Roman" w:cs="Times New Roman"/>
          <w:b/>
          <w:bCs/>
          <w:color w:val="003300"/>
          <w:sz w:val="24"/>
          <w:szCs w:val="24"/>
        </w:rPr>
        <w:t xml:space="preserve"> </w:t>
      </w:r>
    </w:p>
    <w:p w:rsidR="00E53DA4" w:rsidRPr="00E53DA4" w:rsidRDefault="00E53DA4" w:rsidP="00E53DA4">
      <w:pPr>
        <w:autoSpaceDE w:val="0"/>
        <w:autoSpaceDN w:val="0"/>
        <w:spacing w:after="0" w:line="240" w:lineRule="auto"/>
        <w:ind w:firstLine="709"/>
        <w:jc w:val="center"/>
        <w:rPr>
          <w:rFonts w:ascii="Times New Roman" w:eastAsia="Times New Roman" w:hAnsi="Times New Roman" w:cs="Times New Roman"/>
          <w:sz w:val="24"/>
          <w:szCs w:val="24"/>
        </w:rPr>
      </w:pPr>
    </w:p>
    <w:p w:rsidR="00E53DA4" w:rsidRPr="00E53DA4" w:rsidRDefault="00E53DA4" w:rsidP="00E53DA4">
      <w:pPr>
        <w:autoSpaceDE w:val="0"/>
        <w:autoSpaceDN w:val="0"/>
        <w:spacing w:after="0" w:line="240" w:lineRule="auto"/>
        <w:ind w:firstLine="709"/>
        <w:jc w:val="center"/>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Мифология</w:t>
      </w:r>
    </w:p>
    <w:p w:rsidR="00E53DA4" w:rsidRPr="00E53DA4" w:rsidRDefault="000C2280" w:rsidP="00E53DA4">
      <w:pPr>
        <w:autoSpaceDE w:val="0"/>
        <w:autoSpaceDN w:val="0"/>
        <w:spacing w:after="0" w:line="24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66" type="#_x0000_t67" alt="" style="position:absolute;left:0;text-align:left;margin-left:225pt;margin-top:.8pt;width:18pt;height:18pt;z-index:251660288;mso-wrap-edited:f;mso-width-percent:0;mso-height-percent:0;mso-width-percent:0;mso-height-percent:0"/>
        </w:pict>
      </w:r>
    </w:p>
    <w:p w:rsidR="00E53DA4" w:rsidRPr="00E53DA4" w:rsidRDefault="00E53DA4" w:rsidP="00E53DA4">
      <w:pPr>
        <w:autoSpaceDE w:val="0"/>
        <w:autoSpaceDN w:val="0"/>
        <w:spacing w:after="0" w:line="240" w:lineRule="auto"/>
        <w:ind w:firstLine="709"/>
        <w:jc w:val="center"/>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Первобытная культура и культура всех древних цивилизаций</w:t>
      </w:r>
    </w:p>
    <w:p w:rsidR="00E53DA4" w:rsidRPr="00E53DA4" w:rsidRDefault="000C2280" w:rsidP="00E53DA4">
      <w:pPr>
        <w:autoSpaceDE w:val="0"/>
        <w:autoSpaceDN w:val="0"/>
        <w:spacing w:after="0" w:line="24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065" type="#_x0000_t67" alt="" style="position:absolute;left:0;text-align:left;margin-left:225pt;margin-top:4.6pt;width:18pt;height:15pt;z-index:251661312;mso-wrap-edited:f;mso-width-percent:0;mso-height-percent:0;mso-width-percent:0;mso-height-percent:0"/>
        </w:pict>
      </w:r>
    </w:p>
    <w:p w:rsidR="00E53DA4" w:rsidRPr="00E53DA4" w:rsidRDefault="00E53DA4" w:rsidP="00E53DA4">
      <w:pPr>
        <w:autoSpaceDE w:val="0"/>
        <w:autoSpaceDN w:val="0"/>
        <w:spacing w:after="0" w:line="240" w:lineRule="auto"/>
        <w:ind w:firstLine="709"/>
        <w:jc w:val="center"/>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Предфилософия</w:t>
      </w:r>
    </w:p>
    <w:p w:rsidR="00E53DA4" w:rsidRPr="00E53DA4" w:rsidRDefault="000C2280" w:rsidP="00E53DA4">
      <w:pPr>
        <w:autoSpaceDE w:val="0"/>
        <w:autoSpaceDN w:val="0"/>
        <w:spacing w:after="0" w:line="24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064" type="#_x0000_t67" alt="" style="position:absolute;left:0;text-align:left;margin-left:225pt;margin-top:-.6pt;width:18pt;height:15pt;z-index:251662336;mso-wrap-edited:f;mso-width-percent:0;mso-height-percent:0;mso-width-percent:0;mso-height-percent:0"/>
        </w:pict>
      </w:r>
    </w:p>
    <w:p w:rsidR="00E53DA4" w:rsidRPr="00E53DA4" w:rsidRDefault="00E53DA4" w:rsidP="00E53DA4">
      <w:pPr>
        <w:autoSpaceDE w:val="0"/>
        <w:autoSpaceDN w:val="0"/>
        <w:spacing w:after="0" w:line="240" w:lineRule="auto"/>
        <w:ind w:firstLine="709"/>
        <w:jc w:val="center"/>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Греция  Египет  Месопотамия Иудея  Китай   Индия</w:t>
      </w:r>
    </w:p>
    <w:p w:rsidR="00E53DA4" w:rsidRPr="00E53DA4" w:rsidRDefault="000C2280" w:rsidP="00E53DA4">
      <w:pPr>
        <w:autoSpaceDE w:val="0"/>
        <w:autoSpaceDN w:val="0"/>
        <w:spacing w:after="0" w:line="24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063" type="#_x0000_t67" alt="" style="position:absolute;left:0;text-align:left;margin-left:225pt;margin-top:3.2pt;width:18pt;height:15pt;z-index:251663360;mso-wrap-edited:f;mso-width-percent:0;mso-height-percent:0;mso-width-percent:0;mso-height-percent:0"/>
        </w:pict>
      </w:r>
    </w:p>
    <w:p w:rsidR="00E53DA4" w:rsidRPr="00E53DA4" w:rsidRDefault="000C2280" w:rsidP="00E53DA4">
      <w:pPr>
        <w:autoSpaceDE w:val="0"/>
        <w:autoSpaceDN w:val="0"/>
        <w:spacing w:after="0" w:line="240" w:lineRule="auto"/>
        <w:ind w:firstLine="709"/>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_x0000_s1062" type="#_x0000_t67" alt="" style="position:absolute;left:0;text-align:left;margin-left:225pt;margin-top:14.1pt;width:18pt;height:15pt;z-index:251664384;mso-wrap-edited:f;mso-width-percent:0;mso-height-percent:0;mso-width-percent:0;mso-height-percent:0"/>
        </w:pict>
      </w:r>
      <w:r w:rsidR="00E53DA4" w:rsidRPr="00E53DA4">
        <w:rPr>
          <w:rFonts w:ascii="Times New Roman" w:eastAsia="Times New Roman" w:hAnsi="Times New Roman" w:cs="Times New Roman"/>
          <w:sz w:val="24"/>
          <w:szCs w:val="24"/>
        </w:rPr>
        <w:t xml:space="preserve">Философия </w:t>
      </w:r>
    </w:p>
    <w:p w:rsidR="00E53DA4" w:rsidRPr="00E53DA4" w:rsidRDefault="00E53DA4" w:rsidP="00E53DA4">
      <w:pPr>
        <w:autoSpaceDE w:val="0"/>
        <w:autoSpaceDN w:val="0"/>
        <w:spacing w:after="0" w:line="240" w:lineRule="auto"/>
        <w:ind w:firstLine="709"/>
        <w:jc w:val="center"/>
        <w:rPr>
          <w:rFonts w:ascii="Times New Roman" w:eastAsia="Times New Roman" w:hAnsi="Times New Roman" w:cs="Times New Roman"/>
          <w:sz w:val="24"/>
          <w:szCs w:val="24"/>
        </w:rPr>
      </w:pPr>
    </w:p>
    <w:p w:rsidR="00E53DA4" w:rsidRPr="00E53DA4" w:rsidRDefault="00E53DA4" w:rsidP="00E53DA4">
      <w:pPr>
        <w:autoSpaceDE w:val="0"/>
        <w:autoSpaceDN w:val="0"/>
        <w:spacing w:after="0" w:line="240" w:lineRule="auto"/>
        <w:ind w:firstLine="709"/>
        <w:jc w:val="center"/>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Греция    Китай     Индия</w:t>
      </w:r>
    </w:p>
    <w:p w:rsidR="00E53DA4" w:rsidRPr="00E53DA4" w:rsidRDefault="00E53DA4" w:rsidP="00E53DA4">
      <w:pPr>
        <w:autoSpaceDE w:val="0"/>
        <w:autoSpaceDN w:val="0"/>
        <w:spacing w:after="0" w:line="240" w:lineRule="auto"/>
        <w:ind w:firstLine="709"/>
        <w:jc w:val="center"/>
        <w:rPr>
          <w:rFonts w:ascii="Times New Roman" w:eastAsia="Times New Roman" w:hAnsi="Times New Roman" w:cs="Times New Roman"/>
          <w:sz w:val="24"/>
          <w:szCs w:val="24"/>
        </w:rPr>
      </w:pPr>
    </w:p>
    <w:p w:rsidR="00E53DA4" w:rsidRPr="00E53DA4" w:rsidRDefault="00E53DA4" w:rsidP="00E53DA4">
      <w:pPr>
        <w:shd w:val="clear" w:color="auto" w:fill="FFFFFF"/>
        <w:autoSpaceDE w:val="0"/>
        <w:autoSpaceDN w:val="0"/>
        <w:spacing w:after="0" w:line="240" w:lineRule="auto"/>
        <w:ind w:firstLine="709"/>
        <w:rPr>
          <w:rFonts w:ascii="Times New Roman" w:eastAsia="Times New Roman" w:hAnsi="Times New Roman" w:cs="Times New Roman"/>
          <w:sz w:val="24"/>
          <w:szCs w:val="24"/>
        </w:rPr>
      </w:pPr>
      <w:r w:rsidRPr="00E53DA4">
        <w:rPr>
          <w:rFonts w:ascii="Times New Roman" w:eastAsia="Times New Roman" w:hAnsi="Times New Roman" w:cs="Times New Roman"/>
          <w:color w:val="000000"/>
          <w:sz w:val="24"/>
          <w:szCs w:val="24"/>
        </w:rPr>
        <w:t>В других регионах философия возникла значительно позднее и раз</w:t>
      </w:r>
      <w:r w:rsidRPr="00E53DA4">
        <w:rPr>
          <w:rFonts w:ascii="Times New Roman" w:eastAsia="Times New Roman" w:hAnsi="Times New Roman" w:cs="Times New Roman"/>
          <w:color w:val="000000"/>
          <w:sz w:val="24"/>
          <w:szCs w:val="24"/>
        </w:rPr>
        <w:softHyphen/>
        <w:t>вивалась а базе философских учений одной из этих трех стран. В истории философии принято выделять следующие периоды.</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bookmarkStart w:id="1" w:name="_Toc65829645"/>
      <w:r w:rsidRPr="00E53DA4">
        <w:rPr>
          <w:rFonts w:ascii="Times New Roman" w:eastAsia="Times New Roman" w:hAnsi="Times New Roman" w:cs="Times New Roman"/>
          <w:b/>
          <w:bCs/>
          <w:color w:val="003300"/>
          <w:sz w:val="24"/>
          <w:szCs w:val="24"/>
        </w:rPr>
        <w:t>Основные периоды в развитии философии</w:t>
      </w:r>
      <w:bookmarkEnd w:id="1"/>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Эпоха Древнего мира</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(середина 1 тыс.  до н.э. – 476 г.)</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Эпоха Средневековья</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(476 г. – сер. 14 века)</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Эпоха Возрождения</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(середина 14 –  начало  17 вв)</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Эпоха Нового времени</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(17 – 21 вв)</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Эпоха Просвещения</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(1688 - 1789 вв)</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Немецкая классическая философия</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(1770 – 1850)</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Современная философия</w:t>
      </w:r>
    </w:p>
    <w:p w:rsidR="00E53DA4" w:rsidRPr="00E53DA4" w:rsidRDefault="00E53DA4" w:rsidP="00E53DA4">
      <w:pPr>
        <w:autoSpaceDE w:val="0"/>
        <w:autoSpaceDN w:val="0"/>
        <w:spacing w:after="0" w:line="240" w:lineRule="auto"/>
        <w:ind w:firstLine="709"/>
        <w:jc w:val="center"/>
        <w:outlineLvl w:val="6"/>
        <w:rPr>
          <w:rFonts w:ascii="Times New Roman" w:eastAsia="Times New Roman" w:hAnsi="Times New Roman" w:cs="Times New Roman"/>
          <w:b/>
          <w:bCs/>
          <w:color w:val="003300"/>
          <w:sz w:val="24"/>
          <w:szCs w:val="24"/>
        </w:rPr>
      </w:pPr>
      <w:r w:rsidRPr="00E53DA4">
        <w:rPr>
          <w:rFonts w:ascii="Times New Roman" w:eastAsia="Times New Roman" w:hAnsi="Times New Roman" w:cs="Times New Roman"/>
          <w:b/>
          <w:bCs/>
          <w:color w:val="003300"/>
          <w:sz w:val="24"/>
          <w:szCs w:val="24"/>
        </w:rPr>
        <w:t>(20 – 21 вв)</w:t>
      </w:r>
    </w:p>
    <w:p w:rsidR="00E53DA4" w:rsidRPr="00E53DA4" w:rsidRDefault="00E53DA4" w:rsidP="00E53DA4">
      <w:pPr>
        <w:shd w:val="clear" w:color="auto" w:fill="FFFFFF"/>
        <w:autoSpaceDE w:val="0"/>
        <w:autoSpaceDN w:val="0"/>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color w:val="000000"/>
          <w:sz w:val="24"/>
          <w:szCs w:val="24"/>
        </w:rPr>
        <w:t>Изложение курса истории философии в данных лекциях строится в соответствии с этой схемой. Однако необходимо помнить, что данная периодизация возникла на базе европейской истории и не вполне адекватна для Востока.</w:t>
      </w:r>
    </w:p>
    <w:p w:rsidR="00E53DA4" w:rsidRPr="00E53DA4" w:rsidRDefault="00E53DA4" w:rsidP="00E53DA4">
      <w:pPr>
        <w:shd w:val="clear" w:color="auto" w:fill="FFFFFF"/>
        <w:autoSpaceDE w:val="0"/>
        <w:autoSpaceDN w:val="0"/>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color w:val="000000"/>
          <w:sz w:val="24"/>
          <w:szCs w:val="24"/>
        </w:rPr>
        <w:t>В период своего зарождения философия включала в себя все науч</w:t>
      </w:r>
      <w:r w:rsidRPr="00E53DA4">
        <w:rPr>
          <w:rFonts w:ascii="Times New Roman" w:eastAsia="Times New Roman" w:hAnsi="Times New Roman" w:cs="Times New Roman"/>
          <w:color w:val="000000"/>
          <w:sz w:val="24"/>
          <w:szCs w:val="24"/>
        </w:rPr>
        <w:softHyphen/>
        <w:t>ные знания; можно сказать, что она была наукой обо всем. Позднее на</w:t>
      </w:r>
      <w:r w:rsidRPr="00E53DA4">
        <w:rPr>
          <w:rFonts w:ascii="Times New Roman" w:eastAsia="Times New Roman" w:hAnsi="Times New Roman" w:cs="Times New Roman"/>
          <w:color w:val="000000"/>
          <w:sz w:val="24"/>
          <w:szCs w:val="24"/>
        </w:rPr>
        <w:softHyphen/>
        <w:t xml:space="preserve">чали формироваться, в качестве самостоятельных,  отдельные научные дисциплины. Уже в </w:t>
      </w:r>
      <w:r w:rsidRPr="00E53DA4">
        <w:rPr>
          <w:rFonts w:ascii="Times New Roman" w:eastAsia="Times New Roman" w:hAnsi="Times New Roman" w:cs="Times New Roman"/>
          <w:color w:val="000000"/>
          <w:sz w:val="24"/>
          <w:szCs w:val="24"/>
          <w:lang w:val="en-US"/>
        </w:rPr>
        <w:t>IV</w:t>
      </w:r>
      <w:r w:rsidRPr="00E53DA4">
        <w:rPr>
          <w:rFonts w:ascii="Times New Roman" w:eastAsia="Times New Roman" w:hAnsi="Times New Roman" w:cs="Times New Roman"/>
          <w:color w:val="000000"/>
          <w:sz w:val="24"/>
          <w:szCs w:val="24"/>
        </w:rPr>
        <w:t xml:space="preserve"> в. до н.э. в Древней Греции как теоретическая дисциплина сформировалась логика, ко </w:t>
      </w:r>
      <w:r w:rsidRPr="00E53DA4">
        <w:rPr>
          <w:rFonts w:ascii="Times New Roman" w:eastAsia="Times New Roman" w:hAnsi="Times New Roman" w:cs="Times New Roman"/>
          <w:color w:val="000000"/>
          <w:sz w:val="24"/>
          <w:szCs w:val="24"/>
          <w:lang w:val="en-US"/>
        </w:rPr>
        <w:t>II</w:t>
      </w:r>
      <w:r w:rsidRPr="00E53DA4">
        <w:rPr>
          <w:rFonts w:ascii="Times New Roman" w:eastAsia="Times New Roman" w:hAnsi="Times New Roman" w:cs="Times New Roman"/>
          <w:color w:val="000000"/>
          <w:sz w:val="24"/>
          <w:szCs w:val="24"/>
        </w:rPr>
        <w:t xml:space="preserve"> в. до н.э. сформировалась ма</w:t>
      </w:r>
      <w:r w:rsidRPr="00E53DA4">
        <w:rPr>
          <w:rFonts w:ascii="Times New Roman" w:eastAsia="Times New Roman" w:hAnsi="Times New Roman" w:cs="Times New Roman"/>
          <w:color w:val="000000"/>
          <w:sz w:val="24"/>
          <w:szCs w:val="24"/>
        </w:rPr>
        <w:softHyphen/>
      </w:r>
      <w:r w:rsidRPr="00E53DA4">
        <w:rPr>
          <w:rFonts w:ascii="Times New Roman" w:eastAsia="Times New Roman" w:hAnsi="Times New Roman" w:cs="Times New Roman"/>
          <w:color w:val="000000"/>
          <w:sz w:val="24"/>
          <w:szCs w:val="24"/>
        </w:rPr>
        <w:lastRenderedPageBreak/>
        <w:t>тематика (геометрия Евклида и арифметика), астрономия (с астрологи</w:t>
      </w:r>
      <w:r w:rsidRPr="00E53DA4">
        <w:rPr>
          <w:rFonts w:ascii="Times New Roman" w:eastAsia="Times New Roman" w:hAnsi="Times New Roman" w:cs="Times New Roman"/>
          <w:color w:val="000000"/>
          <w:sz w:val="24"/>
          <w:szCs w:val="24"/>
        </w:rPr>
        <w:softHyphen/>
        <w:t>ей), позднее — филология и некоторые др. Начался процесс дифференциации наук: сначала выделения в рамках философии различ</w:t>
      </w:r>
      <w:r w:rsidRPr="00E53DA4">
        <w:rPr>
          <w:rFonts w:ascii="Times New Roman" w:eastAsia="Times New Roman" w:hAnsi="Times New Roman" w:cs="Times New Roman"/>
          <w:color w:val="000000"/>
          <w:sz w:val="24"/>
          <w:szCs w:val="24"/>
        </w:rPr>
        <w:softHyphen/>
        <w:t>ных дисциплин, а затем выделения их из философии как самостоятель</w:t>
      </w:r>
      <w:r w:rsidRPr="00E53DA4">
        <w:rPr>
          <w:rFonts w:ascii="Times New Roman" w:eastAsia="Times New Roman" w:hAnsi="Times New Roman" w:cs="Times New Roman"/>
          <w:color w:val="000000"/>
          <w:sz w:val="24"/>
          <w:szCs w:val="24"/>
        </w:rPr>
        <w:softHyphen/>
        <w:t>ных наук. В разные эпохи в разных философских учениях существова</w:t>
      </w:r>
      <w:r w:rsidRPr="00E53DA4">
        <w:rPr>
          <w:rFonts w:ascii="Times New Roman" w:eastAsia="Times New Roman" w:hAnsi="Times New Roman" w:cs="Times New Roman"/>
          <w:color w:val="000000"/>
          <w:sz w:val="24"/>
          <w:szCs w:val="24"/>
        </w:rPr>
        <w:softHyphen/>
        <w:t>ли различные точки зрения на структуру научного знания. Так, в эпоху эллинизма стоики и эпикурейцы выделяли в философии логику, физику и этику. При этом к логике относили все проблемы теории познания (включая связанные с языком), а к физике — связанные с изучением природы (т.е. астрономические, физические, биологические и т.д.). Эти</w:t>
      </w:r>
      <w:r w:rsidRPr="00E53DA4">
        <w:rPr>
          <w:rFonts w:ascii="Times New Roman" w:eastAsia="Times New Roman" w:hAnsi="Times New Roman" w:cs="Times New Roman"/>
          <w:color w:val="000000"/>
          <w:sz w:val="24"/>
          <w:szCs w:val="24"/>
        </w:rPr>
        <w:softHyphen/>
        <w:t>ка (наука о человеческом поведении) считалась «ядром» философии, так как должна была указать путь к счастью или к должному поведению.</w:t>
      </w:r>
    </w:p>
    <w:p w:rsidR="00E53DA4" w:rsidRPr="00E53DA4" w:rsidRDefault="00E53DA4" w:rsidP="00E53DA4">
      <w:pPr>
        <w:shd w:val="clear" w:color="auto" w:fill="FFFFFF"/>
        <w:autoSpaceDE w:val="0"/>
        <w:autoSpaceDN w:val="0"/>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color w:val="000000"/>
          <w:sz w:val="24"/>
          <w:szCs w:val="24"/>
        </w:rPr>
        <w:t>В средневековой схоластике философия (метафизика) стала пони</w:t>
      </w:r>
      <w:r w:rsidRPr="00E53DA4">
        <w:rPr>
          <w:rFonts w:ascii="Times New Roman" w:eastAsia="Times New Roman" w:hAnsi="Times New Roman" w:cs="Times New Roman"/>
          <w:color w:val="000000"/>
          <w:sz w:val="24"/>
          <w:szCs w:val="24"/>
        </w:rPr>
        <w:softHyphen/>
        <w:t>маться как наука о высших принципах бытия и его первопричинах, при этом считаясь «служанкой богословия».</w:t>
      </w:r>
    </w:p>
    <w:p w:rsidR="00E53DA4" w:rsidRPr="00E53DA4" w:rsidRDefault="00E53DA4" w:rsidP="00E53DA4">
      <w:pPr>
        <w:shd w:val="clear" w:color="auto" w:fill="FFFFFF"/>
        <w:autoSpaceDE w:val="0"/>
        <w:autoSpaceDN w:val="0"/>
        <w:spacing w:after="0" w:line="240" w:lineRule="auto"/>
        <w:ind w:firstLine="709"/>
        <w:jc w:val="both"/>
        <w:rPr>
          <w:rFonts w:ascii="Times New Roman" w:eastAsia="Times New Roman" w:hAnsi="Times New Roman" w:cs="Times New Roman"/>
          <w:color w:val="000000"/>
          <w:sz w:val="24"/>
          <w:szCs w:val="24"/>
        </w:rPr>
      </w:pPr>
      <w:r w:rsidRPr="00E53DA4">
        <w:rPr>
          <w:rFonts w:ascii="Times New Roman" w:eastAsia="Times New Roman" w:hAnsi="Times New Roman" w:cs="Times New Roman"/>
          <w:color w:val="000000"/>
          <w:sz w:val="24"/>
          <w:szCs w:val="24"/>
        </w:rPr>
        <w:t>В эпоху Возрождения в качестве особой части философии выде</w:t>
      </w:r>
      <w:r w:rsidRPr="00E53DA4">
        <w:rPr>
          <w:rFonts w:ascii="Times New Roman" w:eastAsia="Times New Roman" w:hAnsi="Times New Roman" w:cs="Times New Roman"/>
          <w:color w:val="000000"/>
          <w:sz w:val="24"/>
          <w:szCs w:val="24"/>
        </w:rPr>
        <w:softHyphen/>
        <w:t>лилась натурфилософия (философия природы), на базе которой в Новое время сформировался комплекс естественных наук (физика, химия, биология и т.д.), не входящих более в область философии. В Новое же время окончательно отделились от философии и гума</w:t>
      </w:r>
      <w:r w:rsidRPr="00E53DA4">
        <w:rPr>
          <w:rFonts w:ascii="Times New Roman" w:eastAsia="Times New Roman" w:hAnsi="Times New Roman" w:cs="Times New Roman"/>
          <w:color w:val="000000"/>
          <w:sz w:val="24"/>
          <w:szCs w:val="24"/>
        </w:rPr>
        <w:softHyphen/>
        <w:t xml:space="preserve">нитарные науки (история, лингвистика, искусствоведение и т.д.). </w:t>
      </w:r>
    </w:p>
    <w:p w:rsidR="00E53DA4" w:rsidRPr="00E53DA4" w:rsidRDefault="00E53DA4" w:rsidP="00E53DA4">
      <w:pPr>
        <w:shd w:val="clear" w:color="auto" w:fill="FFFFFF"/>
        <w:autoSpaceDE w:val="0"/>
        <w:autoSpaceDN w:val="0"/>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color w:val="000000"/>
          <w:sz w:val="24"/>
          <w:szCs w:val="24"/>
        </w:rPr>
        <w:t>Но и после за философией сохранилась роль методологического фунда</w:t>
      </w:r>
      <w:r w:rsidRPr="00E53DA4">
        <w:rPr>
          <w:rFonts w:ascii="Times New Roman" w:eastAsia="Times New Roman" w:hAnsi="Times New Roman" w:cs="Times New Roman"/>
          <w:b/>
          <w:color w:val="000000"/>
          <w:sz w:val="24"/>
          <w:szCs w:val="24"/>
        </w:rPr>
        <w:softHyphen/>
        <w:t>мента всех наук</w:t>
      </w:r>
      <w:r w:rsidRPr="00E53DA4">
        <w:rPr>
          <w:rFonts w:ascii="Times New Roman" w:eastAsia="Times New Roman" w:hAnsi="Times New Roman" w:cs="Times New Roman"/>
          <w:color w:val="000000"/>
          <w:sz w:val="24"/>
          <w:szCs w:val="24"/>
        </w:rPr>
        <w:t>.</w:t>
      </w:r>
    </w:p>
    <w:p w:rsidR="00E53DA4" w:rsidRPr="00E53DA4" w:rsidRDefault="00E53DA4" w:rsidP="00E53DA4">
      <w:pPr>
        <w:shd w:val="clear" w:color="auto" w:fill="FFFFFF"/>
        <w:autoSpaceDE w:val="0"/>
        <w:autoSpaceDN w:val="0"/>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color w:val="000000"/>
          <w:sz w:val="24"/>
          <w:szCs w:val="24"/>
        </w:rPr>
        <w:t xml:space="preserve">В </w:t>
      </w:r>
      <w:r w:rsidRPr="00E53DA4">
        <w:rPr>
          <w:rFonts w:ascii="Times New Roman" w:eastAsia="Times New Roman" w:hAnsi="Times New Roman" w:cs="Times New Roman"/>
          <w:color w:val="000000"/>
          <w:sz w:val="24"/>
          <w:szCs w:val="24"/>
          <w:lang w:val="en-US"/>
        </w:rPr>
        <w:t>XIX</w:t>
      </w:r>
      <w:r w:rsidRPr="00E53DA4">
        <w:rPr>
          <w:rFonts w:ascii="Times New Roman" w:eastAsia="Times New Roman" w:hAnsi="Times New Roman" w:cs="Times New Roman"/>
          <w:color w:val="000000"/>
          <w:sz w:val="24"/>
          <w:szCs w:val="24"/>
        </w:rPr>
        <w:t>—</w:t>
      </w:r>
      <w:r w:rsidRPr="00E53DA4">
        <w:rPr>
          <w:rFonts w:ascii="Times New Roman" w:eastAsia="Times New Roman" w:hAnsi="Times New Roman" w:cs="Times New Roman"/>
          <w:color w:val="000000"/>
          <w:sz w:val="24"/>
          <w:szCs w:val="24"/>
          <w:lang w:val="en-US"/>
        </w:rPr>
        <w:t>XX</w:t>
      </w:r>
      <w:r w:rsidRPr="00E53DA4">
        <w:rPr>
          <w:rFonts w:ascii="Times New Roman" w:eastAsia="Times New Roman" w:hAnsi="Times New Roman" w:cs="Times New Roman"/>
          <w:color w:val="000000"/>
          <w:sz w:val="24"/>
          <w:szCs w:val="24"/>
        </w:rPr>
        <w:t xml:space="preserve"> вв. в марксизме на базе гегелевской философии сфор</w:t>
      </w:r>
      <w:r w:rsidRPr="00E53DA4">
        <w:rPr>
          <w:rFonts w:ascii="Times New Roman" w:eastAsia="Times New Roman" w:hAnsi="Times New Roman" w:cs="Times New Roman"/>
          <w:color w:val="000000"/>
          <w:sz w:val="24"/>
          <w:szCs w:val="24"/>
        </w:rPr>
        <w:softHyphen/>
        <w:t xml:space="preserve">мировалось следующее представление о предмете философии: </w:t>
      </w:r>
      <w:r w:rsidRPr="00E53DA4">
        <w:rPr>
          <w:rFonts w:ascii="Times New Roman" w:eastAsia="Times New Roman" w:hAnsi="Times New Roman" w:cs="Times New Roman"/>
          <w:b/>
          <w:bCs/>
          <w:color w:val="000000"/>
          <w:sz w:val="24"/>
          <w:szCs w:val="24"/>
        </w:rPr>
        <w:t>фило</w:t>
      </w:r>
      <w:r w:rsidRPr="00E53DA4">
        <w:rPr>
          <w:rFonts w:ascii="Times New Roman" w:eastAsia="Times New Roman" w:hAnsi="Times New Roman" w:cs="Times New Roman"/>
          <w:b/>
          <w:bCs/>
          <w:color w:val="000000"/>
          <w:sz w:val="24"/>
          <w:szCs w:val="24"/>
        </w:rPr>
        <w:softHyphen/>
        <w:t>софия - это наука о наиболее общих законах развития при</w:t>
      </w:r>
      <w:r w:rsidRPr="00E53DA4">
        <w:rPr>
          <w:rFonts w:ascii="Times New Roman" w:eastAsia="Times New Roman" w:hAnsi="Times New Roman" w:cs="Times New Roman"/>
          <w:b/>
          <w:bCs/>
          <w:color w:val="000000"/>
          <w:sz w:val="24"/>
          <w:szCs w:val="24"/>
        </w:rPr>
        <w:softHyphen/>
        <w:t>роды, общества и человеческого мышления.</w:t>
      </w:r>
    </w:p>
    <w:p w:rsidR="00E53DA4" w:rsidRPr="00E53DA4" w:rsidRDefault="00E53DA4" w:rsidP="00E53DA4">
      <w:pPr>
        <w:shd w:val="clear" w:color="auto" w:fill="FFFFFF"/>
        <w:autoSpaceDE w:val="0"/>
        <w:autoSpaceDN w:val="0"/>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color w:val="000000"/>
          <w:sz w:val="24"/>
          <w:szCs w:val="24"/>
        </w:rPr>
        <w:t xml:space="preserve">Наряду с таким пониманием предмета философии в </w:t>
      </w:r>
      <w:r w:rsidRPr="00E53DA4">
        <w:rPr>
          <w:rFonts w:ascii="Times New Roman" w:eastAsia="Times New Roman" w:hAnsi="Times New Roman" w:cs="Times New Roman"/>
          <w:color w:val="000000"/>
          <w:sz w:val="24"/>
          <w:szCs w:val="24"/>
          <w:lang w:val="en-US"/>
        </w:rPr>
        <w:t>XX</w:t>
      </w:r>
      <w:r w:rsidRPr="00E53DA4">
        <w:rPr>
          <w:rFonts w:ascii="Times New Roman" w:eastAsia="Times New Roman" w:hAnsi="Times New Roman" w:cs="Times New Roman"/>
          <w:color w:val="000000"/>
          <w:sz w:val="24"/>
          <w:szCs w:val="24"/>
        </w:rPr>
        <w:t xml:space="preserve"> в. в различ</w:t>
      </w:r>
      <w:r w:rsidRPr="00E53DA4">
        <w:rPr>
          <w:rFonts w:ascii="Times New Roman" w:eastAsia="Times New Roman" w:hAnsi="Times New Roman" w:cs="Times New Roman"/>
          <w:color w:val="000000"/>
          <w:sz w:val="24"/>
          <w:szCs w:val="24"/>
        </w:rPr>
        <w:softHyphen/>
        <w:t>ных философских учениях имеют место и многие другие подходы к решению этого вопроса - в зависимости от того, какая проблематика является центральной в том или ином учении.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Возникновение философии</w:t>
      </w:r>
      <w:r w:rsidRPr="00E53DA4">
        <w:rPr>
          <w:rFonts w:ascii="Times New Roman" w:eastAsia="Times New Roman" w:hAnsi="Times New Roman" w:cs="Times New Roman"/>
          <w:sz w:val="24"/>
          <w:szCs w:val="24"/>
        </w:rPr>
        <w:t xml:space="preserve"> - это закономерный результат становления и развития человека. Так как объектом философского осмысления действительности является отношение «человек - мир», вся история развития философской мысли - это процесс осознания человеком сущности мира своего бытия и своей собственной сущности. Она ставит и пытается дать ответы на предельно общие вопросы о мире и о человеке, об их природе и сущности, о предельных основаниях бытия мира и человека. Иными словами, человека все больше начинали интересовать вопросы о том, что такое природа, мир, действительность, в чем сущность жизни человека, какие цели люди преследуют в своей жизни, может ли человек достигнуть свободы.</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Совокупность мировоззренческих, важных для жизни вопросов, изменчива, на первый план всегда выдвигались то одни, то другие проблемы, но постоянным остается то, что все они группируются вокруг единого стержня - отношения человека и мира. Это отношение выступает как мировоззренческое ядро философии, оно становится сквозным, «трансисторическим» для всех исторических эпох и формаций.</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3 вопрос.</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Предмет философии. Специфика философского решения мировоззренческих проблем. Логика и рациональность в философском  дискурсе.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color w:val="000000"/>
          <w:sz w:val="24"/>
          <w:szCs w:val="24"/>
        </w:rPr>
        <w:t>Термин «философия» происходит от греческих слов «phileo» – любовь и «sophia» - мудрость и означает любовь к мудрости.</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 xml:space="preserve">Можно вычленить существенные моменты, свойственные философскому знанию вообще.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Это:</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1. Исследование наиболее общих вопросов бытия. При этом сама проблема бытия понимается в универсальном смысле. Бытие и небытие; бытие материальное и идеальное; </w:t>
      </w:r>
      <w:r w:rsidRPr="00E53DA4">
        <w:rPr>
          <w:rFonts w:ascii="Times New Roman" w:eastAsia="Times New Roman" w:hAnsi="Times New Roman" w:cs="Times New Roman"/>
          <w:sz w:val="24"/>
          <w:szCs w:val="24"/>
        </w:rPr>
        <w:lastRenderedPageBreak/>
        <w:t>бытие природы, общества и человека. Философское учение о бытии получило название онтологии (от греч. ontos – сущее и logos – учение).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2. Анализ наиболее общих вопросов познания. Познаваем или непознаваем мир; каковы возможности, методы и цели познания; в чем заключается сущность самого познания и что есть истина; каков субъект и объект познания и т.д. При этом философии не интересны конкретные методы познания (физические, химические, биологические и т.д.), хотя она, в большинстве случаев, не игнорирует их. Философское учение о познании получило название гносеологии (от греч. gnosis – знание, познание и logos – учение).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3. Изучение наиболее общих вопросов функционирования и развития общества. Формально эта проблема, конечно, находит свое место в учении о бытии. Но поскольку именно общество оказывает основное влияние на развитие личности, формирует социальные качества человека, постольку эту проблему следует выделить в отдельный раздел. Раздел философии, который изучает общественную жизнь, называется социальной философией.</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4. Исследование наиболее общих и существенных проблем человека. Этот раздел также представляется одним из важнейших для философии, поскольку именно человек является исходным и конечным пунктом философствования. Творит и действует не абстрактный дух, а человек. Философия человека называется философской антропологией.</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Структура философского знания. Основные разделы и проблемы философии.</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p>
    <w:p w:rsidR="00E53DA4" w:rsidRPr="00E53DA4" w:rsidRDefault="000C2280" w:rsidP="00E53DA4">
      <w:pPr>
        <w:spacing w:after="0" w:line="240" w:lineRule="auto"/>
        <w:ind w:firstLine="709"/>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pict>
          <v:shapetype id="_x0000_t202" coordsize="21600,21600" o:spt="202" path="m,l,21600r21600,l21600,xe">
            <v:stroke joinstyle="miter"/>
            <v:path gradientshapeok="t" o:connecttype="rect"/>
          </v:shapetype>
          <v:shape id="_x0000_s1061" type="#_x0000_t202" alt="" style="position:absolute;left:0;text-align:left;margin-left:-12.45pt;margin-top:12.85pt;width:471.45pt;height:27pt;z-index:251666432;mso-wrap-style:square;mso-wrap-edited:f;mso-width-percent:0;mso-height-percent:0;mso-width-percent:0;mso-height-percent:0;v-text-anchor:top" filled="f" fillcolor="#bbe0e3" stroked="f">
            <v:textbox style="mso-next-textbox:#_x0000_s1061">
              <w:txbxContent>
                <w:p w:rsidR="001B4264" w:rsidRPr="00E44F45" w:rsidRDefault="001B4264" w:rsidP="00E53DA4">
                  <w:pPr>
                    <w:autoSpaceDE w:val="0"/>
                    <w:autoSpaceDN w:val="0"/>
                    <w:adjustRightInd w:val="0"/>
                    <w:jc w:val="center"/>
                    <w:rPr>
                      <w:b/>
                      <w:bCs/>
                      <w:i/>
                      <w:iCs/>
                      <w:shadow/>
                      <w:color w:val="000000"/>
                    </w:rPr>
                  </w:pPr>
                  <w:r w:rsidRPr="00E44F45">
                    <w:rPr>
                      <w:b/>
                      <w:bCs/>
                      <w:i/>
                      <w:iCs/>
                      <w:shadow/>
                      <w:color w:val="000000"/>
                    </w:rPr>
                    <w:t>Структура философии</w:t>
                  </w:r>
                </w:p>
              </w:txbxContent>
            </v:textbox>
          </v:shape>
        </w:pict>
      </w:r>
    </w:p>
    <w:p w:rsidR="00E53DA4" w:rsidRPr="00E53DA4" w:rsidRDefault="000C2280" w:rsidP="00E53DA4">
      <w:pPr>
        <w:spacing w:after="0" w:line="240" w:lineRule="auto"/>
        <w:ind w:firstLine="709"/>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pict>
          <v:shape id="_x0000_s1060" type="#_x0000_t202" alt="" style="position:absolute;left:0;text-align:left;margin-left:126pt;margin-top:19pt;width:155.05pt;height:64.95pt;z-index:251667456;mso-wrap-style:square;mso-wrap-edited:f;mso-width-percent:0;mso-height-percent:0;mso-width-percent:0;mso-height-percent:0;v-text-anchor:top" filled="f" fillcolor="#bbe0e3">
            <v:textbox style="mso-next-textbox:#_x0000_s1060;mso-fit-shape-to-text:t">
              <w:txbxContent>
                <w:p w:rsidR="001B4264" w:rsidRPr="00E44F45" w:rsidRDefault="001B4264" w:rsidP="00E53DA4">
                  <w:pPr>
                    <w:autoSpaceDE w:val="0"/>
                    <w:autoSpaceDN w:val="0"/>
                    <w:adjustRightInd w:val="0"/>
                    <w:jc w:val="center"/>
                    <w:rPr>
                      <w:rFonts w:ascii="Arial" w:hAnsi="Arial" w:cs="Arial"/>
                      <w:b/>
                      <w:bCs/>
                      <w:shadow/>
                      <w:color w:val="000000"/>
                      <w:sz w:val="20"/>
                      <w:szCs w:val="20"/>
                    </w:rPr>
                  </w:pPr>
                  <w:r w:rsidRPr="00E44F45">
                    <w:rPr>
                      <w:rFonts w:ascii="Arial" w:hAnsi="Arial" w:cs="Arial"/>
                      <w:b/>
                      <w:bCs/>
                      <w:shadow/>
                      <w:color w:val="000000"/>
                      <w:sz w:val="20"/>
                      <w:szCs w:val="20"/>
                    </w:rPr>
                    <w:t>ПРИРОДА</w:t>
                  </w:r>
                </w:p>
                <w:p w:rsidR="001B4264" w:rsidRDefault="001B4264" w:rsidP="00E53DA4">
                  <w:pPr>
                    <w:autoSpaceDE w:val="0"/>
                    <w:autoSpaceDN w:val="0"/>
                    <w:adjustRightInd w:val="0"/>
                    <w:jc w:val="center"/>
                    <w:rPr>
                      <w:rFonts w:ascii="Arial" w:hAnsi="Arial" w:cs="Arial"/>
                      <w:shadow/>
                      <w:color w:val="000000"/>
                      <w:sz w:val="36"/>
                      <w:szCs w:val="36"/>
                    </w:rPr>
                  </w:pPr>
                  <w:r w:rsidRPr="00E44F45">
                    <w:rPr>
                      <w:rFonts w:ascii="Arial" w:hAnsi="Arial" w:cs="Arial"/>
                      <w:shadow/>
                      <w:color w:val="000000"/>
                      <w:sz w:val="20"/>
                      <w:szCs w:val="20"/>
                    </w:rPr>
                    <w:t>(философия природы</w:t>
                  </w:r>
                  <w:r>
                    <w:rPr>
                      <w:rFonts w:ascii="Arial" w:hAnsi="Arial" w:cs="Arial"/>
                      <w:shadow/>
                      <w:color w:val="000000"/>
                      <w:sz w:val="36"/>
                      <w:szCs w:val="36"/>
                    </w:rPr>
                    <w:t>)</w:t>
                  </w:r>
                </w:p>
              </w:txbxContent>
            </v:textbox>
          </v:shape>
        </w:pic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p>
    <w:p w:rsidR="00E53DA4" w:rsidRPr="00E53DA4" w:rsidRDefault="000C2280" w:rsidP="00E53DA4">
      <w:pPr>
        <w:spacing w:after="0" w:line="240" w:lineRule="auto"/>
        <w:ind w:firstLine="709"/>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pict>
          <v:shape id="_x0000_s1059" type="#_x0000_t202" alt="" style="position:absolute;left:0;text-align:left;margin-left:324pt;margin-top:.55pt;width:117pt;height:67.55pt;z-index:251669504;mso-wrap-style:square;mso-wrap-edited:f;mso-width-percent:0;mso-height-percent:0;mso-width-percent:0;mso-height-percent:0;v-text-anchor:top" filled="f" fillcolor="#bbe0e3">
            <v:textbox style="mso-next-textbox:#_x0000_s1059;mso-fit-shape-to-text:t">
              <w:txbxContent>
                <w:p w:rsidR="001B4264" w:rsidRPr="00E44F45" w:rsidRDefault="001B4264" w:rsidP="00E53DA4">
                  <w:pPr>
                    <w:autoSpaceDE w:val="0"/>
                    <w:autoSpaceDN w:val="0"/>
                    <w:adjustRightInd w:val="0"/>
                    <w:jc w:val="center"/>
                    <w:rPr>
                      <w:rFonts w:ascii="Arial" w:hAnsi="Arial" w:cs="Arial"/>
                      <w:b/>
                      <w:bCs/>
                      <w:shadow/>
                      <w:color w:val="000000"/>
                      <w:sz w:val="20"/>
                      <w:szCs w:val="20"/>
                    </w:rPr>
                  </w:pPr>
                  <w:r w:rsidRPr="00E44F45">
                    <w:rPr>
                      <w:rFonts w:ascii="Arial" w:hAnsi="Arial" w:cs="Arial"/>
                      <w:b/>
                      <w:bCs/>
                      <w:shadow/>
                      <w:color w:val="000000"/>
                      <w:sz w:val="20"/>
                      <w:szCs w:val="20"/>
                    </w:rPr>
                    <w:t>ЧЕЛОВЕК</w:t>
                  </w:r>
                </w:p>
                <w:p w:rsidR="001B4264" w:rsidRPr="00E44F45" w:rsidRDefault="001B4264" w:rsidP="00E53DA4">
                  <w:pPr>
                    <w:autoSpaceDE w:val="0"/>
                    <w:autoSpaceDN w:val="0"/>
                    <w:adjustRightInd w:val="0"/>
                    <w:jc w:val="center"/>
                    <w:rPr>
                      <w:rFonts w:ascii="Arial" w:hAnsi="Arial" w:cs="Arial"/>
                      <w:b/>
                      <w:shadow/>
                      <w:color w:val="000000"/>
                      <w:sz w:val="20"/>
                      <w:szCs w:val="20"/>
                    </w:rPr>
                  </w:pPr>
                  <w:r w:rsidRPr="00E44F45">
                    <w:rPr>
                      <w:rFonts w:ascii="Arial" w:hAnsi="Arial" w:cs="Arial"/>
                      <w:b/>
                      <w:shadow/>
                      <w:color w:val="000000"/>
                      <w:sz w:val="20"/>
                      <w:szCs w:val="20"/>
                    </w:rPr>
                    <w:t>(философская антропология)</w:t>
                  </w:r>
                </w:p>
              </w:txbxContent>
            </v:textbox>
          </v:shape>
        </w:pict>
      </w:r>
      <w:r>
        <w:rPr>
          <w:rFonts w:ascii="Times New Roman" w:eastAsia="Times New Roman" w:hAnsi="Times New Roman" w:cs="Times New Roman"/>
          <w:b/>
          <w:noProof/>
          <w:sz w:val="24"/>
          <w:szCs w:val="24"/>
        </w:rPr>
        <w:pict>
          <v:shape id="_x0000_s1058" type="#_x0000_t202" alt="" style="position:absolute;left:0;text-align:left;margin-left:-27pt;margin-top:.55pt;width:137.55pt;height:45pt;z-index:251668480;mso-wrap-style:square;mso-wrap-edited:f;mso-width-percent:0;mso-height-percent:0;mso-width-percent:0;mso-height-percent:0;v-text-anchor:top" filled="f" fillcolor="#bbe0e3">
            <v:textbox style="mso-next-textbox:#_x0000_s1058">
              <w:txbxContent>
                <w:p w:rsidR="001B4264" w:rsidRPr="00E44F45" w:rsidRDefault="001B4264" w:rsidP="00E53DA4">
                  <w:pPr>
                    <w:autoSpaceDE w:val="0"/>
                    <w:autoSpaceDN w:val="0"/>
                    <w:adjustRightInd w:val="0"/>
                    <w:jc w:val="center"/>
                    <w:rPr>
                      <w:rFonts w:ascii="Arial" w:hAnsi="Arial" w:cs="Arial"/>
                      <w:b/>
                      <w:bCs/>
                      <w:shadow/>
                      <w:color w:val="000000"/>
                      <w:sz w:val="20"/>
                      <w:szCs w:val="20"/>
                    </w:rPr>
                  </w:pPr>
                  <w:r w:rsidRPr="00E44F45">
                    <w:rPr>
                      <w:rFonts w:ascii="Arial" w:hAnsi="Arial" w:cs="Arial"/>
                      <w:b/>
                      <w:bCs/>
                      <w:shadow/>
                      <w:color w:val="000000"/>
                      <w:sz w:val="20"/>
                      <w:szCs w:val="20"/>
                    </w:rPr>
                    <w:t>МИР В ЦЕЛОМ</w:t>
                  </w:r>
                </w:p>
                <w:p w:rsidR="001B4264" w:rsidRPr="00E44F45" w:rsidRDefault="001B4264" w:rsidP="00E53DA4">
                  <w:pPr>
                    <w:autoSpaceDE w:val="0"/>
                    <w:autoSpaceDN w:val="0"/>
                    <w:adjustRightInd w:val="0"/>
                    <w:jc w:val="center"/>
                    <w:rPr>
                      <w:rFonts w:ascii="Arial" w:hAnsi="Arial" w:cs="Arial"/>
                      <w:b/>
                      <w:shadow/>
                      <w:color w:val="000000"/>
                      <w:sz w:val="20"/>
                      <w:szCs w:val="20"/>
                    </w:rPr>
                  </w:pPr>
                  <w:r w:rsidRPr="00E44F45">
                    <w:rPr>
                      <w:rFonts w:ascii="Arial" w:hAnsi="Arial" w:cs="Arial"/>
                      <w:b/>
                      <w:shadow/>
                      <w:color w:val="000000"/>
                      <w:sz w:val="20"/>
                      <w:szCs w:val="20"/>
                    </w:rPr>
                    <w:t>(онтология, бытие)</w:t>
                  </w:r>
                </w:p>
              </w:txbxContent>
            </v:textbox>
          </v:shape>
        </w:pic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p>
    <w:p w:rsidR="00E53DA4" w:rsidRPr="00E53DA4" w:rsidRDefault="000C2280" w:rsidP="00E53DA4">
      <w:pPr>
        <w:spacing w:after="0" w:line="240" w:lineRule="auto"/>
        <w:ind w:firstLine="709"/>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pict>
          <v:shape id="_x0000_s1057" type="#_x0000_t202" alt="" style="position:absolute;left:0;text-align:left;margin-left:130.95pt;margin-top:5.8pt;width:150.85pt;height:49.75pt;z-index:251670528;mso-wrap-style:square;mso-wrap-edited:f;mso-width-percent:0;mso-height-percent:0;mso-width-percent:0;mso-height-percent:0;v-text-anchor:top" filled="f" fillcolor="#bbe0e3">
            <v:textbox style="mso-next-textbox:#_x0000_s1057">
              <w:txbxContent>
                <w:p w:rsidR="001B4264" w:rsidRPr="003C767E" w:rsidRDefault="001B4264" w:rsidP="00E53DA4">
                  <w:pPr>
                    <w:autoSpaceDE w:val="0"/>
                    <w:autoSpaceDN w:val="0"/>
                    <w:adjustRightInd w:val="0"/>
                    <w:jc w:val="center"/>
                    <w:rPr>
                      <w:rFonts w:ascii="Arial" w:hAnsi="Arial" w:cs="Arial"/>
                      <w:b/>
                      <w:bCs/>
                      <w:shadow/>
                      <w:color w:val="000000"/>
                      <w:sz w:val="20"/>
                      <w:szCs w:val="20"/>
                    </w:rPr>
                  </w:pPr>
                  <w:r w:rsidRPr="003C767E">
                    <w:rPr>
                      <w:rFonts w:ascii="Arial" w:hAnsi="Arial" w:cs="Arial"/>
                      <w:b/>
                      <w:bCs/>
                      <w:shadow/>
                      <w:color w:val="000000"/>
                      <w:sz w:val="20"/>
                      <w:szCs w:val="20"/>
                    </w:rPr>
                    <w:t>ОБЩЕСТВО</w:t>
                  </w:r>
                </w:p>
                <w:p w:rsidR="001B4264" w:rsidRPr="003C767E" w:rsidRDefault="001B4264" w:rsidP="00E53DA4">
                  <w:pPr>
                    <w:autoSpaceDE w:val="0"/>
                    <w:autoSpaceDN w:val="0"/>
                    <w:adjustRightInd w:val="0"/>
                    <w:jc w:val="center"/>
                    <w:rPr>
                      <w:rFonts w:ascii="Arial" w:hAnsi="Arial" w:cs="Arial"/>
                      <w:b/>
                      <w:shadow/>
                      <w:color w:val="000000"/>
                      <w:sz w:val="20"/>
                      <w:szCs w:val="20"/>
                    </w:rPr>
                  </w:pPr>
                  <w:r w:rsidRPr="003C767E">
                    <w:rPr>
                      <w:rFonts w:ascii="Arial" w:hAnsi="Arial" w:cs="Arial"/>
                      <w:b/>
                      <w:shadow/>
                      <w:color w:val="000000"/>
                      <w:sz w:val="20"/>
                      <w:szCs w:val="20"/>
                    </w:rPr>
                    <w:t>(социальная философия)</w:t>
                  </w:r>
                </w:p>
              </w:txbxContent>
            </v:textbox>
          </v:shape>
        </w:pict>
      </w:r>
    </w:p>
    <w:p w:rsidR="00E53DA4" w:rsidRDefault="00E53DA4" w:rsidP="00E53DA4">
      <w:pPr>
        <w:spacing w:after="0" w:line="240" w:lineRule="auto"/>
        <w:ind w:firstLine="709"/>
        <w:jc w:val="both"/>
        <w:rPr>
          <w:rFonts w:ascii="Times New Roman" w:eastAsia="Times New Roman" w:hAnsi="Times New Roman" w:cs="Times New Roman"/>
          <w:b/>
          <w:sz w:val="24"/>
          <w:szCs w:val="24"/>
        </w:rPr>
      </w:pPr>
    </w:p>
    <w:p w:rsidR="00031D1A" w:rsidRDefault="00031D1A" w:rsidP="00E53DA4">
      <w:pPr>
        <w:spacing w:after="0" w:line="240" w:lineRule="auto"/>
        <w:ind w:firstLine="709"/>
        <w:jc w:val="both"/>
        <w:rPr>
          <w:rFonts w:ascii="Times New Roman" w:eastAsia="Times New Roman" w:hAnsi="Times New Roman" w:cs="Times New Roman"/>
          <w:b/>
          <w:sz w:val="24"/>
          <w:szCs w:val="24"/>
        </w:rPr>
      </w:pPr>
    </w:p>
    <w:p w:rsidR="00031D1A" w:rsidRDefault="00031D1A" w:rsidP="00E53DA4">
      <w:pPr>
        <w:spacing w:after="0" w:line="240" w:lineRule="auto"/>
        <w:ind w:firstLine="709"/>
        <w:jc w:val="both"/>
        <w:rPr>
          <w:rFonts w:ascii="Times New Roman" w:eastAsia="Times New Roman" w:hAnsi="Times New Roman" w:cs="Times New Roman"/>
          <w:b/>
          <w:sz w:val="24"/>
          <w:szCs w:val="24"/>
        </w:rPr>
      </w:pPr>
    </w:p>
    <w:p w:rsidR="00031D1A" w:rsidRDefault="000C2280" w:rsidP="00E53DA4">
      <w:pPr>
        <w:spacing w:after="0" w:line="240" w:lineRule="auto"/>
        <w:ind w:firstLine="709"/>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pict>
          <v:shape id="_x0000_s1056" type="#_x0000_t202" alt="" style="position:absolute;left:0;text-align:left;margin-left:54.35pt;margin-top:1.9pt;width:345.85pt;height:69.7pt;z-index:251673600;mso-wrap-style:square;mso-wrap-edited:f;mso-width-percent:0;mso-height-percent:0;mso-width-percent:0;mso-height-percent:0;v-text-anchor:top" filled="f" fillcolor="#bbe0e3" stroked="f">
            <v:textbox style="mso-next-textbox:#_x0000_s1056">
              <w:txbxContent>
                <w:p w:rsidR="001B4264" w:rsidRPr="00031D1A" w:rsidRDefault="001B4264" w:rsidP="00E53DA4">
                  <w:pPr>
                    <w:autoSpaceDE w:val="0"/>
                    <w:autoSpaceDN w:val="0"/>
                    <w:adjustRightInd w:val="0"/>
                    <w:jc w:val="center"/>
                    <w:rPr>
                      <w:rFonts w:ascii="Times New Roman" w:hAnsi="Times New Roman" w:cs="Times New Roman"/>
                      <w:shadow/>
                      <w:color w:val="000000"/>
                      <w:sz w:val="20"/>
                      <w:szCs w:val="20"/>
                    </w:rPr>
                  </w:pPr>
                  <w:r w:rsidRPr="00031D1A">
                    <w:rPr>
                      <w:rFonts w:ascii="Times New Roman" w:hAnsi="Times New Roman" w:cs="Times New Roman"/>
                      <w:shadow/>
                      <w:color w:val="000000"/>
                      <w:sz w:val="20"/>
                      <w:szCs w:val="20"/>
                    </w:rPr>
                    <w:t>познавательное отношение (гносеология)</w:t>
                  </w:r>
                </w:p>
              </w:txbxContent>
            </v:textbox>
          </v:shape>
        </w:pict>
      </w:r>
    </w:p>
    <w:p w:rsidR="00031D1A" w:rsidRPr="00E53DA4" w:rsidRDefault="000C2280" w:rsidP="00E53DA4">
      <w:pPr>
        <w:spacing w:after="0" w:line="240" w:lineRule="auto"/>
        <w:ind w:firstLine="709"/>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pict>
          <v:shape id="_x0000_s1055" type="#_x0000_t202" alt="" style="position:absolute;left:0;text-align:left;margin-left:54.35pt;margin-top:8pt;width:345.85pt;height:42.2pt;z-index:251672576;mso-wrap-style:square;mso-wrap-edited:f;mso-width-percent:0;mso-height-percent:0;mso-width-percent:0;mso-height-percent:0;v-text-anchor:top" filled="f" fillcolor="#bbe0e3" stroked="f">
            <v:textbox style="mso-next-textbox:#_x0000_s1055">
              <w:txbxContent>
                <w:p w:rsidR="001B4264" w:rsidRPr="002B5831" w:rsidRDefault="001B4264" w:rsidP="00E53DA4">
                  <w:pPr>
                    <w:autoSpaceDE w:val="0"/>
                    <w:autoSpaceDN w:val="0"/>
                    <w:adjustRightInd w:val="0"/>
                    <w:jc w:val="center"/>
                    <w:rPr>
                      <w:shadow/>
                      <w:color w:val="000000"/>
                      <w:sz w:val="20"/>
                      <w:szCs w:val="20"/>
                    </w:rPr>
                  </w:pPr>
                  <w:r w:rsidRPr="002B5831">
                    <w:rPr>
                      <w:shadow/>
                      <w:color w:val="000000"/>
                      <w:sz w:val="20"/>
                      <w:szCs w:val="20"/>
                    </w:rPr>
                    <w:t>практическое отношение (праксиология)</w:t>
                  </w:r>
                </w:p>
              </w:txbxContent>
            </v:textbox>
          </v:shape>
        </w:pict>
      </w:r>
    </w:p>
    <w:p w:rsidR="00031D1A" w:rsidRDefault="00031D1A" w:rsidP="00E53DA4">
      <w:pPr>
        <w:spacing w:after="0" w:line="240" w:lineRule="auto"/>
        <w:ind w:firstLine="709"/>
        <w:jc w:val="both"/>
        <w:rPr>
          <w:rFonts w:ascii="Times New Roman" w:eastAsia="Times New Roman" w:hAnsi="Times New Roman" w:cs="Times New Roman"/>
          <w:sz w:val="24"/>
          <w:szCs w:val="24"/>
        </w:rPr>
      </w:pPr>
    </w:p>
    <w:p w:rsidR="00031D1A" w:rsidRDefault="000C2280" w:rsidP="00E53DA4">
      <w:pPr>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b/>
          <w:noProof/>
          <w:sz w:val="24"/>
          <w:szCs w:val="24"/>
        </w:rPr>
        <w:pict>
          <v:shape id="_x0000_s1054" type="#_x0000_t202" alt="" style="position:absolute;left:0;text-align:left;margin-left:45.15pt;margin-top:1.85pt;width:345.85pt;height:22.45pt;z-index:251671552;mso-wrap-style:square;mso-wrap-edited:f;mso-width-percent:0;mso-height-percent:0;mso-width-percent:0;mso-height-percent:0;v-text-anchor:top" filled="f" fillcolor="#bbe0e3" stroked="f">
            <v:textbox style="mso-next-textbox:#_x0000_s1054">
              <w:txbxContent>
                <w:p w:rsidR="001B4264" w:rsidRPr="002B5831" w:rsidRDefault="001B4264" w:rsidP="00E53DA4">
                  <w:pPr>
                    <w:autoSpaceDE w:val="0"/>
                    <w:autoSpaceDN w:val="0"/>
                    <w:adjustRightInd w:val="0"/>
                    <w:jc w:val="center"/>
                    <w:rPr>
                      <w:shadow/>
                      <w:color w:val="000000"/>
                      <w:sz w:val="20"/>
                      <w:szCs w:val="20"/>
                    </w:rPr>
                  </w:pPr>
                  <w:r w:rsidRPr="002B5831">
                    <w:rPr>
                      <w:shadow/>
                      <w:color w:val="000000"/>
                      <w:sz w:val="20"/>
                      <w:szCs w:val="20"/>
                    </w:rPr>
                    <w:t>ценностное отношение (аксиология)</w:t>
                  </w:r>
                </w:p>
              </w:txbxContent>
            </v:textbox>
          </v:shape>
        </w:pict>
      </w:r>
    </w:p>
    <w:p w:rsidR="00031D1A" w:rsidRDefault="00031D1A" w:rsidP="00E53DA4">
      <w:pPr>
        <w:spacing w:after="0" w:line="240" w:lineRule="auto"/>
        <w:ind w:firstLine="709"/>
        <w:jc w:val="both"/>
        <w:rPr>
          <w:rFonts w:ascii="Times New Roman" w:eastAsia="Times New Roman" w:hAnsi="Times New Roman" w:cs="Times New Roman"/>
          <w:sz w:val="24"/>
          <w:szCs w:val="24"/>
        </w:rPr>
      </w:pPr>
    </w:p>
    <w:p w:rsidR="00031D1A" w:rsidRDefault="00031D1A" w:rsidP="00E53DA4">
      <w:pPr>
        <w:spacing w:after="0" w:line="240" w:lineRule="auto"/>
        <w:ind w:firstLine="709"/>
        <w:jc w:val="both"/>
        <w:rPr>
          <w:rFonts w:ascii="Times New Roman" w:eastAsia="Times New Roman" w:hAnsi="Times New Roman" w:cs="Times New Roman"/>
          <w:sz w:val="24"/>
          <w:szCs w:val="24"/>
        </w:rPr>
      </w:pP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В каждый период истории человечества </w:t>
      </w:r>
      <w:proofErr w:type="gramStart"/>
      <w:r w:rsidRPr="00E53DA4">
        <w:rPr>
          <w:rFonts w:ascii="Times New Roman" w:eastAsia="Times New Roman" w:hAnsi="Times New Roman" w:cs="Times New Roman"/>
          <w:sz w:val="24"/>
          <w:szCs w:val="24"/>
        </w:rPr>
        <w:t>существовали  свои</w:t>
      </w:r>
      <w:proofErr w:type="gramEnd"/>
      <w:r w:rsidRPr="00E53DA4">
        <w:rPr>
          <w:rFonts w:ascii="Times New Roman" w:eastAsia="Times New Roman" w:hAnsi="Times New Roman" w:cs="Times New Roman"/>
          <w:sz w:val="24"/>
          <w:szCs w:val="24"/>
        </w:rPr>
        <w:t xml:space="preserve">  особенности в развитии науки, культуры, общественных отношений, стилей мышления.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Все это накладывало отпечаток и на развитие философской мысли,  на то, какие проблемы в области философии выдвигались на первый план.  При этом само своеобразие  в  развитии  этих взглядов  и  учений культурными факторами каждой эпохи.  Все это  вместе взятое и является основой для выделения структуры философского знания.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Термин «философия» происходит от греческих слов «phileo» – любовь и «sophia» – мудрость и означает любовь к мудрости. Что же такое мудрость? Сами философы отвечали на него по-разному и мудрствовали каждый по-своему.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Первым,  кто употребил  слово «философ»,  был Пифагор (2-я пол. VI – начало V в. до н.э.). По словам Диогена Лаэртского, именно Платону  принадлежит высказывание: «Жизнь… подобна игрищам: иные приходят на них состязаться, иные – торговать, а самые счастливые – смотреть; так и в жизни иные, подобные рабам, рождаются жадными до славы и наживы, между тем как философы – до единой только истины».  Итак, согласно Пифагору, смысл философии – в поиске истины. Разделял это мнение и древнегреческий </w:t>
      </w:r>
      <w:r w:rsidRPr="00E53DA4">
        <w:rPr>
          <w:rFonts w:ascii="Times New Roman" w:eastAsia="Times New Roman" w:hAnsi="Times New Roman" w:cs="Times New Roman"/>
          <w:sz w:val="24"/>
          <w:szCs w:val="24"/>
        </w:rPr>
        <w:lastRenderedPageBreak/>
        <w:t>философ Гераклит (ок. 544 – ок. 483 до н.э.). Однако совсем другого мнения придерживались софисты: главная задача философа – научить своих учеников мудрости. Но мудрость они отождествляли не с достижением истины, а с умением доказывать то, что каждый сам считает правильным и выгодным. Для этого признавались приемлемыми любые средства, вплоть до различного рода уловок и ухищрений. Поэтому рассуждения софистов часто строились на ложных доводах и посылках, на подмене понятий. Примером может служить софизм «Рогатый», выраженный в следующем умозаключении: «То, что ты не потерял, ты имеешь//ты не потерял рога//следовательно, ты их имеешь». Лукавое мудрствование софистов проявляется здесь достаточно очевидно.</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Выдающийся древнегреческий мыслитель Платон (428/427–347 до н.э.) полагал, что задача философии заключается в познании вечных и абсолютных истин, что под силу лишь философам, которые от рождения наделены соответствующей мудрой душой. Философами поэтому не становятся, а рождаются.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По мнению Аристотеля (384–322 до н.э.), задача философии – постижение всеобщего в самом мире, а ее предметом являются первые начала и причины бытия. При этом философия является единственной наукой, которая существует ради самой себя и представляет «знание и понимание ради самого знания и понимания».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Следует отметить, что понимание предмета философии связано и с социально-историческими условиями</w:t>
      </w:r>
      <w:r w:rsidRPr="00E53DA4">
        <w:rPr>
          <w:rFonts w:ascii="Times New Roman" w:eastAsia="Times New Roman" w:hAnsi="Times New Roman" w:cs="Times New Roman"/>
          <w:sz w:val="24"/>
          <w:szCs w:val="24"/>
        </w:rPr>
        <w:t>. Так, например, разложение античного общества, безусловно, повлияло на появление концепций, согласно которым философия призвана освободить человека от страха перед будущим и страданий и способствовать достижению счастья и душевного здоровья. Наиболее значительным представителем такого взгляда был Эпикур (341–270 до н.э.). Образцом того, как можно при помощи философии преодолеть страх перед смертью, может служить следующее его высказывание: «Стало быть, самое ужасное из зол, смерть, не имеет к нам никакого отношения; когда мы есть, то смерти еще нет, а когда смерть наступает, то нас уже нет. Таким образом, смерть не существует ни для живых, ни для мертвых, так как для одних она сама не существует, а другие для нее сами не существуют».</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Итак,  одни мыслители видели суть философии в отыскании истины, другие в том, чтобы ее утаить, исказить, приспособить к интересам своего социального слоя ; одни устремляли свой взор к небу, другие на землю; одни обращаются к богу, другие к человеку; одни утверждают, что философия самодостаточна, другие говорят, что она должна служить обществу и человеку.</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sz w:val="24"/>
          <w:szCs w:val="24"/>
        </w:rPr>
        <w:t xml:space="preserve">Особенно отчетливо это проявилось во второй половине XIX – XX вв., когда возникает множество самых различных по своему характеру философских школ и направлений, предметом исследования которых являются многообразные стороны бытия, познания, человека и человеческого существования. В это время со всей очевидностью подтверждается плюралистический и антидогматический, характер философского знания, </w:t>
      </w:r>
      <w:r w:rsidRPr="00E53DA4">
        <w:rPr>
          <w:rFonts w:ascii="Times New Roman" w:eastAsia="Times New Roman" w:hAnsi="Times New Roman" w:cs="Times New Roman"/>
          <w:b/>
          <w:sz w:val="24"/>
          <w:szCs w:val="24"/>
        </w:rPr>
        <w:t>несводимость его к какой-либо одной, пусть даже очень авторитетной философской парадигме.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Понять специфику философского знания можно, только освоив значительный массив философских учений, имея свой, личный опыт философствования. Но вступить на дорогу философии невозможно, не имея предварительного, «рабочего» определения философии.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sz w:val="24"/>
          <w:szCs w:val="24"/>
        </w:rPr>
        <w:t>В самом общем смысле философия - это особый вид теоретической деятельности, предметом которой являются</w:t>
      </w:r>
      <w:r w:rsidRPr="00E53DA4">
        <w:rPr>
          <w:rFonts w:ascii="Times New Roman" w:eastAsia="Times New Roman" w:hAnsi="Times New Roman" w:cs="Times New Roman"/>
          <w:b/>
          <w:sz w:val="24"/>
          <w:szCs w:val="24"/>
        </w:rPr>
        <w:t xml:space="preserve"> всеобщие формы взаимодействия человека и мира.</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Исходные положения философских концепций формулируются с помощью предельно общих понятий (категорий).</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sz w:val="24"/>
          <w:szCs w:val="24"/>
        </w:rPr>
        <w:t>Категория – форма осознания в понятиях всеобщих способов отношения человека к миру, отражающая наиболее общие и существенные свойства и отношения предметов и явлений. Таким образом, категории – это философские понятия, обладающие универсаль</w:t>
      </w:r>
      <w:r w:rsidRPr="00E53DA4">
        <w:rPr>
          <w:rFonts w:ascii="Times New Roman" w:eastAsia="Times New Roman" w:hAnsi="Times New Roman" w:cs="Times New Roman"/>
          <w:sz w:val="24"/>
          <w:szCs w:val="24"/>
        </w:rPr>
        <w:lastRenderedPageBreak/>
        <w:t xml:space="preserve">ным содержанием. </w:t>
      </w:r>
      <w:r w:rsidRPr="00E53DA4">
        <w:rPr>
          <w:rFonts w:ascii="Times New Roman" w:eastAsia="Times New Roman" w:hAnsi="Times New Roman" w:cs="Times New Roman"/>
          <w:b/>
          <w:sz w:val="24"/>
          <w:szCs w:val="24"/>
        </w:rPr>
        <w:t>Поэтому их истинность нельзя доказать с помощью какой-то другой теории - более общей теории просто не существует.</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Можно выделить существенные моменты, свойственные философскому знанию вообще.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Это:</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1. </w:t>
      </w:r>
      <w:r w:rsidRPr="00E53DA4">
        <w:rPr>
          <w:rFonts w:ascii="Times New Roman" w:eastAsia="Times New Roman" w:hAnsi="Times New Roman" w:cs="Times New Roman"/>
          <w:b/>
          <w:sz w:val="24"/>
          <w:szCs w:val="24"/>
        </w:rPr>
        <w:t>Исследование наиболее общих вопросов бытия.</w:t>
      </w:r>
      <w:r w:rsidRPr="00E53DA4">
        <w:rPr>
          <w:rFonts w:ascii="Times New Roman" w:eastAsia="Times New Roman" w:hAnsi="Times New Roman" w:cs="Times New Roman"/>
          <w:sz w:val="24"/>
          <w:szCs w:val="24"/>
        </w:rPr>
        <w:t xml:space="preserve"> При этом сама проблема бытия понимается в универсальном смысле. Бытие и небытие; бытие материальное и идеальное; бытие природы, общества и человека. Философское учение о бытии получило название онтологии (от греч. ontos – сущее и logos – учение).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2. </w:t>
      </w:r>
      <w:r w:rsidRPr="00E53DA4">
        <w:rPr>
          <w:rFonts w:ascii="Times New Roman" w:eastAsia="Times New Roman" w:hAnsi="Times New Roman" w:cs="Times New Roman"/>
          <w:b/>
          <w:sz w:val="24"/>
          <w:szCs w:val="24"/>
        </w:rPr>
        <w:t>Анализ наиболее общих вопросов познания.</w:t>
      </w:r>
      <w:r w:rsidRPr="00E53DA4">
        <w:rPr>
          <w:rFonts w:ascii="Times New Roman" w:eastAsia="Times New Roman" w:hAnsi="Times New Roman" w:cs="Times New Roman"/>
          <w:sz w:val="24"/>
          <w:szCs w:val="24"/>
        </w:rPr>
        <w:t xml:space="preserve"> Познаваем или непознаваем мир; каковы возможности, методы и цели познания; в чем заключается сущность самого познания и что есть истина; каков субъект и объект познания и т.д. При этом философии не интересны конкретные методы познания (физические, химические, биологические и т.д.), хотя она, в большинстве случаев, не игнорирует их. Философское учение о познании получило название гносеологии (от греч. gnosis – знание, познание и logos – учение).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3. </w:t>
      </w:r>
      <w:r w:rsidRPr="00E53DA4">
        <w:rPr>
          <w:rFonts w:ascii="Times New Roman" w:eastAsia="Times New Roman" w:hAnsi="Times New Roman" w:cs="Times New Roman"/>
          <w:b/>
          <w:sz w:val="24"/>
          <w:szCs w:val="24"/>
        </w:rPr>
        <w:t>Изучение наиболее общих вопросов функционирования и развития общества.</w:t>
      </w:r>
      <w:r w:rsidRPr="00E53DA4">
        <w:rPr>
          <w:rFonts w:ascii="Times New Roman" w:eastAsia="Times New Roman" w:hAnsi="Times New Roman" w:cs="Times New Roman"/>
          <w:sz w:val="24"/>
          <w:szCs w:val="24"/>
        </w:rPr>
        <w:t xml:space="preserve"> Формально эта проблема, конечно, находит свое место в учении о бытии. Но поскольку именно общество оказывает основное влияние на развитие личности, формирует социальные качества человека, постольку эту проблему следует выделить в отдельный раздел. Раздел философии, который изучает общественную жизнь, называется социальной философией.</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4. </w:t>
      </w:r>
      <w:r w:rsidRPr="00E53DA4">
        <w:rPr>
          <w:rFonts w:ascii="Times New Roman" w:eastAsia="Times New Roman" w:hAnsi="Times New Roman" w:cs="Times New Roman"/>
          <w:b/>
          <w:sz w:val="24"/>
          <w:szCs w:val="24"/>
        </w:rPr>
        <w:t>Исследование наиболее общих и существенных проблем человека</w:t>
      </w:r>
      <w:r w:rsidRPr="00E53DA4">
        <w:rPr>
          <w:rFonts w:ascii="Times New Roman" w:eastAsia="Times New Roman" w:hAnsi="Times New Roman" w:cs="Times New Roman"/>
          <w:sz w:val="24"/>
          <w:szCs w:val="24"/>
        </w:rPr>
        <w:t>. Этот раздел также представляется одним из важнейших для философии, поскольку именно человек является исходным и конечным пунктом философствования. Творит и действует не абстрактный дух, а человек. Философия человека называется философской антропологией.</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Подытожим</w:t>
      </w:r>
      <w:r w:rsidRPr="00E53DA4">
        <w:rPr>
          <w:rFonts w:ascii="Times New Roman" w:eastAsia="Times New Roman" w:hAnsi="Times New Roman" w:cs="Times New Roman"/>
          <w:sz w:val="24"/>
          <w:szCs w:val="24"/>
        </w:rPr>
        <w:t>. Философию можно определить как учение об общих принципах бытия, познания и отношений человека и мира. Однако это лишь краткая дефиниция, требующая своего дальнейшего пояснения и развития. Прежде всего, философия всегда оформляется в виде теории, формулирующей свои категории и их систему, закономерности, методы и принципы исследования. Специфика философской теории заключается в том, что ее законы, категории и принципы носят всеобщий характер, распространяются одновременно на природу, общество, человека и само мышление. В последнем случае философия выступает как мышление о мышлении. Предмет философии непременно включает в себя и рассмотрение вопроса о том, что такое сама философия, изучение ее истории.</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 xml:space="preserve">В качестве теоретической дисциплины философия имеет ряд разделов. </w:t>
      </w:r>
    </w:p>
    <w:tbl>
      <w:tblPr>
        <w:tblpPr w:leftFromText="180" w:rightFromText="180" w:vertAnchor="text" w:horzAnchor="margin" w:tblpXSpec="center" w:tblpY="239"/>
        <w:tblW w:w="101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8"/>
        <w:gridCol w:w="2410"/>
        <w:gridCol w:w="2126"/>
        <w:gridCol w:w="3084"/>
      </w:tblGrid>
      <w:tr w:rsidR="00E53DA4" w:rsidRPr="00E53DA4" w:rsidTr="00C1689F">
        <w:trPr>
          <w:cantSplit/>
          <w:trHeight w:val="700"/>
        </w:trPr>
        <w:tc>
          <w:tcPr>
            <w:tcW w:w="2518" w:type="dxa"/>
            <w:vMerge w:val="restart"/>
            <w:textDirection w:val="btLr"/>
          </w:tcPr>
          <w:p w:rsidR="00E53DA4" w:rsidRPr="00E53DA4" w:rsidRDefault="00E53DA4" w:rsidP="00E53DA4">
            <w:pPr>
              <w:spacing w:after="0" w:line="240" w:lineRule="auto"/>
              <w:ind w:right="113"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Теоретическая</w:t>
            </w:r>
          </w:p>
        </w:tc>
        <w:tc>
          <w:tcPr>
            <w:tcW w:w="4536" w:type="dxa"/>
            <w:gridSpan w:val="2"/>
          </w:tcPr>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Онтология</w:t>
            </w:r>
          </w:p>
        </w:tc>
        <w:tc>
          <w:tcPr>
            <w:tcW w:w="3084" w:type="dxa"/>
          </w:tcPr>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Наука о бытии</w:t>
            </w:r>
          </w:p>
        </w:tc>
      </w:tr>
      <w:tr w:rsidR="00E53DA4" w:rsidRPr="00E53DA4" w:rsidTr="00C1689F">
        <w:trPr>
          <w:cantSplit/>
          <w:trHeight w:val="710"/>
        </w:trPr>
        <w:tc>
          <w:tcPr>
            <w:tcW w:w="2518" w:type="dxa"/>
            <w:vMerge/>
            <w:textDirection w:val="btLr"/>
          </w:tcPr>
          <w:p w:rsidR="00E53DA4" w:rsidRPr="00E53DA4" w:rsidRDefault="00E53DA4" w:rsidP="00E53DA4">
            <w:pPr>
              <w:spacing w:after="0" w:line="240" w:lineRule="auto"/>
              <w:ind w:right="113" w:firstLine="709"/>
              <w:jc w:val="both"/>
              <w:rPr>
                <w:rFonts w:ascii="Times New Roman" w:eastAsia="Times New Roman" w:hAnsi="Times New Roman" w:cs="Times New Roman"/>
                <w:sz w:val="24"/>
                <w:szCs w:val="24"/>
              </w:rPr>
            </w:pPr>
          </w:p>
        </w:tc>
        <w:tc>
          <w:tcPr>
            <w:tcW w:w="4536" w:type="dxa"/>
            <w:gridSpan w:val="2"/>
          </w:tcPr>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Гносеология</w:t>
            </w:r>
          </w:p>
        </w:tc>
        <w:tc>
          <w:tcPr>
            <w:tcW w:w="3084" w:type="dxa"/>
          </w:tcPr>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Наука о познании</w:t>
            </w:r>
          </w:p>
        </w:tc>
      </w:tr>
      <w:tr w:rsidR="00E53DA4" w:rsidRPr="00E53DA4" w:rsidTr="00C1689F">
        <w:trPr>
          <w:cantSplit/>
          <w:trHeight w:val="842"/>
        </w:trPr>
        <w:tc>
          <w:tcPr>
            <w:tcW w:w="2518" w:type="dxa"/>
            <w:vMerge w:val="restart"/>
            <w:textDirection w:val="btLr"/>
          </w:tcPr>
          <w:p w:rsidR="00E53DA4" w:rsidRPr="00E53DA4" w:rsidRDefault="00E53DA4" w:rsidP="00E53DA4">
            <w:pPr>
              <w:spacing w:after="0" w:line="240" w:lineRule="auto"/>
              <w:ind w:right="113"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Практическая</w:t>
            </w:r>
          </w:p>
          <w:p w:rsidR="00E53DA4" w:rsidRPr="00E53DA4" w:rsidRDefault="00E53DA4" w:rsidP="00E53DA4">
            <w:pPr>
              <w:spacing w:after="0" w:line="240" w:lineRule="auto"/>
              <w:ind w:right="113" w:firstLine="709"/>
              <w:jc w:val="both"/>
              <w:rPr>
                <w:rFonts w:ascii="Times New Roman" w:eastAsia="Times New Roman" w:hAnsi="Times New Roman" w:cs="Times New Roman"/>
                <w:sz w:val="24"/>
                <w:szCs w:val="24"/>
              </w:rPr>
            </w:pPr>
          </w:p>
        </w:tc>
        <w:tc>
          <w:tcPr>
            <w:tcW w:w="4536" w:type="dxa"/>
            <w:gridSpan w:val="2"/>
          </w:tcPr>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Антропология</w:t>
            </w:r>
          </w:p>
        </w:tc>
        <w:tc>
          <w:tcPr>
            <w:tcW w:w="3084" w:type="dxa"/>
            <w:vMerge w:val="restart"/>
          </w:tcPr>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Наука о человеке</w:t>
            </w:r>
          </w:p>
        </w:tc>
      </w:tr>
      <w:tr w:rsidR="00E53DA4" w:rsidRPr="00E53DA4" w:rsidTr="00C1689F">
        <w:trPr>
          <w:cantSplit/>
          <w:trHeight w:val="488"/>
        </w:trPr>
        <w:tc>
          <w:tcPr>
            <w:tcW w:w="2518" w:type="dxa"/>
            <w:vMerge/>
            <w:textDirection w:val="btLr"/>
          </w:tcPr>
          <w:p w:rsidR="00E53DA4" w:rsidRPr="00E53DA4" w:rsidRDefault="00E53DA4" w:rsidP="00E53DA4">
            <w:pPr>
              <w:spacing w:after="0" w:line="240" w:lineRule="auto"/>
              <w:ind w:right="113" w:firstLine="709"/>
              <w:jc w:val="both"/>
              <w:rPr>
                <w:rFonts w:ascii="Times New Roman" w:eastAsia="Times New Roman" w:hAnsi="Times New Roman" w:cs="Times New Roman"/>
                <w:sz w:val="24"/>
                <w:szCs w:val="24"/>
              </w:rPr>
            </w:pPr>
          </w:p>
        </w:tc>
        <w:tc>
          <w:tcPr>
            <w:tcW w:w="2410" w:type="dxa"/>
          </w:tcPr>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Этика</w:t>
            </w:r>
          </w:p>
        </w:tc>
        <w:tc>
          <w:tcPr>
            <w:tcW w:w="2126" w:type="dxa"/>
          </w:tcPr>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Эстетика</w:t>
            </w:r>
          </w:p>
        </w:tc>
        <w:tc>
          <w:tcPr>
            <w:tcW w:w="3084" w:type="dxa"/>
            <w:vMerge/>
          </w:tcPr>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p>
        </w:tc>
      </w:tr>
    </w:tbl>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bookmarkStart w:id="2" w:name="_GoBack"/>
      <w:bookmarkEnd w:id="2"/>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Онтология</w:t>
      </w:r>
      <w:r w:rsidRPr="00E53DA4">
        <w:rPr>
          <w:rFonts w:ascii="Times New Roman" w:eastAsia="Times New Roman" w:hAnsi="Times New Roman" w:cs="Times New Roman"/>
          <w:sz w:val="24"/>
          <w:szCs w:val="24"/>
        </w:rPr>
        <w:t xml:space="preserve"> (от греч. ón, род. падеж óntos - сущее), раздел философии, в котором рассматриваются всеобщие основы, принципы бытия, его структура и закономерности. По своему существу онтология выражает картину мира, которая соответствует определенному уровню познания реальности и фиксируется в системе философских категорий, харак</w:t>
      </w:r>
      <w:r w:rsidRPr="00E53DA4">
        <w:rPr>
          <w:rFonts w:ascii="Times New Roman" w:eastAsia="Times New Roman" w:hAnsi="Times New Roman" w:cs="Times New Roman"/>
          <w:sz w:val="24"/>
          <w:szCs w:val="24"/>
        </w:rPr>
        <w:lastRenderedPageBreak/>
        <w:t>терных для данной эпохи, а также для той или иной философской традиции (материализма или идеализма и т.п.). В этом смысле каждая философская и вообще теоретическая система непременно опирается на определенные онтологические представления, составляющие её устойчивое содержательное основание и подвергающиеся изменениям по мере развития познания.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Термин «онтология» был впервые употреблен в философском лексиконе (1613 г.) Р. Гоклениуса (Германия) как синоним метафизики. Получил широкое распространение в школе Х. Вольфа, у которого онтология стала обозначать первую, основополагающую часть метафизики, занимающуюся определениями сущего как такового. До начала 19 века онтология развивалась умозрительно, опираясь на спекулятивные представления о скрытых сущностях вещей. Несостоятельность такого учения о бытии, подверглась критике в немецкой классической философии.  К. Маркс показал необходимую связь и единство онтологии, гносеологии и логики и, следовательно, зависимость онтологических представлений от наличного уровня и форм познания.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В 20 веке возрастание уровня абстрактности научного познания выдвигает некоторые принципиальные онтологические проблемы: построение адекватной онтологической интерпретации абстрактных понятий современной науки (например, физики элементарных частиц, космологии) и создание теоретического фундамента для современных методологических подходов и направлений (например, онтологический базис системного подхода, кибернетики и т.д.).</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Гносеология,</w:t>
      </w:r>
      <w:r w:rsidRPr="00E53DA4">
        <w:rPr>
          <w:rFonts w:ascii="Times New Roman" w:eastAsia="Times New Roman" w:hAnsi="Times New Roman" w:cs="Times New Roman"/>
          <w:sz w:val="24"/>
          <w:szCs w:val="24"/>
        </w:rPr>
        <w:t xml:space="preserve"> (греч. - теория познания) -  основная часть философии, рассматривающая условия и пределы возможности достоверного знания.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Теория познания (гносеология, эпистемология), раздел философии, в котором изучаются проблемы природы познания и его возможностей, отношения знания к реальности, исследуются всеобщие предпосылки познания, выявляются условия его достоверности и истинности. В отличие от психологии, физиологии высшей нервной деятельности и других наук, гносеология как философская дисциплина анализирует не индивидуальные, функционирующие в психике механизмы, позволяющие тому или иному субъекту прийти к определённому познавательному результату, а всеобщие основания, дающие возможность рассматривать этот результат как знание, выражающее реальное, истинное положение вещей.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Два основных направления в теории познания - материализм и идеализм.</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Аксиология</w:t>
      </w:r>
      <w:r w:rsidRPr="00E53DA4">
        <w:rPr>
          <w:rFonts w:ascii="Times New Roman" w:eastAsia="Times New Roman" w:hAnsi="Times New Roman" w:cs="Times New Roman"/>
          <w:sz w:val="24"/>
          <w:szCs w:val="24"/>
        </w:rPr>
        <w:t>, философское учение о природе ценностей, их месте в реальности и о структуре ценностного мира, то есть, о связи различных ценностей между собой, социальными и культурными факторами и структурой личности.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Проблема ценностей в предельно широком значении неизбежно возникала в эпохи обесценивания культурной традиции и дискредитации идеологических устоев общества. Так, кризис афинской демократии заставил Сократа впервые поставить вопрос: «Что есть благо?». Это - основной вопрос общей аксиологии. В античной и средневековой философии ценностные (этико-эстетические и религиозные) характеристики включались в само понятие реальности, истинного бытия. Вся традиция идеалистического рационализма от Платона до Гегеля и Б. Кроче отличается нерасчленённостью онтологии и аксиологии, бытия и ценности. Аксиология как самостоятельная область философского исследования возникает тогда, когда понятие бытия расщепляется на два элемента: реальность и ценность как объект разнообразных человеческих желаний и устремлений. Главная задача аксиологии - показать, как возможна ценность в общей структуре бытия, и каково её отношение к «фактам» реальности.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Современные философы отказываются от построения многоступенчатых классификаций философского знания. Философия берет на себя смелость прикасаться к любой сфере деятельности, к любому предмету, любому движению человеческой души - для философии нет запретных тем. Так, предметом размышления философа может стать обычная реклама стирального порошка или интерьер квартиры, стиль одежды (Ж.Бодрийар. «Си</w:t>
      </w:r>
      <w:r w:rsidRPr="00E53DA4">
        <w:rPr>
          <w:rFonts w:ascii="Times New Roman" w:eastAsia="Times New Roman" w:hAnsi="Times New Roman" w:cs="Times New Roman"/>
          <w:sz w:val="24"/>
          <w:szCs w:val="24"/>
        </w:rPr>
        <w:lastRenderedPageBreak/>
        <w:t>стема вещей»). Философа могут заинтересовать воспоминания художника о своей юности (М.Мамардашвили, «Лекции о Прусте»), даже способы приема пищи и фантазии душевнобольного  (Э.Канетти. «Масса и власть»). Условие одно - любая тема размышлений должна быть формой поиска той целостности, частью которой мы себя ощущаем.</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Особое место в структуре философского знания занимает </w:t>
      </w:r>
      <w:r w:rsidRPr="00E53DA4">
        <w:rPr>
          <w:rFonts w:ascii="Times New Roman" w:eastAsia="Times New Roman" w:hAnsi="Times New Roman" w:cs="Times New Roman"/>
          <w:b/>
          <w:sz w:val="24"/>
          <w:szCs w:val="24"/>
        </w:rPr>
        <w:t>история философии.</w:t>
      </w:r>
      <w:r w:rsidRPr="00E53DA4">
        <w:rPr>
          <w:rFonts w:ascii="Times New Roman" w:eastAsia="Times New Roman" w:hAnsi="Times New Roman" w:cs="Times New Roman"/>
          <w:sz w:val="24"/>
          <w:szCs w:val="24"/>
        </w:rPr>
        <w:t xml:space="preserve"> В отличие от истории специальных наук, знание которой далеко не всегда необходимо для решения актуальных проблем физики или биологии, история философии составляет органическую часть предмета философии. </w:t>
      </w:r>
      <w:r w:rsidRPr="00E53DA4">
        <w:rPr>
          <w:rFonts w:ascii="Times New Roman" w:eastAsia="Times New Roman" w:hAnsi="Times New Roman" w:cs="Times New Roman"/>
          <w:b/>
          <w:sz w:val="24"/>
          <w:szCs w:val="24"/>
        </w:rPr>
        <w:t xml:space="preserve">Философия - интерпретационное знание. </w:t>
      </w:r>
      <w:r w:rsidRPr="00E53DA4">
        <w:rPr>
          <w:rFonts w:ascii="Times New Roman" w:eastAsia="Times New Roman" w:hAnsi="Times New Roman" w:cs="Times New Roman"/>
          <w:sz w:val="24"/>
          <w:szCs w:val="24"/>
        </w:rPr>
        <w:t>Философ каждый раз переосмысливает схемы решения «вечных»  вопросов, наполняет их реалиями своей эпохи, своей культуры, своей жизни. Сократовское «я знаю только то, что ничего не знаю»  в последующие эпохи становится то знаменем скептицизма и агностицизма, то превращается в формулу, выражающую христианский провиденциализм, то становится признаком внутренней свободы.</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Философ во многом близок художнику, поэту. По словам М.Унамуно, поэт и философ - братья-близнецы. Художнику, писателю, поэту, как и философу, близки «человеческие» проблемы. Философ порой облекает философские идеи в художественную форму. Достаточно вспомнить, например, такие произведения, как «Кандид» Вольтера, «Посторонний» А.Камю, сочинения Ж.-П.Сартра. Философский трактат «О природе вещей» древний философ-атомист Лукреций Кар облек в форму поэмы. Диалоги Платона принадлежат как истории философии, так и истории литературы. Философской прозой являются художественные произведения Т.Манна, М.Пруста, Дж.Джойса, Фр.Кафки, Х.Кортасара, У.Эко и др. Органическим синтезом философии и литературы являются романы Ф.Достоевского и Л.Толстого. С некоторыми философскими идеями нельзя познакомиться иначе, как облекая их в художественную форму. Философские метафоры Ф.Ницше – «сверхчеловек», «воля к власти», «вечное возвращение» - утратили бы богатство смысловых оттенков, если бы были выражены по-иному.</w:t>
      </w:r>
    </w:p>
    <w:p w:rsidR="00E53DA4" w:rsidRPr="00E53DA4" w:rsidRDefault="00E53DA4" w:rsidP="00E53DA4">
      <w:pPr>
        <w:spacing w:after="0" w:line="240" w:lineRule="auto"/>
        <w:ind w:firstLine="709"/>
        <w:jc w:val="center"/>
        <w:rPr>
          <w:rFonts w:ascii="Times New Roman" w:eastAsia="Times New Roman" w:hAnsi="Times New Roman" w:cs="Times New Roman"/>
          <w:b/>
          <w:color w:val="000000"/>
          <w:sz w:val="24"/>
          <w:szCs w:val="24"/>
        </w:rPr>
      </w:pPr>
      <w:r w:rsidRPr="00E53DA4">
        <w:rPr>
          <w:rFonts w:ascii="Times New Roman" w:eastAsia="Times New Roman" w:hAnsi="Times New Roman" w:cs="Times New Roman"/>
          <w:b/>
          <w:color w:val="000000"/>
          <w:sz w:val="24"/>
          <w:szCs w:val="24"/>
        </w:rPr>
        <w:t>Вопросы философии.</w:t>
      </w:r>
    </w:p>
    <w:p w:rsidR="00E53DA4" w:rsidRPr="00E53DA4" w:rsidRDefault="00E53DA4" w:rsidP="00E53DA4">
      <w:pPr>
        <w:spacing w:after="0" w:line="240" w:lineRule="auto"/>
        <w:ind w:firstLine="709"/>
        <w:jc w:val="both"/>
        <w:rPr>
          <w:rFonts w:ascii="Times New Roman" w:eastAsia="Times New Roman" w:hAnsi="Times New Roman" w:cs="Times New Roman"/>
          <w:color w:val="000000"/>
          <w:sz w:val="24"/>
          <w:szCs w:val="24"/>
        </w:rPr>
      </w:pPr>
      <w:r w:rsidRPr="00E53DA4">
        <w:rPr>
          <w:rFonts w:ascii="Times New Roman" w:eastAsia="Times New Roman" w:hAnsi="Times New Roman" w:cs="Times New Roman"/>
          <w:color w:val="000000"/>
          <w:sz w:val="24"/>
          <w:szCs w:val="24"/>
        </w:rPr>
        <w:t>Философия как сложившаяся система знаний имеет целый ряд  специфических вопросов, которые она призвана решать. С одним из таких вопросов мы уже столкнулись – это вопрос «что такое философия?» В зависимости от его решения философ создает свою концепцию, определяет конкретные проблемы и использует те или иные категории для ее раскрытия. Каждая философская система имеет стержневой, главный вопрос, раскрытие которого составляет ее основное содержание и сущность. Так, для античных философов это вопрос о первоосновах всего существующего, для Сократа он связывался с принципом «познай самого себя», для философов Нового времени – как возможно познание, для современного позитивизма – в чем суть «логики научного открытия». Но существуют общие вопросы, раскрывающие характер философского мышления. Прежде всего, среди них следует назвать вопрос о том, что первично: дух или материя, идеальное или материальное? От его решения зависит общее понимание бытия, ибо материальное и идеальное являются его предельными характеристиками. Другими словами, помимо материального и идеального в бытии просто ничего нет. Кроме того, в зависимости от его решения выделяются такие крупные философские направления, как материализм и идеализм. Формулируется целый ряд категорий и принципов, способствующих раскрытию философии в качестве общей методологии познания.</w:t>
      </w:r>
      <w:r w:rsidRPr="00E53DA4">
        <w:rPr>
          <w:rFonts w:ascii="Times New Roman" w:eastAsia="Times New Roman" w:hAnsi="Times New Roman" w:cs="Times New Roman"/>
          <w:color w:val="000000"/>
          <w:sz w:val="24"/>
          <w:szCs w:val="24"/>
        </w:rPr>
        <w:br/>
      </w:r>
      <w:r w:rsidRPr="00E53DA4">
        <w:rPr>
          <w:rFonts w:ascii="Times New Roman" w:eastAsia="Times New Roman" w:hAnsi="Times New Roman" w:cs="Times New Roman"/>
          <w:b/>
          <w:color w:val="000000"/>
          <w:sz w:val="24"/>
          <w:szCs w:val="24"/>
        </w:rPr>
        <w:t>Остановимся более подробно на вопросе о материализме и идеализме</w:t>
      </w:r>
      <w:r w:rsidRPr="00E53DA4">
        <w:rPr>
          <w:rFonts w:ascii="Times New Roman" w:eastAsia="Times New Roman" w:hAnsi="Times New Roman" w:cs="Times New Roman"/>
          <w:color w:val="000000"/>
          <w:sz w:val="24"/>
          <w:szCs w:val="24"/>
        </w:rPr>
        <w:t>.</w:t>
      </w:r>
      <w:r w:rsidRPr="00E53DA4">
        <w:rPr>
          <w:rFonts w:ascii="Times New Roman" w:eastAsia="Times New Roman" w:hAnsi="Times New Roman" w:cs="Times New Roman"/>
          <w:color w:val="000000"/>
          <w:sz w:val="24"/>
          <w:szCs w:val="24"/>
        </w:rPr>
        <w:br/>
        <w:t>Деление на указанные направления существовало с самого начала развития философии. Немецкий философ XVII–XVIII вв. Лейбниц называл Эпикура самым крупным материалистом, а Платона – самым крупным идеалистом. Классическое же определение обоих направлений впервые было дано видным немецким философом Ф.Шлегелем. Шлегель считал, что материализм все объясняет из материи, принимает материю как нечто первое, изначальное, как источник всех вещей… Идеализм все выводит из одного духа, объясняет возникновение материи из духа или же подчиняет ему материю. Таким образом, философ</w:t>
      </w:r>
      <w:r w:rsidRPr="00E53DA4">
        <w:rPr>
          <w:rFonts w:ascii="Times New Roman" w:eastAsia="Times New Roman" w:hAnsi="Times New Roman" w:cs="Times New Roman"/>
          <w:color w:val="000000"/>
          <w:sz w:val="24"/>
          <w:szCs w:val="24"/>
        </w:rPr>
        <w:lastRenderedPageBreak/>
        <w:t>ское значение терминов «материалист» и «идеалист» не следует смешивать с тем, которое им часто придается в обыденном сознании, когда под материалистом подразумевается индивид, стремящийся лишь к достижению материальных благ, а идеалист ассоциируется с бескорыстным человеком, характеризующимся возвышенными духовными ценностями и идеалами.</w:t>
      </w:r>
      <w:r w:rsidRPr="00E53DA4">
        <w:rPr>
          <w:rFonts w:ascii="Times New Roman" w:eastAsia="Times New Roman" w:hAnsi="Times New Roman" w:cs="Times New Roman"/>
          <w:color w:val="000000"/>
          <w:sz w:val="24"/>
          <w:szCs w:val="24"/>
        </w:rPr>
        <w:br/>
        <w:t xml:space="preserve">Материализм и идеализм неоднородны в своих конкретных проявлениях. В соответствии с этим можно выделить различные формы материализма и идеализма. Так, с точки зрения исторического развития материализма можно отметить следующие его основные формы. </w:t>
      </w:r>
    </w:p>
    <w:p w:rsidR="00E53DA4" w:rsidRPr="00E53DA4" w:rsidRDefault="00E53DA4" w:rsidP="00E53DA4">
      <w:pPr>
        <w:spacing w:after="0" w:line="240" w:lineRule="auto"/>
        <w:ind w:firstLine="709"/>
        <w:jc w:val="both"/>
        <w:rPr>
          <w:rFonts w:ascii="Times New Roman" w:eastAsia="Times New Roman" w:hAnsi="Times New Roman" w:cs="Times New Roman"/>
          <w:color w:val="000000"/>
          <w:sz w:val="24"/>
          <w:szCs w:val="24"/>
        </w:rPr>
      </w:pPr>
      <w:r w:rsidRPr="00E53DA4">
        <w:rPr>
          <w:rFonts w:ascii="Times New Roman" w:eastAsia="Times New Roman" w:hAnsi="Times New Roman" w:cs="Times New Roman"/>
          <w:color w:val="000000"/>
          <w:sz w:val="24"/>
          <w:szCs w:val="24"/>
        </w:rPr>
        <w:t>Материализм Древнего Востока и Древней Греции – это первоначальная форма материализма, в рамках которой предметы и окружающий мир рассматриваются сами по себе, независимо от сознания как состоящие из материальных образований и элементов (Фалес. Левкипп. Демокрит, Гераклит и др.). Метафизический (механистический) материализм Нового времени в Eepoпe. В его основе лежит изучение природы. Однако все многообразие ее свойств и отношений сводится к механической форме движения материи (Г.Галилей, Ф.Бэкон, Дж.Локк, Ж.Ламетри. К.Гельвеций и др.). Диалектический материализм, в котором представлены в органическом единстве материализм и диалектика (К.Маркс, Ф.Энгельс и др.).</w:t>
      </w:r>
      <w:r w:rsidRPr="00E53DA4">
        <w:rPr>
          <w:rFonts w:ascii="Times New Roman" w:eastAsia="Times New Roman" w:hAnsi="Times New Roman" w:cs="Times New Roman"/>
          <w:color w:val="000000"/>
          <w:sz w:val="24"/>
          <w:szCs w:val="24"/>
        </w:rPr>
        <w:br/>
        <w:t>Существуют и такие разновидности материализма, как, например, последовательный материализм, в рамках которого принцип материализма распространяется и на природу и на общество (марксизм), и непоследовательный материализм, в котором отсутствует материалистическое понимание общества и истории (Л. Фейербах). Специфической формой непоследовательного материализма является деизм (от лат. deus – бог), представители которого хотя и признавали бога, но резко принижали его функции, сводя их к творению материи и сообщению ей первоначального импульса движения (Ф.Бэкон, Дж.Толанд, Б.Франклин, М.В. Ломоносов и др.). Далее, различают научный и вульгарный материализм. Последний, в частности, сводит идеальное к материальному, сознание отождествляет с материей (Фохт, Молешотт, Бюхнер).</w:t>
      </w:r>
      <w:r w:rsidRPr="00E53DA4">
        <w:rPr>
          <w:rFonts w:ascii="Times New Roman" w:eastAsia="Times New Roman" w:hAnsi="Times New Roman" w:cs="Times New Roman"/>
          <w:color w:val="000000"/>
          <w:sz w:val="24"/>
          <w:szCs w:val="24"/>
        </w:rPr>
        <w:br/>
        <w:t>Подобно материализму, идеализм также неоднороден. Прежде всего, следует различать две главные его разновидности: объективный идеализм и субъективный идеализм. Первый провозглашает независимость идеи, бога, духа – вообще идеального начала, не только от материи, но и от сознания человека (Платон, Ф.Аквинский, Гегель). Второй характеризуется тем, что утверждает зависимость внешнего мира, его свойств и отношений от сознания человека (Дж. Беркли). Крайней формой субъективного идеализма является солипсизм (от лат. solus – один, единственный и ipse – сам). Согласно последнему, с достоверностью можно говорить лишь о существовании моего собственного «Я» и моих ощущений.</w:t>
      </w:r>
      <w:r w:rsidRPr="00E53DA4">
        <w:rPr>
          <w:rFonts w:ascii="Times New Roman" w:eastAsia="Times New Roman" w:hAnsi="Times New Roman" w:cs="Times New Roman"/>
          <w:color w:val="000000"/>
          <w:sz w:val="24"/>
          <w:szCs w:val="24"/>
        </w:rPr>
        <w:br/>
        <w:t xml:space="preserve">В рамках названных форм идеализма существуют разновидности. Отметим, в частности, </w:t>
      </w:r>
      <w:r w:rsidRPr="00E53DA4">
        <w:rPr>
          <w:rFonts w:ascii="Times New Roman" w:eastAsia="Times New Roman" w:hAnsi="Times New Roman" w:cs="Times New Roman"/>
          <w:b/>
          <w:color w:val="000000"/>
          <w:sz w:val="24"/>
          <w:szCs w:val="24"/>
        </w:rPr>
        <w:t>рационализм и иррационализм</w:t>
      </w:r>
      <w:r w:rsidRPr="00E53DA4">
        <w:rPr>
          <w:rFonts w:ascii="Times New Roman" w:eastAsia="Times New Roman" w:hAnsi="Times New Roman" w:cs="Times New Roman"/>
          <w:color w:val="000000"/>
          <w:sz w:val="24"/>
          <w:szCs w:val="24"/>
        </w:rPr>
        <w:t>. Согласно идеалистическому рационализму, основу всего сущего и его познания составляет разум. Одним из важнейших его направлений является панлогизм (от греч. pan – все и logos – разум), по которому все действительное есть воплощение разума, а законы бытия определяются законами логики (Гегель). Точка зрения иррационализма (от лат. irrationalis – неразумный, бессознательный) состоит в отрицании возможности разумного и логического познания действительности. Основным видом познания здесь признается инстинкт, вера, откровение ит. д., а само бытие рассматривается как иррациональное (С.Кьеркегор, А.Бергсон, М.Хайдеггер). Для адекватного понимания специфики философского знания необходимо также затронуть вопрос о соотношении и характере взаимодействия материализма и идеализма. В частности, здесь следует избегать двух крайних точек зрения. Одна из них состоит в том, что существует постоянная «борьба» между материализмом и идеализмом, «линией Демокрита» и «линией Платона» на всем протяжении истории философии. Согласно другой – «история философии по сути своей вовсе не была историей борьбы материализма против идеализма…». На наш взгляд, такая «борьба», причем, вполне сознательная, безусловно, имела место в истории филосо</w:t>
      </w:r>
      <w:r w:rsidRPr="00E53DA4">
        <w:rPr>
          <w:rFonts w:ascii="Times New Roman" w:eastAsia="Times New Roman" w:hAnsi="Times New Roman" w:cs="Times New Roman"/>
          <w:color w:val="000000"/>
          <w:sz w:val="24"/>
          <w:szCs w:val="24"/>
        </w:rPr>
        <w:lastRenderedPageBreak/>
        <w:t>фии. Достаточно вспомнить противостояние материализма и идеализма в античный период или воинствующий идеализм Джорджа Беркли в Новое время, или позицию «воинствующего материализма» в 20 столетии. Но вместе с тем эту «борьбу» не следует абсолютизировать и полагать, что она всегда и везде определяет развитие философии. Указывая на сложность взаимоотношений материализма и идеализма, известный российский философ В.В.Соколов пишет: «Такая сложность состоит в том, что материализм и идеализм далеко не всегда составляли два «взаимонепроницаемых лагеря», а в решении некоторых вопросов соприкасались и даже перекрещивались». Примером сопряжения материализма и идеализма может служить позиция деизма. Не случайно к деизму примыкали мыслители и материалистического (Ф. Бэкон, Дж. Локк), и идеалистического (Г. Лейбниц), и дуалистического (Р. Декарт) направлений. Но еще более наглядно единство позиций материализма и идеализма обнаруживается в решении вопроса о познаваемости мира. Так, агностики и скептики были как в лагере материализма (Демокрит), так и идеализма (Кант), а принцип познаваемости мира отстаивался не только материалистами (марксизм), но и идеалистами (Гегель).</w:t>
      </w:r>
      <w:r w:rsidRPr="00E53DA4">
        <w:rPr>
          <w:rFonts w:ascii="Times New Roman" w:eastAsia="Times New Roman" w:hAnsi="Times New Roman" w:cs="Times New Roman"/>
          <w:color w:val="000000"/>
          <w:sz w:val="24"/>
          <w:szCs w:val="24"/>
        </w:rPr>
        <w:br/>
        <w:t>С вопросом о первоначалах бытия связан и вопрос о монизме, дуализме и плюрализме. Монизм (от греч. monos – один, единственный) – философская концепция, согласно которой мир имеет одно начало. Таким началом выступает материальная или духовная субстанция. Отсюда следует, что монизм может, соответственно, быть двух видов – материалистический и идеалистический. Первый выводит «идеальное» из материального. Его заключения основаны на данных естествознания. Согласно второму, материальное обусловлено идеальным, духовным. Он сталкивается с проблемой доказательства творения мира духом (сознанием, идеей, богом), которая в рамках современной науки положительно решена быть не может.</w:t>
      </w:r>
      <w:r w:rsidRPr="00E53DA4">
        <w:rPr>
          <w:rFonts w:ascii="Times New Roman" w:eastAsia="Times New Roman" w:hAnsi="Times New Roman" w:cs="Times New Roman"/>
          <w:color w:val="000000"/>
          <w:sz w:val="24"/>
          <w:szCs w:val="24"/>
        </w:rPr>
        <w:br/>
        <w:t>Дуализм (от лат. dualis – двойственный) – философское учение, утверждающее равноправие двух первоначал: материи и сознания, физического и психического. Так, например, Р. Декарт полагал, что в основе бытия лежат две равноправные субстанции: мыслящая (дух) и протяженная (материя).</w:t>
      </w:r>
      <w:r w:rsidRPr="00E53DA4">
        <w:rPr>
          <w:rFonts w:ascii="Times New Roman" w:eastAsia="Times New Roman" w:hAnsi="Times New Roman" w:cs="Times New Roman"/>
          <w:color w:val="000000"/>
          <w:sz w:val="24"/>
          <w:szCs w:val="24"/>
        </w:rPr>
        <w:br/>
        <w:t>Плюрализм (от лат. pluralis – множественный) – предполагает несколько или множество исходных оснований. В его основе лежит утверждение о множественности оснований и начал бытия. Примером здесь могут служить теории древних мыслителей, выдвигавших в качестве основы всего сущего такие разнообразные начала, как земля, вода, воздух, огонь и т.д.</w:t>
      </w:r>
      <w:r w:rsidRPr="00E53DA4">
        <w:rPr>
          <w:rFonts w:ascii="Times New Roman" w:eastAsia="Times New Roman" w:hAnsi="Times New Roman" w:cs="Times New Roman"/>
          <w:color w:val="000000"/>
          <w:sz w:val="24"/>
          <w:szCs w:val="24"/>
        </w:rPr>
        <w:br/>
        <w:t>К вопросу о первоначалах всего сущего примыкает и вопрос о познаваемости мира, или о тождестве мышления и бытия. Одни мыслители полагали, что вопрос об истинности познания окончательно решен быть не может и, более того, мир принципиально непознаваем. Они получили название агностиков (Протагор, Кант), а философская позиция, которую они представляют, – агностицизм (от греч. agnostos – непознаваемый). Отрицательный ответ на этот вопрос давали и представители родственного агностицизму направления – скептицизма, которые отрицали возможность достоверного знания. Свое высшее проявление он нашел у некоторых представителей древнегреческой философии (Пиррон и др.). Другие мыслители, напротив, верят в силу и могущество разума и познания и утверждают способность человека получать достоверное знание, объективную истину.</w:t>
      </w: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Вывод.</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Предназначение философии – создание целостного миропонимания. Объяснение объективной реальности и предельных оснований человеческих действий в системе категорий и законов</w:t>
      </w:r>
      <w:r w:rsidRPr="00E53DA4">
        <w:rPr>
          <w:rFonts w:ascii="Times New Roman" w:eastAsia="Times New Roman" w:hAnsi="Times New Roman" w:cs="Times New Roman"/>
          <w:sz w:val="24"/>
          <w:szCs w:val="24"/>
        </w:rPr>
        <w:t xml:space="preserve">.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Своеобразие философского знания: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lastRenderedPageBreak/>
        <w:t xml:space="preserve">Во-первых, оно обладает всеобщностью и абстрактностью.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Во-вторых, наличие  значительного ценностного  компонента. Это означает, что философия, будучи рефлексией над всей культурой, обладает аксиологическим аспектом, что она - сложное образование, которое призвано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sz w:val="24"/>
          <w:szCs w:val="24"/>
        </w:rPr>
        <w:t xml:space="preserve">утверждать гуманистические идеалы, </w:t>
      </w:r>
      <w:r w:rsidRPr="00E53DA4">
        <w:rPr>
          <w:rFonts w:ascii="Times New Roman" w:eastAsia="Times New Roman" w:hAnsi="Times New Roman" w:cs="Times New Roman"/>
          <w:b/>
          <w:sz w:val="24"/>
          <w:szCs w:val="24"/>
        </w:rPr>
        <w:t xml:space="preserve">формировать целостное мировоззрение личности.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В-третьих, рефлексивность философии. Она рефлексирует саму духовную деятельность, исследует и показывает, как изучаются процессы реальной действительности, является результатом самосознания всей науки, предельным основанием духовной культуры.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sz w:val="24"/>
          <w:szCs w:val="24"/>
        </w:rPr>
        <w:t xml:space="preserve">В силу этих особенностей философия является интегратором всей культуры. </w:t>
      </w:r>
      <w:r w:rsidRPr="00E53DA4">
        <w:rPr>
          <w:rFonts w:ascii="Times New Roman" w:eastAsia="Times New Roman" w:hAnsi="Times New Roman" w:cs="Times New Roman"/>
          <w:b/>
          <w:sz w:val="24"/>
          <w:szCs w:val="24"/>
        </w:rPr>
        <w:t>На протяжении всей своей истории философия рассматривает и решает</w:t>
      </w:r>
      <w:r w:rsidRPr="00E53DA4">
        <w:rPr>
          <w:rFonts w:ascii="Times New Roman" w:eastAsia="Times New Roman" w:hAnsi="Times New Roman" w:cs="Times New Roman"/>
          <w:sz w:val="24"/>
          <w:szCs w:val="24"/>
        </w:rPr>
        <w:t xml:space="preserve"> </w:t>
      </w:r>
      <w:r w:rsidRPr="00E53DA4">
        <w:rPr>
          <w:rFonts w:ascii="Times New Roman" w:eastAsia="Times New Roman" w:hAnsi="Times New Roman" w:cs="Times New Roman"/>
          <w:b/>
          <w:sz w:val="24"/>
          <w:szCs w:val="24"/>
        </w:rPr>
        <w:t xml:space="preserve">следующие проблемы: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1. Проблема объекта и предмета философии.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Объектом философии является мир как единое целое, что дает общий взгляд на мир. Предметом философии являются свойства и формы бытия, действующие во всех областях материального и духовного мира.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2. Проблема первооснов мира. Эта проблема материальной или духовной, идеальной первоосновы мира. Эта проблема (мировоззренческая в своей основе) модифицируется в основном вопросе философии – вопрос о соотношении мышления к бытию, духа к природе, сознания к материи. Но само это отношение конкретно исторично, наполнено живым человеческим смыслом, воспринимается через призму накопленного опыта, знаний, общественно-исторических и личностных интересов. Только человек способен к осознанию  различия субъективного и объективного мира.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Философский анализ направлен и вовне человека – на все мироздание, и внутрь самого  человека. Философия исследует мир внешний по отношению к человеку, и мир внутренний, духовную жизнь человека, его сознание, их взаимосвязи друг с другом.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Отсюда - основной вопрос философии, который имеет две стороны – что является первичным, материя или дух, сознание и познаваем ли мир.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В зависимости от решения основного вопроса философии философы разделились на два направления - материалистов и идеалистов. Материалисты, опираясь на научные данные, утверждают, что материя - первична, а сознание вторично. Идеалисты же считают, что первично сознание, дух, - либо в виде некоего абсолютного  духа или разума (объективный идеализм),  либо в виде сознания человека (субъективный идеализм).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В отношении познаваемости мира сознанием человека также существуют различные точки зрения – от признания познаваемости мира материалистами до отрицания этой познаваемости субъективными идеалистами.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3.Проблема развития мира. Это проблема формирования методов познания мира, которые по  разному подходят к вопросу о его развитии.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4. Проблема познаваемости мира. Это определение объекта и субъекта познания и раскрытие их сложного диалектического характера.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5. Проблема человека и его места в мире. Это изучение человека как мироздания в целом. Развитие человеческой культуры в этом случае предстает как единый, целостный процесс, связанный с формированием, функционирование, хранением, переходом культурно-исторических ценностей из одной эпохи в другую, с критическим преодолением устаревших форм развития культуры и становлением новых форм.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 xml:space="preserve">Философия, таким образом, выступает как самосознание культуры той или иной исторической эпохи. </w:t>
      </w:r>
    </w:p>
    <w:p w:rsidR="00E53DA4" w:rsidRPr="00E53DA4" w:rsidRDefault="00E53DA4" w:rsidP="00E53DA4">
      <w:pPr>
        <w:spacing w:after="0" w:line="240" w:lineRule="auto"/>
        <w:ind w:firstLine="709"/>
        <w:jc w:val="both"/>
        <w:rPr>
          <w:rFonts w:ascii="Times New Roman" w:eastAsia="Times New Roman" w:hAnsi="Times New Roman" w:cs="Times New Roman"/>
          <w:b/>
          <w:color w:val="000000"/>
          <w:sz w:val="24"/>
          <w:szCs w:val="24"/>
        </w:rPr>
      </w:pPr>
      <w:r w:rsidRPr="00E53DA4">
        <w:rPr>
          <w:rFonts w:ascii="Times New Roman" w:eastAsia="Times New Roman" w:hAnsi="Times New Roman" w:cs="Times New Roman"/>
          <w:b/>
          <w:color w:val="000000"/>
          <w:sz w:val="24"/>
          <w:szCs w:val="24"/>
        </w:rPr>
        <w:t>Проблема метода в философии. Функции философии.</w:t>
      </w:r>
    </w:p>
    <w:p w:rsidR="00E53DA4" w:rsidRPr="00E53DA4" w:rsidRDefault="00E53DA4" w:rsidP="00E53DA4">
      <w:pPr>
        <w:spacing w:after="0" w:line="240" w:lineRule="auto"/>
        <w:ind w:firstLine="709"/>
        <w:jc w:val="both"/>
        <w:rPr>
          <w:rFonts w:ascii="Times New Roman" w:eastAsia="Times New Roman" w:hAnsi="Times New Roman" w:cs="Times New Roman"/>
          <w:color w:val="000000"/>
          <w:sz w:val="24"/>
          <w:szCs w:val="24"/>
        </w:rPr>
      </w:pPr>
      <w:r w:rsidRPr="00E53DA4">
        <w:rPr>
          <w:rFonts w:ascii="Times New Roman" w:eastAsia="Times New Roman" w:hAnsi="Times New Roman" w:cs="Times New Roman"/>
          <w:color w:val="000000"/>
          <w:sz w:val="24"/>
          <w:szCs w:val="24"/>
        </w:rPr>
        <w:t>Язык философии -  не  образы,  не  картинки,  а  категории,  понятия. Философия обычно сводит дело  к  логичности,  к  доказательствам.  Положения философии   не   просто   утверждаются,   а   выводятся,   доказываются в  систематизированной, логически упорядоченной форме.</w:t>
      </w:r>
    </w:p>
    <w:p w:rsidR="00E53DA4" w:rsidRPr="00E53DA4" w:rsidRDefault="00E53DA4" w:rsidP="00E53DA4">
      <w:pPr>
        <w:spacing w:after="0" w:line="240" w:lineRule="auto"/>
        <w:ind w:firstLine="709"/>
        <w:jc w:val="both"/>
        <w:rPr>
          <w:rFonts w:ascii="Times New Roman" w:eastAsia="Times New Roman" w:hAnsi="Times New Roman" w:cs="Times New Roman"/>
          <w:color w:val="000000"/>
          <w:sz w:val="24"/>
          <w:szCs w:val="24"/>
        </w:rPr>
      </w:pPr>
      <w:r w:rsidRPr="00E53DA4">
        <w:rPr>
          <w:rFonts w:ascii="Times New Roman" w:eastAsia="Times New Roman" w:hAnsi="Times New Roman" w:cs="Times New Roman"/>
          <w:color w:val="000000"/>
          <w:sz w:val="24"/>
          <w:szCs w:val="24"/>
        </w:rPr>
        <w:lastRenderedPageBreak/>
        <w:t>Как уже говорилось, согласно  историческим  свидетельствам,   слово   «философ» впервые употребил греческий математик и мыслитель Пифагор (VI  в.  до  н.э.) по отношению к людям,  стремящимся к высокой мудрости  и  правильному  образу жизни.</w:t>
      </w:r>
    </w:p>
    <w:p w:rsidR="00E53DA4" w:rsidRPr="00E53DA4" w:rsidRDefault="00E53DA4" w:rsidP="00E53DA4">
      <w:pPr>
        <w:spacing w:after="0" w:line="240" w:lineRule="auto"/>
        <w:ind w:firstLine="709"/>
        <w:jc w:val="both"/>
        <w:rPr>
          <w:rFonts w:ascii="Times New Roman" w:eastAsia="Times New Roman" w:hAnsi="Times New Roman" w:cs="Times New Roman"/>
          <w:color w:val="000000"/>
          <w:sz w:val="24"/>
          <w:szCs w:val="24"/>
        </w:rPr>
      </w:pPr>
      <w:r w:rsidRPr="00E53DA4">
        <w:rPr>
          <w:rFonts w:ascii="Times New Roman" w:eastAsia="Times New Roman" w:hAnsi="Times New Roman" w:cs="Times New Roman"/>
          <w:color w:val="000000"/>
          <w:sz w:val="24"/>
          <w:szCs w:val="24"/>
        </w:rPr>
        <w:t>На  олимпийских  играх,  говорил  Пифагор,  можно  видеть  людей  трех основных типов. Одни приходят, чтобы торговать - они стремятся к  роскоши  и богатству.  Другие хотят прославиться - это рабы славы. Третьи -  мудры,  они довольствуются наблюдениями. Их не терзает страсть к богатству и славе,  они свободны от страстей, а потому это свободные люди.</w:t>
      </w:r>
    </w:p>
    <w:p w:rsidR="00E53DA4" w:rsidRPr="00E53DA4" w:rsidRDefault="00E53DA4" w:rsidP="00E53DA4">
      <w:pPr>
        <w:spacing w:after="0" w:line="240" w:lineRule="auto"/>
        <w:ind w:firstLine="709"/>
        <w:jc w:val="both"/>
        <w:rPr>
          <w:rFonts w:ascii="Times New Roman" w:eastAsia="Times New Roman" w:hAnsi="Times New Roman" w:cs="Times New Roman"/>
          <w:color w:val="000000"/>
          <w:sz w:val="24"/>
          <w:szCs w:val="24"/>
        </w:rPr>
      </w:pPr>
      <w:r w:rsidRPr="00E53DA4">
        <w:rPr>
          <w:rFonts w:ascii="Times New Roman" w:eastAsia="Times New Roman" w:hAnsi="Times New Roman" w:cs="Times New Roman"/>
          <w:b/>
          <w:color w:val="000000"/>
          <w:sz w:val="24"/>
          <w:szCs w:val="24"/>
        </w:rPr>
        <w:t>Развитие философии означало не только отмежевание от мифологии,  но  и выход из тесных рамок обыденного сознания, преодоление его ограниченности</w:t>
      </w:r>
      <w:r w:rsidRPr="00E53DA4">
        <w:rPr>
          <w:rFonts w:ascii="Times New Roman" w:eastAsia="Times New Roman" w:hAnsi="Times New Roman" w:cs="Times New Roman"/>
          <w:color w:val="000000"/>
          <w:sz w:val="24"/>
          <w:szCs w:val="24"/>
        </w:rPr>
        <w:t>.</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В   конкретных   науках    используется     универсальный мыслительный   инструментарий   (принципы  и  различные   методы познания), но ученые специально не занимаются разработкой,  систематизацией, осмыслением  познавательных  приемов,   средств.   Общемировоззренческие   и теоретико-познавательные  основания  науки   изучаются,   отрабатываются   и формируются в сфере философии.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Исходным началом философского анализа, исследования, изучения являются результаты богатого и разнообразного опыта духовно-практического освоения человеком действительности (обыденного, религиозно-мифологического, художественного, научного). Философия как бы сводит воедино все знание о единичном, конкретном, особенном, специфическом, закономерном в обобщенное отражение действительности.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Различным философским течениям и направлениям были свойственны различные методы построения философских систем, а, следовательно, </w:t>
      </w:r>
      <w:r w:rsidRPr="00E53DA4">
        <w:rPr>
          <w:rFonts w:ascii="Times New Roman" w:eastAsia="Times New Roman" w:hAnsi="Times New Roman" w:cs="Times New Roman"/>
          <w:b/>
          <w:sz w:val="24"/>
          <w:szCs w:val="24"/>
        </w:rPr>
        <w:t>различные методы познания и объяснения</w:t>
      </w:r>
      <w:r w:rsidRPr="00E53DA4">
        <w:rPr>
          <w:rFonts w:ascii="Times New Roman" w:eastAsia="Times New Roman" w:hAnsi="Times New Roman" w:cs="Times New Roman"/>
          <w:sz w:val="24"/>
          <w:szCs w:val="24"/>
        </w:rPr>
        <w:t xml:space="preserve">: диалог и интеллектуальное созерцание (Платон), софистический метод, методы рассудочного познания: аналитический и синтетический, формально-логический метод, индуктивный и дедуктивные методы (Аристотель, эмпирики и рационалисты Нового времени), прагматический метод (Джемс, Пирс), диалектический метод (Гегель, Маркс).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Важно понимать, что без метода не может существовать знания как системы и познания, как упорядоченной деятельности, поэтому проблеме метода познания философы всегда уделяли так много внимания. Проблема метода познания   природных и общественных явлений остается одной из главных и для современной философии.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Познавая мир, человек получает знания. Однако они нужны не сами по себе, а для дальнейшего познания, преобразования мира с целью удовлетворения материальных и духовных потребностей. Греческим словом Metodos обозначают путь исследования или познания, способ организации практического и теоретического освоения действительности, обусловленный закономерностями соответствующего объекта. Наибольшую значимость в философских исследованиях прошлого и настоящего приобрел диалектический метод. Впервые в истории философии целостная концепция диалектики была разработана в немецкой классической философии. Основная заслуга в разработке диалектики как системы принципов, законов и категорий принадлежит Г. В. Ф. Гегелю,   который «… представил весь природный, исторический и духовный мир в виде процесса, то есть, в беспрерывном движении, изменении, преобразовании и развитии, и сделал попытку раскрыть внутреннюю связь этого движения и развития»    (Маркс К., Энгельс Ф. Соч., 2-е изд. Т.20. С. 23).</w:t>
      </w:r>
    </w:p>
    <w:p w:rsidR="00E53DA4" w:rsidRPr="00E53DA4" w:rsidRDefault="00E53DA4" w:rsidP="00E53DA4">
      <w:pPr>
        <w:spacing w:after="0" w:line="240" w:lineRule="auto"/>
        <w:ind w:firstLine="709"/>
        <w:jc w:val="both"/>
        <w:rPr>
          <w:rFonts w:ascii="Times New Roman" w:eastAsia="Times New Roman" w:hAnsi="Times New Roman" w:cs="Times New Roman"/>
          <w:b/>
          <w:color w:val="000000"/>
          <w:sz w:val="24"/>
          <w:szCs w:val="24"/>
        </w:rPr>
      </w:pPr>
    </w:p>
    <w:p w:rsidR="00E53DA4" w:rsidRPr="00E53DA4" w:rsidRDefault="00E53DA4" w:rsidP="00E53DA4">
      <w:pPr>
        <w:spacing w:after="0" w:line="240" w:lineRule="auto"/>
        <w:ind w:firstLine="709"/>
        <w:jc w:val="both"/>
        <w:rPr>
          <w:rFonts w:ascii="Times New Roman" w:eastAsia="Times New Roman" w:hAnsi="Times New Roman" w:cs="Times New Roman"/>
          <w:b/>
          <w:color w:val="000000"/>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b/>
          <w:color w:val="000000"/>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b/>
          <w:color w:val="000000"/>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b/>
          <w:color w:val="000000"/>
          <w:sz w:val="24"/>
          <w:szCs w:val="24"/>
        </w:rPr>
      </w:pPr>
      <w:r w:rsidRPr="00E53DA4">
        <w:rPr>
          <w:rFonts w:ascii="Times New Roman" w:eastAsia="Times New Roman" w:hAnsi="Times New Roman" w:cs="Times New Roman"/>
          <w:b/>
          <w:color w:val="000000"/>
          <w:sz w:val="24"/>
          <w:szCs w:val="24"/>
        </w:rPr>
        <w:t>Философия как методология.</w:t>
      </w:r>
    </w:p>
    <w:p w:rsidR="00E53DA4" w:rsidRPr="00E53DA4" w:rsidRDefault="00E53DA4" w:rsidP="00E53DA4">
      <w:pPr>
        <w:spacing w:after="0" w:line="240" w:lineRule="auto"/>
        <w:ind w:firstLine="709"/>
        <w:jc w:val="both"/>
        <w:rPr>
          <w:rFonts w:ascii="Times New Roman" w:eastAsia="Times New Roman" w:hAnsi="Times New Roman" w:cs="Times New Roman"/>
          <w:color w:val="000000"/>
          <w:sz w:val="24"/>
          <w:szCs w:val="24"/>
        </w:rPr>
      </w:pPr>
      <w:r w:rsidRPr="00E53DA4">
        <w:rPr>
          <w:rFonts w:ascii="Times New Roman" w:eastAsia="Times New Roman" w:hAnsi="Times New Roman" w:cs="Times New Roman"/>
          <w:color w:val="000000"/>
          <w:sz w:val="24"/>
          <w:szCs w:val="24"/>
        </w:rPr>
        <w:t xml:space="preserve">Каждая наука имеет свой метод. Однако философия выступает в качестве наиболее общей методологии, и в этом суть ее собственного метода. Можно сказать, что философский метод (напомним, от греч. methodos – путь познания) есть система наиболее общих </w:t>
      </w:r>
      <w:r w:rsidRPr="00E53DA4">
        <w:rPr>
          <w:rFonts w:ascii="Times New Roman" w:eastAsia="Times New Roman" w:hAnsi="Times New Roman" w:cs="Times New Roman"/>
          <w:color w:val="000000"/>
          <w:sz w:val="24"/>
          <w:szCs w:val="24"/>
        </w:rPr>
        <w:lastRenderedPageBreak/>
        <w:t xml:space="preserve">приемов теоретического и фактического освоения действительности, а также способ построения и обоснования системы самого философского знания. Как и методы других наук, он берет начало в практической деятельности людей и в своем истоке является отражением логики и закономерностей развития объективной действительности. Это относится, конечно, только к такой философии, которая опирается на науку. Философский метод задает общие принципы исследования и, по словам Ф.Бэкона, сравним с факелом, освещающим путь. Однако различные философские школы и направления, в соответствии со своей спецификой и пониманием предмета философии, формулируют и используют различные философские методы. Плюрализму философских концепций соответствует и плюрализм методов. Общее, что свойственно им всем – это теоретическое мышление, выраженное в философских категориях, принципах и законах. Переходя к более конкретному рассмотрению вопроса о методах философии, следует, прежде всего, указать на материализм и идеализм. Об их содержании речь шла выше. В данном  аспекте следует обратить внимание на то, что они выступают как наиболее общие подходы и способы рассмотрения бытия и познания. Теория познания с самого начала во многом определяется тем, что берется за первичное: материя или сознание, дух или природа, то есть материалистические или идеалистические предпосылки. В первом случае общий процесс познания рассматривается как отражение в сознании объективной действительности; во втором – как самопознание сознания, абсолютной идеи, изначально присутствующих в вещах (объективный идеализм), или как анализ наших собственных ощущений (субъективный идеализм). Другими словами, онтология во многом определяет гносеологию. </w:t>
      </w:r>
    </w:p>
    <w:p w:rsidR="00E53DA4" w:rsidRPr="00E53DA4" w:rsidRDefault="00E53DA4" w:rsidP="00E53DA4">
      <w:pPr>
        <w:spacing w:after="0" w:line="240" w:lineRule="auto"/>
        <w:ind w:firstLine="709"/>
        <w:jc w:val="both"/>
        <w:rPr>
          <w:rFonts w:ascii="Times New Roman" w:eastAsia="Times New Roman" w:hAnsi="Times New Roman" w:cs="Times New Roman"/>
          <w:color w:val="000000"/>
          <w:sz w:val="24"/>
          <w:szCs w:val="24"/>
        </w:rPr>
      </w:pPr>
      <w:r w:rsidRPr="00E53DA4">
        <w:rPr>
          <w:rFonts w:ascii="Times New Roman" w:eastAsia="Times New Roman" w:hAnsi="Times New Roman" w:cs="Times New Roman"/>
          <w:b/>
          <w:color w:val="000000"/>
          <w:sz w:val="24"/>
          <w:szCs w:val="24"/>
        </w:rPr>
        <w:t>Следующий аспект дифференциации философских методов – диалектика и метафизика</w:t>
      </w:r>
      <w:r w:rsidRPr="00E53DA4">
        <w:rPr>
          <w:rFonts w:ascii="Times New Roman" w:eastAsia="Times New Roman" w:hAnsi="Times New Roman" w:cs="Times New Roman"/>
          <w:color w:val="000000"/>
          <w:sz w:val="24"/>
          <w:szCs w:val="24"/>
        </w:rPr>
        <w:t xml:space="preserve">. </w:t>
      </w:r>
    </w:p>
    <w:p w:rsidR="00E53DA4" w:rsidRPr="00E53DA4" w:rsidRDefault="00E53DA4" w:rsidP="00E53DA4">
      <w:pPr>
        <w:spacing w:after="0" w:line="240" w:lineRule="auto"/>
        <w:ind w:firstLine="709"/>
        <w:jc w:val="both"/>
        <w:rPr>
          <w:rFonts w:ascii="Times New Roman" w:eastAsia="Times New Roman" w:hAnsi="Times New Roman" w:cs="Times New Roman"/>
          <w:color w:val="000000"/>
          <w:sz w:val="24"/>
          <w:szCs w:val="24"/>
        </w:rPr>
      </w:pPr>
      <w:r w:rsidRPr="00E53DA4">
        <w:rPr>
          <w:rFonts w:ascii="Times New Roman" w:eastAsia="Times New Roman" w:hAnsi="Times New Roman" w:cs="Times New Roman"/>
          <w:b/>
          <w:sz w:val="24"/>
          <w:szCs w:val="24"/>
        </w:rPr>
        <w:t xml:space="preserve">Диалектика, </w:t>
      </w:r>
      <w:r w:rsidRPr="00E53DA4">
        <w:rPr>
          <w:rFonts w:ascii="Times New Roman" w:eastAsia="Times New Roman" w:hAnsi="Times New Roman" w:cs="Times New Roman"/>
          <w:sz w:val="24"/>
          <w:szCs w:val="24"/>
        </w:rPr>
        <w:t>(греч. - веду беседу, рассуждаю),  - это  способ мышления учитывающий многообразие связей исследуемого явления, взаимодействие противоположных тенденций в процессе его развития; учение о наиболее общих законах развития природы, человека и общества.</w:t>
      </w:r>
    </w:p>
    <w:p w:rsidR="00E53DA4" w:rsidRPr="00E53DA4" w:rsidRDefault="00E53DA4" w:rsidP="00E53DA4">
      <w:pPr>
        <w:spacing w:after="0" w:line="240" w:lineRule="auto"/>
        <w:ind w:firstLine="709"/>
        <w:jc w:val="both"/>
        <w:rPr>
          <w:rFonts w:ascii="Times New Roman" w:eastAsia="Times New Roman" w:hAnsi="Times New Roman" w:cs="Times New Roman"/>
          <w:color w:val="000000"/>
          <w:sz w:val="24"/>
          <w:szCs w:val="24"/>
        </w:rPr>
      </w:pPr>
      <w:r w:rsidRPr="00E53DA4">
        <w:rPr>
          <w:rFonts w:ascii="Times New Roman" w:eastAsia="Times New Roman" w:hAnsi="Times New Roman" w:cs="Times New Roman"/>
          <w:b/>
          <w:color w:val="000000"/>
          <w:sz w:val="24"/>
          <w:szCs w:val="24"/>
        </w:rPr>
        <w:t>Метафизика,</w:t>
      </w:r>
      <w:r w:rsidRPr="00E53DA4">
        <w:rPr>
          <w:rFonts w:ascii="Times New Roman" w:eastAsia="Times New Roman" w:hAnsi="Times New Roman" w:cs="Times New Roman"/>
          <w:color w:val="000000"/>
          <w:sz w:val="24"/>
          <w:szCs w:val="24"/>
        </w:rPr>
        <w:t xml:space="preserve"> в античной философии - понятие, характеризующее область явлений, лежащих за пределами физического мира; буквально - это «то, что следует после физики». Термин ввел Андроник Родосский в I в. до н.э. для обозначения части философского наследия Аристотеля. Метафизика исследует недоступные для органов чувств, лишь умозрительно постигаемые и неизменные начала всего существующего. В современной философии  - антидиалектический способ мышления, результат односторонности в познании, когда вещи и явления рассматриваются как неизменные и независимые друг от друга, отрицающие внутренние противоречия, как источник развития в природе и обществе.</w:t>
      </w: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Функции философии.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Среди функций философии, прежде всего, выделяют </w:t>
      </w:r>
      <w:r w:rsidRPr="00E53DA4">
        <w:rPr>
          <w:rFonts w:ascii="Times New Roman" w:eastAsia="Times New Roman" w:hAnsi="Times New Roman" w:cs="Times New Roman"/>
          <w:b/>
          <w:sz w:val="24"/>
          <w:szCs w:val="24"/>
        </w:rPr>
        <w:t>мировоззренческую.</w:t>
      </w:r>
      <w:r w:rsidRPr="00E53DA4">
        <w:rPr>
          <w:rFonts w:ascii="Times New Roman" w:eastAsia="Times New Roman" w:hAnsi="Times New Roman" w:cs="Times New Roman"/>
          <w:sz w:val="24"/>
          <w:szCs w:val="24"/>
        </w:rPr>
        <w:t xml:space="preserve"> Она состоит  в том, что, давая человеку общий, целостный взгляд на мир, философия позволяет ему  определить свое место и роль в этом мире.  </w:t>
      </w:r>
      <w:r w:rsidRPr="00E53DA4">
        <w:rPr>
          <w:rFonts w:ascii="Times New Roman" w:eastAsia="Times New Roman" w:hAnsi="Times New Roman" w:cs="Times New Roman"/>
          <w:b/>
          <w:sz w:val="24"/>
          <w:szCs w:val="24"/>
        </w:rPr>
        <w:t>Культурологическая</w:t>
      </w:r>
      <w:r w:rsidRPr="00E53DA4">
        <w:rPr>
          <w:rFonts w:ascii="Times New Roman" w:eastAsia="Times New Roman" w:hAnsi="Times New Roman" w:cs="Times New Roman"/>
          <w:sz w:val="24"/>
          <w:szCs w:val="24"/>
        </w:rPr>
        <w:t xml:space="preserve"> функция философии состоит в том, что она выявляет и формирует (эксплицирует) так называемые универсалии культуры - наиболее общие идеи и представления о мироздании, моральные, художественные общечеловеческие принципы и ценности.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 xml:space="preserve">Методологическая </w:t>
      </w:r>
      <w:r w:rsidRPr="00E53DA4">
        <w:rPr>
          <w:rFonts w:ascii="Times New Roman" w:eastAsia="Times New Roman" w:hAnsi="Times New Roman" w:cs="Times New Roman"/>
          <w:sz w:val="24"/>
          <w:szCs w:val="24"/>
        </w:rPr>
        <w:t xml:space="preserve">функция философии состоит в том, что философия, раскрывая, принципы и основы существования мира, тем самым создает и формирует общий метод познания мира и, следовательно, выступает стратегией процесса познания в каждой отдельной области знания.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Гносеологическая</w:t>
      </w:r>
      <w:r w:rsidRPr="00E53DA4">
        <w:rPr>
          <w:rFonts w:ascii="Times New Roman" w:eastAsia="Times New Roman" w:hAnsi="Times New Roman" w:cs="Times New Roman"/>
          <w:sz w:val="24"/>
          <w:szCs w:val="24"/>
        </w:rPr>
        <w:t xml:space="preserve"> функция философии состоит в том, что она ориентирует познавательные отношения человека на раскрытие природы и сущности мира, природы и сущности самого человека, общей структуры мира, связей и законов его развития, с одной стороны, вооружает людей знанием о мирке, о человеке. А с другой стороны - оказывает влияние на каждую из форм общественного сознания, осознавая действительность через  </w:t>
      </w:r>
      <w:r w:rsidRPr="00E53DA4">
        <w:rPr>
          <w:rFonts w:ascii="Times New Roman" w:eastAsia="Times New Roman" w:hAnsi="Times New Roman" w:cs="Times New Roman"/>
          <w:sz w:val="24"/>
          <w:szCs w:val="24"/>
        </w:rPr>
        <w:lastRenderedPageBreak/>
        <w:t xml:space="preserve">призму отношения «человек-мир», а также определяет общую логику познавательного отношения человека к действительности.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Итак, философия – это исторически изменяющаяся система фундаментальных идей, это учение об общих принципах бытия и познания, об отношении человека к объективному миру и его месте и роли в этом мире.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sz w:val="24"/>
          <w:szCs w:val="24"/>
        </w:rPr>
        <w:t>Философия как форма самосознания и способ духовно-практического освоения мира является основой творческого потенциала личности.</w:t>
      </w:r>
    </w:p>
    <w:p w:rsidR="00E53DA4" w:rsidRPr="00E53DA4" w:rsidRDefault="00E53DA4" w:rsidP="00E53DA4">
      <w:pPr>
        <w:spacing w:after="0" w:line="240" w:lineRule="auto"/>
        <w:ind w:firstLine="709"/>
        <w:jc w:val="center"/>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Выводы</w:t>
      </w:r>
      <w:r w:rsidRPr="00E53DA4">
        <w:rPr>
          <w:rFonts w:ascii="Times New Roman" w:eastAsia="Times New Roman" w:hAnsi="Times New Roman" w:cs="Times New Roman"/>
          <w:sz w:val="24"/>
          <w:szCs w:val="24"/>
        </w:rPr>
        <w:t>.</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Можно выделить следующие </w:t>
      </w:r>
      <w:r w:rsidRPr="00E53DA4">
        <w:rPr>
          <w:rFonts w:ascii="Times New Roman" w:eastAsia="Times New Roman" w:hAnsi="Times New Roman" w:cs="Times New Roman"/>
          <w:b/>
          <w:bCs/>
          <w:sz w:val="24"/>
          <w:szCs w:val="24"/>
        </w:rPr>
        <w:t>особенности философского знания: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bCs/>
          <w:sz w:val="24"/>
          <w:szCs w:val="24"/>
        </w:rPr>
        <w:t xml:space="preserve">• </w:t>
      </w:r>
      <w:r w:rsidRPr="00E53DA4">
        <w:rPr>
          <w:rFonts w:ascii="Times New Roman" w:eastAsia="Times New Roman" w:hAnsi="Times New Roman" w:cs="Times New Roman"/>
          <w:sz w:val="24"/>
          <w:szCs w:val="24"/>
        </w:rPr>
        <w:t>имеет сложную структуру (включает онтологию, гносеологию, логику и т. д.);</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bCs/>
          <w:sz w:val="24"/>
          <w:szCs w:val="24"/>
        </w:rPr>
        <w:t xml:space="preserve">• </w:t>
      </w:r>
      <w:r w:rsidRPr="00E53DA4">
        <w:rPr>
          <w:rFonts w:ascii="Times New Roman" w:eastAsia="Times New Roman" w:hAnsi="Times New Roman" w:cs="Times New Roman"/>
          <w:sz w:val="24"/>
          <w:szCs w:val="24"/>
        </w:rPr>
        <w:t>носит предельно общий, теоретический характер;</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содержит базовые, основополагающие идеи и понятия, которые лежат в основе иных наук;</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во многом субъективно — несет в себе отпечаток личности и мировоззрения отдельных философов;</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является совокупностью объективного знания и ценностей, нравственных идеалов своего времени, испытывает на себе влияние эпохи;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изучает не только предмет познания, но и механизм самого познания;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имеет качество рефлексии — обращенности мысли на саму себя (то есть знание обращено как на мир предметов, так и само на себя);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испытывает на себе сильное влияние доктрин, вырабатываемых прежними философами;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в то же время динамично — постоянно развивается и обновляется;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опирается на категории — предельно общие понятия;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неисчерпаемо по своей сути;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ограничено познавательными способностями человека (познающего субъекта), имеет неразрешимые, «извечные» проблемы (происхождение бытия, первичность материи или сознания, происхождение жизни, бессмертие души, наличие либо отсутствие Бога, его влияние на мир), которые на сегодняшний день не могут быть достоверно разрешены логическим путем.</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Предметом называется круг вопросов, которые изучает философия</w:t>
      </w:r>
      <w:r w:rsidRPr="00E53DA4">
        <w:rPr>
          <w:rFonts w:ascii="Times New Roman" w:eastAsia="Times New Roman" w:hAnsi="Times New Roman" w:cs="Times New Roman"/>
          <w:sz w:val="24"/>
          <w:szCs w:val="24"/>
        </w:rPr>
        <w:t xml:space="preserve">. Общую структуру </w:t>
      </w:r>
      <w:r w:rsidRPr="00E53DA4">
        <w:rPr>
          <w:rFonts w:ascii="Times New Roman" w:eastAsia="Times New Roman" w:hAnsi="Times New Roman" w:cs="Times New Roman"/>
          <w:b/>
          <w:bCs/>
          <w:sz w:val="24"/>
          <w:szCs w:val="24"/>
        </w:rPr>
        <w:t xml:space="preserve">предмета философии, </w:t>
      </w:r>
      <w:r w:rsidRPr="00E53DA4">
        <w:rPr>
          <w:rFonts w:ascii="Times New Roman" w:eastAsia="Times New Roman" w:hAnsi="Times New Roman" w:cs="Times New Roman"/>
          <w:sz w:val="24"/>
          <w:szCs w:val="24"/>
        </w:rPr>
        <w:t xml:space="preserve">философского знания составляют </w:t>
      </w:r>
      <w:r w:rsidRPr="00E53DA4">
        <w:rPr>
          <w:rFonts w:ascii="Times New Roman" w:eastAsia="Times New Roman" w:hAnsi="Times New Roman" w:cs="Times New Roman"/>
          <w:b/>
          <w:bCs/>
          <w:i/>
          <w:iCs/>
          <w:sz w:val="24"/>
          <w:szCs w:val="24"/>
        </w:rPr>
        <w:t>четыре основных раздела: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онтология (учение о бытии);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гносеология (учение о познании);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человек;</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общество.</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В рамках данных четырех основных разделов философии можно выделить множество изучаемых ею </w:t>
      </w:r>
      <w:r w:rsidRPr="00E53DA4">
        <w:rPr>
          <w:rFonts w:ascii="Times New Roman" w:eastAsia="Times New Roman" w:hAnsi="Times New Roman" w:cs="Times New Roman"/>
          <w:b/>
          <w:bCs/>
          <w:sz w:val="24"/>
          <w:szCs w:val="24"/>
        </w:rPr>
        <w:t>частных вопросов:</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bCs/>
          <w:sz w:val="24"/>
          <w:szCs w:val="24"/>
        </w:rPr>
        <w:t xml:space="preserve">• </w:t>
      </w:r>
      <w:r w:rsidRPr="00E53DA4">
        <w:rPr>
          <w:rFonts w:ascii="Times New Roman" w:eastAsia="Times New Roman" w:hAnsi="Times New Roman" w:cs="Times New Roman"/>
          <w:sz w:val="24"/>
          <w:szCs w:val="24"/>
        </w:rPr>
        <w:t>сущность бытия;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происхождение бытия;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материя (субстанция), ее формы;</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сознание, его происхождение и природа;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взаимоотношение материи и сознания;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бессознательное;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человек, его сущность и существование;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душа, духовный мир человека;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общество;</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общество и человек;</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природа;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природа и общество;</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духовная сфера жизни общества;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lastRenderedPageBreak/>
        <w:t>• материально-экономическая сфера жизни общества;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социальная сфера общества;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общественно-экономические формации, цивилизации;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перспективы человека, общества;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экология, проблемы выживания;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особенности познания;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влияние познающего субъекта на процесс познания и</w:t>
      </w:r>
      <w:r w:rsidRPr="00E53DA4">
        <w:rPr>
          <w:rFonts w:ascii="Times New Roman" w:eastAsia="Times New Roman" w:hAnsi="Times New Roman" w:cs="Times New Roman"/>
          <w:b/>
          <w:bCs/>
          <w:sz w:val="24"/>
          <w:szCs w:val="24"/>
        </w:rPr>
        <w:t xml:space="preserve"> </w:t>
      </w:r>
      <w:r w:rsidRPr="00E53DA4">
        <w:rPr>
          <w:rFonts w:ascii="Times New Roman" w:eastAsia="Times New Roman" w:hAnsi="Times New Roman" w:cs="Times New Roman"/>
          <w:sz w:val="24"/>
          <w:szCs w:val="24"/>
        </w:rPr>
        <w:t>его результаты;</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ограниченность и безграничность познания;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движение;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философские категории;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диалектика и ее законы;</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иные вопросы.</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bCs/>
          <w:sz w:val="24"/>
          <w:szCs w:val="24"/>
        </w:rPr>
        <w:t xml:space="preserve">Основными методами философии </w:t>
      </w:r>
      <w:r w:rsidRPr="00E53DA4">
        <w:rPr>
          <w:rFonts w:ascii="Times New Roman" w:eastAsia="Times New Roman" w:hAnsi="Times New Roman" w:cs="Times New Roman"/>
          <w:sz w:val="24"/>
          <w:szCs w:val="24"/>
        </w:rPr>
        <w:t>(путями, средствами, с помощью которых осуществляется философское исследование) являются: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диалектика;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метафизика;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догматизм;</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эклектика;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софистика;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герменевтика.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i/>
          <w:iCs/>
          <w:sz w:val="24"/>
          <w:szCs w:val="24"/>
        </w:rPr>
        <w:t xml:space="preserve">Диалектика </w:t>
      </w:r>
      <w:r w:rsidRPr="00E53DA4">
        <w:rPr>
          <w:rFonts w:ascii="Times New Roman" w:eastAsia="Times New Roman" w:hAnsi="Times New Roman" w:cs="Times New Roman"/>
          <w:sz w:val="24"/>
          <w:szCs w:val="24"/>
        </w:rPr>
        <w:t>- метод философского исследования, при котором вещи, явления рассматриваются гибко, критически, последовательно с учетом их внутренних противоречий, изменений, развития, причин и следствий, единства и борьбы противоположностей.</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i/>
          <w:iCs/>
          <w:sz w:val="24"/>
          <w:szCs w:val="24"/>
        </w:rPr>
        <w:t xml:space="preserve">Метафизика </w:t>
      </w:r>
      <w:r w:rsidRPr="00E53DA4">
        <w:rPr>
          <w:rFonts w:ascii="Times New Roman" w:eastAsia="Times New Roman" w:hAnsi="Times New Roman" w:cs="Times New Roman"/>
          <w:sz w:val="24"/>
          <w:szCs w:val="24"/>
        </w:rPr>
        <w:t>— метод, противоположный диалектике, при котором объекты рассматриваются: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обособленно, сами по себе (а не с точки зрения их взаимосвязанности);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статично (игнорируется факт постоянных изменений, самодвижения, развития);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однозначно (ведется поиск абсолютной истины, не уделяется внимания противоречиям, не осознается их единство).</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i/>
          <w:iCs/>
          <w:sz w:val="24"/>
          <w:szCs w:val="24"/>
        </w:rPr>
        <w:t xml:space="preserve">Догматизм — </w:t>
      </w:r>
      <w:r w:rsidRPr="00E53DA4">
        <w:rPr>
          <w:rFonts w:ascii="Times New Roman" w:eastAsia="Times New Roman" w:hAnsi="Times New Roman" w:cs="Times New Roman"/>
          <w:sz w:val="24"/>
          <w:szCs w:val="24"/>
        </w:rPr>
        <w:t>восприятие окружающего мира через призму догм — раз и навсегда принятых убеждений, недоказуемых, «данных свыше» и носящих абсолютный характер. Данный метод был присущ средневековой теологической философии.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i/>
          <w:iCs/>
          <w:sz w:val="24"/>
          <w:szCs w:val="24"/>
        </w:rPr>
        <w:t xml:space="preserve">Эклектика — </w:t>
      </w:r>
      <w:r w:rsidRPr="00E53DA4">
        <w:rPr>
          <w:rFonts w:ascii="Times New Roman" w:eastAsia="Times New Roman" w:hAnsi="Times New Roman" w:cs="Times New Roman"/>
          <w:sz w:val="24"/>
          <w:szCs w:val="24"/>
        </w:rPr>
        <w:t>метод, основанный на произвольном соединении разрозненных, не имеющих единого творческого начала фактов, понятий, концепций. В результате достигаются поверхностные, но внешне правдоподобные, кажущиеся достоверными выводы. Часто эклектика применялась для обоснования каких-либо взглядов, идей, привлекательных для массового сознания, но не имеющих реальной онтологической и гносеологической ценности и достоверности (в средние века — в религии, в настоящее время — в рекламе).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i/>
          <w:iCs/>
          <w:sz w:val="24"/>
          <w:szCs w:val="24"/>
        </w:rPr>
        <w:t xml:space="preserve">Софистика — </w:t>
      </w:r>
      <w:r w:rsidRPr="00E53DA4">
        <w:rPr>
          <w:rFonts w:ascii="Times New Roman" w:eastAsia="Times New Roman" w:hAnsi="Times New Roman" w:cs="Times New Roman"/>
          <w:sz w:val="24"/>
          <w:szCs w:val="24"/>
        </w:rPr>
        <w:t>метод, основанный на выведении из ложных,  но искусно и некорректно поданных как истинные посылок (суждений), новой посылки. Она является логически истинной, но ложной по смыслу либо любой иной выгодной для принимающего данный метод. Софистика была распространена в Древней Греции, имела цель победы в споре, доказательства «чего угодно кому угодно» и использовалась как прием ораторского искусства.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i/>
          <w:iCs/>
          <w:sz w:val="24"/>
          <w:szCs w:val="24"/>
        </w:rPr>
        <w:t xml:space="preserve">Герменевтика </w:t>
      </w:r>
      <w:r w:rsidRPr="00E53DA4">
        <w:rPr>
          <w:rFonts w:ascii="Times New Roman" w:eastAsia="Times New Roman" w:hAnsi="Times New Roman" w:cs="Times New Roman"/>
          <w:iCs/>
          <w:sz w:val="24"/>
          <w:szCs w:val="24"/>
        </w:rPr>
        <w:t>— теория и практика истолкования текстов</w:t>
      </w:r>
      <w:r w:rsidRPr="00E53DA4">
        <w:rPr>
          <w:rFonts w:ascii="Times New Roman" w:eastAsia="Times New Roman" w:hAnsi="Times New Roman" w:cs="Times New Roman"/>
          <w:sz w:val="24"/>
          <w:szCs w:val="24"/>
        </w:rPr>
        <w:t>. В  20-21 веках  - методология «наук о духе», главная задача которых не столько понять текст, сколько вложить в него свои интерпретации. В 20 веке, в западной философии – одна из основных методологических процедур.</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Одновременно и </w:t>
      </w:r>
      <w:r w:rsidRPr="00E53DA4">
        <w:rPr>
          <w:rFonts w:ascii="Times New Roman" w:eastAsia="Times New Roman" w:hAnsi="Times New Roman" w:cs="Times New Roman"/>
          <w:b/>
          <w:bCs/>
          <w:sz w:val="24"/>
          <w:szCs w:val="24"/>
        </w:rPr>
        <w:t xml:space="preserve">направлениями в философии, </w:t>
      </w:r>
      <w:r w:rsidRPr="00E53DA4">
        <w:rPr>
          <w:rFonts w:ascii="Times New Roman" w:eastAsia="Times New Roman" w:hAnsi="Times New Roman" w:cs="Times New Roman"/>
          <w:sz w:val="24"/>
          <w:szCs w:val="24"/>
        </w:rPr>
        <w:t xml:space="preserve">и </w:t>
      </w:r>
      <w:r w:rsidRPr="00E53DA4">
        <w:rPr>
          <w:rFonts w:ascii="Times New Roman" w:eastAsia="Times New Roman" w:hAnsi="Times New Roman" w:cs="Times New Roman"/>
          <w:b/>
          <w:bCs/>
          <w:sz w:val="24"/>
          <w:szCs w:val="24"/>
        </w:rPr>
        <w:t xml:space="preserve">философскими методами </w:t>
      </w:r>
      <w:r w:rsidRPr="00E53DA4">
        <w:rPr>
          <w:rFonts w:ascii="Times New Roman" w:eastAsia="Times New Roman" w:hAnsi="Times New Roman" w:cs="Times New Roman"/>
          <w:sz w:val="24"/>
          <w:szCs w:val="24"/>
        </w:rPr>
        <w:t>являются: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материализм;</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lastRenderedPageBreak/>
        <w:t>• идеализм;</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эмпиризм;</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рационализм.</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При </w:t>
      </w:r>
      <w:r w:rsidRPr="00E53DA4">
        <w:rPr>
          <w:rFonts w:ascii="Times New Roman" w:eastAsia="Times New Roman" w:hAnsi="Times New Roman" w:cs="Times New Roman"/>
          <w:i/>
          <w:iCs/>
          <w:sz w:val="24"/>
          <w:szCs w:val="24"/>
        </w:rPr>
        <w:t xml:space="preserve">материалистическом подходе </w:t>
      </w:r>
      <w:r w:rsidRPr="00E53DA4">
        <w:rPr>
          <w:rFonts w:ascii="Times New Roman" w:eastAsia="Times New Roman" w:hAnsi="Times New Roman" w:cs="Times New Roman"/>
          <w:sz w:val="24"/>
          <w:szCs w:val="24"/>
        </w:rPr>
        <w:t>действительность воспринимается как реально существующая, материя — как первичная субстанция, а сознание — ее модус — есть проявление материи. (Материалистическо-диалектический метод господствовал в советской философии, и имеет широкое распространение в современной российской.)</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Суть </w:t>
      </w:r>
      <w:r w:rsidRPr="00E53DA4">
        <w:rPr>
          <w:rFonts w:ascii="Times New Roman" w:eastAsia="Times New Roman" w:hAnsi="Times New Roman" w:cs="Times New Roman"/>
          <w:i/>
          <w:iCs/>
          <w:sz w:val="24"/>
          <w:szCs w:val="24"/>
        </w:rPr>
        <w:t xml:space="preserve">идеалистического философского подхода </w:t>
      </w:r>
      <w:r w:rsidRPr="00E53DA4">
        <w:rPr>
          <w:rFonts w:ascii="Times New Roman" w:eastAsia="Times New Roman" w:hAnsi="Times New Roman" w:cs="Times New Roman"/>
          <w:sz w:val="24"/>
          <w:szCs w:val="24"/>
        </w:rPr>
        <w:t>— признание в качестве первоначала и определяющей силы идеи, а материи — как производной от идеи, ее воплощением. Идеалистический метод особенно широко распространен в США и ряде стран Западной Европы (например, Германии).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i/>
          <w:iCs/>
          <w:sz w:val="24"/>
          <w:szCs w:val="24"/>
        </w:rPr>
        <w:t xml:space="preserve">Эмпиризм — </w:t>
      </w:r>
      <w:r w:rsidRPr="00E53DA4">
        <w:rPr>
          <w:rFonts w:ascii="Times New Roman" w:eastAsia="Times New Roman" w:hAnsi="Times New Roman" w:cs="Times New Roman"/>
          <w:sz w:val="24"/>
          <w:szCs w:val="24"/>
        </w:rPr>
        <w:t xml:space="preserve">метод и направление в познании, согласно которому в основе познавательного процесса, знания лежит опыт, получаемый преимущественно в результате чувственного познания. («Нет ничего в мыслях, чего бы до этого не было в опыте </w:t>
      </w:r>
      <w:r w:rsidRPr="00E53DA4">
        <w:rPr>
          <w:rFonts w:ascii="Times New Roman" w:eastAsia="Times New Roman" w:hAnsi="Times New Roman" w:cs="Times New Roman"/>
          <w:b/>
          <w:bCs/>
          <w:sz w:val="24"/>
          <w:szCs w:val="24"/>
        </w:rPr>
        <w:t xml:space="preserve">и </w:t>
      </w:r>
      <w:r w:rsidRPr="00E53DA4">
        <w:rPr>
          <w:rFonts w:ascii="Times New Roman" w:eastAsia="Times New Roman" w:hAnsi="Times New Roman" w:cs="Times New Roman"/>
          <w:sz w:val="24"/>
          <w:szCs w:val="24"/>
        </w:rPr>
        <w:t>чувственных ощущениях».)</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i/>
          <w:iCs/>
          <w:sz w:val="24"/>
          <w:szCs w:val="24"/>
        </w:rPr>
        <w:t xml:space="preserve">Рационализм — </w:t>
      </w:r>
      <w:r w:rsidRPr="00E53DA4">
        <w:rPr>
          <w:rFonts w:ascii="Times New Roman" w:eastAsia="Times New Roman" w:hAnsi="Times New Roman" w:cs="Times New Roman"/>
          <w:sz w:val="24"/>
          <w:szCs w:val="24"/>
        </w:rPr>
        <w:t>философский метод и направление в философии, в силу которого истинное, абсолютно достоверное знание может быть достигнуто только с помощью разума (то есть выведено из самого разума) без влияния опыта и ощущений. (Все можно подвергнуть сомнению, а любое сомнение — это уже работа мысли, разума.)</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4 вопрос.</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Религия, философия и наука как три основных способа миропонимания.</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Типы мировоззрения.</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sz w:val="24"/>
          <w:szCs w:val="24"/>
        </w:rPr>
        <w:t>Мифологию, философию и науку в качестве трех ступеней познания, последовательно сменяющих друг друга, впервые представил О.Конт.</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1. Мифология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Исторически первым был  мифологический взгляд на мир (миф – предание, сказание;  логос - слово, учение, понятие, закон). Миф - это          общественное сознание древнего общества, наиболее ранняя форма          духовной культуры человечества, в которой соединены зачатки знаний, элементы верований, политических взглядов, различных видов          искусства, собственно философии, выражающих миропонимание и          мировосприятие того времени.</w:t>
      </w: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Темы мифов.</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1. Космическая тема: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-происхождение и строение Вселенной</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-о важнейших явлениях природы   (затмения, наводнения, падения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метеоритов)</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-о мировой гармонии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 xml:space="preserve"> 2. Тема человека</w:t>
      </w:r>
      <w:r w:rsidRPr="00E53DA4">
        <w:rPr>
          <w:rFonts w:ascii="Times New Roman" w:eastAsia="Times New Roman" w:hAnsi="Times New Roman" w:cs="Times New Roman"/>
          <w:sz w:val="24"/>
          <w:szCs w:val="24"/>
        </w:rPr>
        <w:t>:</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-происхождение человека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-стадии его жизни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-проблема жизни и смерти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3. Тема культуры:</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-проблема достижений культуры  (добывание огня, изобретение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ремёсел, обряды и т.д.)</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w:t>
      </w: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Черты мифологического мировоззрения: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-Эмоционально-образная форма - проявляется при  передаче</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образов героев, богов, духов.</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-Очеловечивание природы - перенос человеческих  черт  на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lastRenderedPageBreak/>
        <w:t xml:space="preserve">              окружающий мир,  олицетворение  и  одушевление космоса,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природных сил.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 xml:space="preserve">  Мифологии свойственны нежёсткие разграничения: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-мира природы и человека;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-мысли и эмоции;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-художественных образов и научного знания.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-отсутствие рефлексии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Миф умер как базовая форма мировоззрения на этапе более высокого         развития человека, общества, знаний и культуры в целом. На смену         мифу пришли иные формы мировоззрения.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Мифологическое сознание не фиксировало различий между естественным и сверхъестественным, между реальностью и воображением. Существенным является и то, что сознание людей первобытного общества было полностью равнодушно к обнаруживающимся в сказаниях противоречиям. В мифе слиты воедино мышление и действие, нравы и поэзия, знания и верования. Подобная целостность, </w:t>
      </w:r>
      <w:r w:rsidRPr="00E53DA4">
        <w:rPr>
          <w:rFonts w:ascii="Times New Roman" w:eastAsia="Times New Roman" w:hAnsi="Times New Roman" w:cs="Times New Roman"/>
          <w:b/>
          <w:sz w:val="24"/>
          <w:szCs w:val="24"/>
        </w:rPr>
        <w:t>синкретичность (нерасчлененность)</w:t>
      </w:r>
      <w:r w:rsidRPr="00E53DA4">
        <w:rPr>
          <w:rFonts w:ascii="Times New Roman" w:eastAsia="Times New Roman" w:hAnsi="Times New Roman" w:cs="Times New Roman"/>
          <w:sz w:val="24"/>
          <w:szCs w:val="24"/>
        </w:rPr>
        <w:t xml:space="preserve"> мифологического сознания была исторически необходимым способом духовного освоения реальности. Обобщая сказанное, можно сделать вывод о том, что </w:t>
      </w:r>
      <w:r w:rsidRPr="00E53DA4">
        <w:rPr>
          <w:rFonts w:ascii="Times New Roman" w:eastAsia="Times New Roman" w:hAnsi="Times New Roman" w:cs="Times New Roman"/>
          <w:b/>
          <w:bCs/>
          <w:sz w:val="24"/>
          <w:szCs w:val="24"/>
        </w:rPr>
        <w:t>мифологическое мировоззрение</w:t>
      </w:r>
      <w:r w:rsidRPr="00E53DA4">
        <w:rPr>
          <w:rFonts w:ascii="Times New Roman" w:eastAsia="Times New Roman" w:hAnsi="Times New Roman" w:cs="Times New Roman"/>
          <w:sz w:val="24"/>
          <w:szCs w:val="24"/>
        </w:rPr>
        <w:t xml:space="preserve"> есть совокупность представлений о мире, основанных на фантазии и вере в сверхъестественные силы, их сходстве с проявлениями человеческой активности и человеческими отношениями. Такое уподобление природного мира миру человеческому получило название «антропоморфизма».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По мере дальнейшего развития общества мифологическое мировидение утрачивает прежнюю роль, хотя некоторые его элементы могут воспроизводиться в массовом сознании и в наши дни.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Цивилизация вызвала к жизни новые типы мировоззрения - религию и философию</w:t>
      </w:r>
      <w:r w:rsidRPr="00E53DA4">
        <w:rPr>
          <w:rFonts w:ascii="Times New Roman" w:eastAsia="Times New Roman" w:hAnsi="Times New Roman" w:cs="Times New Roman"/>
          <w:sz w:val="24"/>
          <w:szCs w:val="24"/>
        </w:rPr>
        <w:t xml:space="preserve">.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Главные признаки </w:t>
      </w:r>
      <w:r w:rsidRPr="00E53DA4">
        <w:rPr>
          <w:rFonts w:ascii="Times New Roman" w:eastAsia="Times New Roman" w:hAnsi="Times New Roman" w:cs="Times New Roman"/>
          <w:b/>
          <w:bCs/>
          <w:sz w:val="24"/>
          <w:szCs w:val="24"/>
        </w:rPr>
        <w:t>религиозного мировоззрения</w:t>
      </w:r>
      <w:r w:rsidRPr="00E53DA4">
        <w:rPr>
          <w:rFonts w:ascii="Times New Roman" w:eastAsia="Times New Roman" w:hAnsi="Times New Roman" w:cs="Times New Roman"/>
          <w:sz w:val="24"/>
          <w:szCs w:val="24"/>
        </w:rPr>
        <w:t xml:space="preserve"> – вера в сверхъестественные силы и существование двух миров (высшего - совершенного, горнего и низшего - несовершенного, земного). В отличие от мифологического, религиозное мировоззрение только частично опирается на антропоморфные представления, ориентируя человека на осмысление своих отличий от природного мира и осознание своего единства с  человеческим родом.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Религия</w:t>
      </w:r>
      <w:r w:rsidRPr="00E53DA4">
        <w:rPr>
          <w:rFonts w:ascii="Times New Roman" w:eastAsia="Times New Roman" w:hAnsi="Times New Roman" w:cs="Times New Roman"/>
          <w:sz w:val="24"/>
          <w:szCs w:val="24"/>
        </w:rPr>
        <w:t xml:space="preserve">  (от  лат.  religio  -  благочестие,  святость)  -  форма           мировоззрения, фундаментом которой служит вера в наличие тех  или           иных  сверхъестественных  сил,  которые  играют  ведущую  роль   в           окружающем человека мире и конкретно в судьбе каждого из нас.  </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r w:rsidRPr="00E53DA4">
        <w:rPr>
          <w:rFonts w:ascii="Times New Roman" w:eastAsia="Times New Roman" w:hAnsi="Times New Roman" w:cs="Times New Roman"/>
          <w:sz w:val="24"/>
          <w:szCs w:val="24"/>
        </w:rPr>
        <w:t xml:space="preserve">Для религии характерным становится поиск ответов на вопросы о том, что такое мир, как он возник, какое место в нем занимает человек. Не располагая достоверными знаниями, человек объяснял все явления действительности по аналогии с собой. </w:t>
      </w:r>
      <w:r w:rsidRPr="00E53DA4">
        <w:rPr>
          <w:rFonts w:ascii="Times New Roman" w:eastAsia="Times New Roman" w:hAnsi="Times New Roman" w:cs="Times New Roman"/>
          <w:b/>
          <w:sz w:val="24"/>
          <w:szCs w:val="24"/>
        </w:rPr>
        <w:t>Если все, что нужно ему для обеспечения удовлетворения своих потребностей, создается его трудом, то, естественно, кто-то должен создать и все, что его окружает.</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Зависимость человека от стихийных сил природы и общества, бессилие перед ними и страх, порожденный этой зависимостью и бессилием, привели к тому, что он начал наделять эти силы своими качествами – способностями к созидательной деятельности, масштабы которой распространялись на весь мир. Из сил естественных они превращались в сверхъестественные. Они олицетворялись и выступали в качестве не просто внешних сил, а в виде первопричины всего сущего. Бог был наделен человеком всеми особенностями, присущими самому человеку, в том числе и присущим ему внешним обликом.</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lastRenderedPageBreak/>
        <w:t>Религия, также, имела корни в предшествующей истории. Анимизм, тотемизм, дух предков, магия - это исторически-специфические формы осознания человеком своего отношения к миру. Часто магию отождествляют с религией. Но между ними есть существенное различие. В магии человек непосредственно взаимодействует с предметами, явлениями природы или взаимодействует с другими людьми и получает непосредственный результат. В религии же результат опосредуется волей Бога, который может услышать, а может и не услышать молитву, может отреагировать или не отреагировать на просьбу. Поэтому, религиозное сознание является более высокой ступенью развития человеческого сознания, чем магия. Однако религия очень тесно связана с магией (освящение воды, продуктов, крещение и т.д.) и мифологией (непорочное зачатие, воскрешение, представления о рае и аде и т.д.).</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Как отмечалось, человек наделил бога всеми присущими ему особенностями. В своей деятельности он придерживается тех норм, которые имеют место в человеческой жизнедеятельности. Так, в реальной жизни существовали меры наказания (эту функцию выполнял ад), поощрение и одобрение позволяли душам людей попасть в рай, а решение общих проблем, подводящих итог жизнедеятельности человека, нашли свое выражение в представлениях о страшном суде, в результате которого каждому воздастся по его заслугам.</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Повседневная практическая деятельность, расширение и углубление познаний окружающего мира обусловливали появление знаний, которые не согласовывались с религиозными представлениями.</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Поэтому, наряду с мифологией и религией, зарождались научные знания. Развитие производства, усложнение орудий труда, техники, технологии, развитие земледелия, расширение масштабов судоходства потребовали накопления достоверных знаний, без которых человек не мог успешно осуществлять свою практическую деятельность. Зарождающиеся научные знания охватывали не только сферу непосредственного взаимодействия человека с предметами природы, но и вопросы мироздания. Например, для осуществления путешествий по морю, да и по суше, необходимо было уметь ориентироваться. Это заставило людей изучать звездное небо, расположение созвездий, отдельных звезд, их движение по небосклону. Иными словами, наряду с математикой, физикой, химией начала зарождаться астрономия, которая оказалась несовместимой с религиозными представлениями о тверди небесной, с прикрепленными на ней небесными светилами – Солнцем, Луной и со звездами. Развитие науки вынуждало перейти от мифологического и религиозного представления об окружающем мире, которое базировалось на воображении, к новому уровню мышления, - к мышлению понятийно – логическому.</w:t>
      </w:r>
    </w:p>
    <w:p w:rsidR="00E53DA4" w:rsidRPr="00E53DA4" w:rsidRDefault="00E53DA4" w:rsidP="00E53DA4">
      <w:pPr>
        <w:spacing w:after="0" w:line="240" w:lineRule="auto"/>
        <w:ind w:firstLine="709"/>
        <w:jc w:val="both"/>
        <w:rPr>
          <w:rFonts w:ascii="Times New Roman" w:eastAsia="Times New Roman" w:hAnsi="Times New Roman" w:cs="Times New Roman"/>
          <w:b/>
          <w:sz w:val="24"/>
          <w:szCs w:val="24"/>
        </w:rPr>
      </w:pP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Черты религиозного мировоззрения.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 Религия  опирается   на   образно-эмоциональную,   чувственно-             наглядную форму восприятия.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 Религия не рефлексивный тип мировоззрения.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  Важнейшими атрибутами религии являются вера и культ. Вера – это             способ осознания мира религиозным  сознанием, особые состояния             религиозного сознания субъекта. В культе,  системе ритуалов и             догматов проявляется  внешняя форма проявления веры.</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          -  Этическая  направленность.  В   рамках   религиозных   систем,             религиозного сознания большое  значение  приобретают  этические             представления, нормы, идеалы, ценности, культивируются  чувства             любви человека к человеку,  терпимости,  сострадания,  совести,             милосердия. Религия формирует духовный мир человека.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В  дальнейшем,  с  развитием  цивилизации,  люди  стали  подниматься  к          теоретическому осмыслению мировоззренческих  проблем.  Результатом          этого явилось создание философских систем.</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lastRenderedPageBreak/>
        <w:t xml:space="preserve">На всех вышеназванных уровнях в различной степени присутствует </w:t>
      </w:r>
      <w:r w:rsidRPr="00E53DA4">
        <w:rPr>
          <w:rFonts w:ascii="Times New Roman" w:eastAsia="Times New Roman" w:hAnsi="Times New Roman" w:cs="Times New Roman"/>
          <w:b/>
          <w:bCs/>
          <w:sz w:val="24"/>
          <w:szCs w:val="24"/>
        </w:rPr>
        <w:t>обыденное (житейское) мировоззрение</w:t>
      </w:r>
      <w:r w:rsidRPr="00E53DA4">
        <w:rPr>
          <w:rFonts w:ascii="Times New Roman" w:eastAsia="Times New Roman" w:hAnsi="Times New Roman" w:cs="Times New Roman"/>
          <w:sz w:val="24"/>
          <w:szCs w:val="24"/>
        </w:rPr>
        <w:t xml:space="preserve">, которое представляет собой совокупность воззрений на природную и социальную реальность, нормы и эталоны поведения человека, основанные на здравом смысле и повседневном опыте многих поколений в различных сферах своей жизнедеятельности. В отличие от мифологического и религиозного мировоззрения оно ограниченно, не системно и неоднородно. Содержание обыденного мировоззрения варьируется в довольно широком диапазоне, отражая специфику образа жизни, опыта и интересов определенных социальных групп.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Параллельно с обыденным формируется и </w:t>
      </w:r>
      <w:r w:rsidRPr="00E53DA4">
        <w:rPr>
          <w:rFonts w:ascii="Times New Roman" w:eastAsia="Times New Roman" w:hAnsi="Times New Roman" w:cs="Times New Roman"/>
          <w:b/>
          <w:bCs/>
          <w:sz w:val="24"/>
          <w:szCs w:val="24"/>
        </w:rPr>
        <w:t>научное мировоззрение,</w:t>
      </w:r>
      <w:r w:rsidRPr="00E53DA4">
        <w:rPr>
          <w:rFonts w:ascii="Times New Roman" w:eastAsia="Times New Roman" w:hAnsi="Times New Roman" w:cs="Times New Roman"/>
          <w:sz w:val="24"/>
          <w:szCs w:val="24"/>
        </w:rPr>
        <w:t xml:space="preserve"> которое представляет собой систему представлений о мире, его структурной организации, месте и роли в нем человека; эта система строится на основе научных данных о закономерностях развития.  Научное мировоззрение создает наиболее надежную общую основу для правильной ориентации человека в мире, в выборе направлений и средств его познания и преобразования.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Все типы мировоззрений имеют свои плюсы и минусы. Мифологическое и религиозное мировоззрение по-своему, зачастую стихийно, осуществляют связь поколений, закрепляют и передают систему социальных ценностей, идеалов и норм поведения. Вместе с тем, действительность воспринимается в них в иллюзорном, искаженном виде, противореча данным науки. </w:t>
      </w:r>
      <w:r w:rsidRPr="00E53DA4">
        <w:rPr>
          <w:rFonts w:ascii="Times New Roman" w:eastAsia="Times New Roman" w:hAnsi="Times New Roman" w:cs="Times New Roman"/>
          <w:b/>
          <w:sz w:val="24"/>
          <w:szCs w:val="24"/>
        </w:rPr>
        <w:t xml:space="preserve">Научное мировоззрение </w:t>
      </w:r>
      <w:r w:rsidRPr="00E53DA4">
        <w:rPr>
          <w:rFonts w:ascii="Times New Roman" w:eastAsia="Times New Roman" w:hAnsi="Times New Roman" w:cs="Times New Roman"/>
          <w:sz w:val="24"/>
          <w:szCs w:val="24"/>
        </w:rPr>
        <w:t xml:space="preserve">опирается на рациональное осмысление мира, не допуская интуитивного, иррационального понимания мира, и оно также не в полной мере может отразить и описать существующую реальность и рассмотреть все проблемы, связанные с пониманием человеком мира.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На основе мифологического и религиозного мировоззрений, а так же основ научных знаний складываются культурно-исторические предпосылки генезиса философского мышления.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bCs/>
          <w:sz w:val="24"/>
          <w:szCs w:val="24"/>
        </w:rPr>
        <w:t>Философское мировоззрение</w:t>
      </w:r>
      <w:r w:rsidRPr="00E53DA4">
        <w:rPr>
          <w:rFonts w:ascii="Times New Roman" w:eastAsia="Times New Roman" w:hAnsi="Times New Roman" w:cs="Times New Roman"/>
          <w:sz w:val="24"/>
          <w:szCs w:val="24"/>
        </w:rPr>
        <w:t xml:space="preserve"> возникло из потребности рационального и иррационального объяснения мира. Оно является исторически первой формой теоретического мышления. Объединяет и дополняет все недостающие моменты предшествующих типов мировоззрений. Философское мировоззрение является наиболее общим: оно касается отношения человека к миру, а все явления рассматривает с точки зрения не столько содержательных характеристик, сколько с позиции ценности их непосредственно для человека. Для данного типа мировоззрения характерно стремление выработать универсальные теоретические понятия (категории) и принципы и на их основе дать сущностный анализ действительности, выявить предельные, всеобщие основания, закономерности существования и развития человеческой культуры.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Таким образом, философское постижение мира – это основа всякого знания, методология любой науки, выявляющее закономерности бытия.</w:t>
      </w:r>
    </w:p>
    <w:p w:rsidR="00E53DA4" w:rsidRPr="00E53DA4" w:rsidRDefault="00E53DA4" w:rsidP="00E53DA4">
      <w:pPr>
        <w:spacing w:after="0" w:line="240" w:lineRule="auto"/>
        <w:ind w:firstLine="709"/>
        <w:jc w:val="center"/>
        <w:rPr>
          <w:rFonts w:ascii="Times New Roman" w:eastAsia="Times New Roman" w:hAnsi="Times New Roman" w:cs="Times New Roman"/>
          <w:b/>
          <w:sz w:val="24"/>
          <w:szCs w:val="24"/>
        </w:rPr>
      </w:pPr>
      <w:r w:rsidRPr="00E53DA4">
        <w:rPr>
          <w:rFonts w:ascii="Times New Roman" w:eastAsia="Times New Roman" w:hAnsi="Times New Roman" w:cs="Times New Roman"/>
          <w:b/>
          <w:sz w:val="24"/>
          <w:szCs w:val="24"/>
        </w:rPr>
        <w:t>Вывод:</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1) Исходные типы  мировоззрения  сохраняются  на  протяжении  всей истории человечества.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2) «Чистые» типы мировоззрения практически не встречаются и в                 реальной жизни образуют сложные и противоречивые сочетания.</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3)   Возникновение философии сыграло очень важную роль в формировании нового типа мировоззрения, мировоззрения, основанного на разумном, логическом анализе явлений действительности. Философия становиться методологической основой мировоззрения, вооружает людей принципами, опираясь на которые они определяют свое отношение к миру и другим людям, к себе.</w:t>
      </w:r>
    </w:p>
    <w:p w:rsidR="00E53DA4" w:rsidRPr="00E53DA4" w:rsidRDefault="00E53DA4" w:rsidP="00E53DA4">
      <w:pPr>
        <w:spacing w:after="0" w:line="240" w:lineRule="auto"/>
        <w:ind w:firstLine="709"/>
        <w:jc w:val="center"/>
        <w:outlineLvl w:val="2"/>
        <w:rPr>
          <w:rFonts w:ascii="Times New Roman" w:eastAsia="Times New Roman" w:hAnsi="Times New Roman" w:cs="Times New Roman"/>
          <w:b/>
          <w:bCs/>
          <w:color w:val="000000"/>
          <w:sz w:val="24"/>
          <w:szCs w:val="24"/>
        </w:rPr>
      </w:pPr>
      <w:r w:rsidRPr="00E53DA4">
        <w:rPr>
          <w:rFonts w:ascii="Times New Roman" w:eastAsia="Times New Roman" w:hAnsi="Times New Roman" w:cs="Times New Roman"/>
          <w:b/>
          <w:bCs/>
          <w:color w:val="000000"/>
          <w:sz w:val="24"/>
          <w:szCs w:val="24"/>
        </w:rPr>
        <w:t>Философия и наука</w:t>
      </w:r>
    </w:p>
    <w:p w:rsidR="00E53DA4" w:rsidRPr="00E53DA4" w:rsidRDefault="00E53DA4" w:rsidP="00E53DA4">
      <w:pPr>
        <w:spacing w:after="0" w:line="240" w:lineRule="auto"/>
        <w:ind w:firstLine="709"/>
        <w:jc w:val="both"/>
        <w:rPr>
          <w:rFonts w:ascii="Times New Roman" w:eastAsia="Times New Roman" w:hAnsi="Times New Roman" w:cs="Times New Roman"/>
          <w:color w:val="000000"/>
          <w:sz w:val="24"/>
          <w:szCs w:val="24"/>
        </w:rPr>
      </w:pPr>
      <w:r w:rsidRPr="00E53DA4">
        <w:rPr>
          <w:rFonts w:ascii="Times New Roman" w:eastAsia="Times New Roman" w:hAnsi="Times New Roman" w:cs="Times New Roman"/>
          <w:color w:val="000000"/>
          <w:sz w:val="24"/>
          <w:szCs w:val="24"/>
        </w:rPr>
        <w:t>При рассмотрении вопроса о соотношении философии и науки имеется, по крайней мере, три аспекта его интерпретации: 1) является ли философия наукой; 2) взаимодействие философии и частных (конкретных) наук; 3) соотношение философии и вненаучного знания.</w:t>
      </w:r>
      <w:r w:rsidRPr="00E53DA4">
        <w:rPr>
          <w:rFonts w:ascii="Times New Roman" w:eastAsia="Times New Roman" w:hAnsi="Times New Roman" w:cs="Times New Roman"/>
          <w:color w:val="000000"/>
          <w:sz w:val="24"/>
          <w:szCs w:val="24"/>
        </w:rPr>
        <w:br/>
      </w:r>
      <w:r w:rsidRPr="00E53DA4">
        <w:rPr>
          <w:rFonts w:ascii="Times New Roman" w:eastAsia="Times New Roman" w:hAnsi="Times New Roman" w:cs="Times New Roman"/>
          <w:b/>
          <w:color w:val="000000"/>
          <w:sz w:val="24"/>
          <w:szCs w:val="24"/>
        </w:rPr>
        <w:lastRenderedPageBreak/>
        <w:t>Первый аспект</w:t>
      </w:r>
      <w:r w:rsidRPr="00E53DA4">
        <w:rPr>
          <w:rFonts w:ascii="Times New Roman" w:eastAsia="Times New Roman" w:hAnsi="Times New Roman" w:cs="Times New Roman"/>
          <w:color w:val="000000"/>
          <w:sz w:val="24"/>
          <w:szCs w:val="24"/>
        </w:rPr>
        <w:t>. Нельзя отрицать научного характера философии вообще как одного из мощных потоков развития человеческого знания и культуры. И если к ней подходить не только со стороны конкретных концепций, а рассмотреть с позиции истории, то можно обнаружить преемственность в развитии философского знания, его проблематики, общность категориального аппарата и логики исследования. Не случайно Гегель рассматривал философию, прежде всего с точки зрения «науки логики».</w:t>
      </w:r>
      <w:r w:rsidRPr="00E53DA4">
        <w:rPr>
          <w:rFonts w:ascii="Times New Roman" w:eastAsia="Times New Roman" w:hAnsi="Times New Roman" w:cs="Times New Roman"/>
          <w:color w:val="000000"/>
          <w:sz w:val="24"/>
          <w:szCs w:val="24"/>
        </w:rPr>
        <w:br/>
        <w:t>Выводы, полученные в рамках философии, служат не только средством получения научного знания, но и сами входят в содержание науки. Не случайно многие крупные ученые в области конкретных наук являются и виднейшими представителями философии. Достаточно назвать имена Пифагора, Аристотеля, Бруно. Коперника, Декарта, Маркса, Фрейда, Рассела и многих других. У философии имеется свой специфический язык и свой категориальный аппарат. Она осуществляет научный поиск, и уже поэтому имеет научный характер. К этому надо, пожалуй, добавить лишь одно уточнение, – когда она опирается на систему научного знания.</w:t>
      </w:r>
      <w:r w:rsidRPr="00E53DA4">
        <w:rPr>
          <w:rFonts w:ascii="Times New Roman" w:eastAsia="Times New Roman" w:hAnsi="Times New Roman" w:cs="Times New Roman"/>
          <w:color w:val="000000"/>
          <w:sz w:val="24"/>
          <w:szCs w:val="24"/>
        </w:rPr>
        <w:br/>
      </w:r>
      <w:r w:rsidRPr="00E53DA4">
        <w:rPr>
          <w:rFonts w:ascii="Times New Roman" w:eastAsia="Times New Roman" w:hAnsi="Times New Roman" w:cs="Times New Roman"/>
          <w:b/>
          <w:color w:val="000000"/>
          <w:sz w:val="24"/>
          <w:szCs w:val="24"/>
        </w:rPr>
        <w:t>Второй аспект</w:t>
      </w:r>
      <w:r w:rsidRPr="00E53DA4">
        <w:rPr>
          <w:rFonts w:ascii="Times New Roman" w:eastAsia="Times New Roman" w:hAnsi="Times New Roman" w:cs="Times New Roman"/>
          <w:color w:val="000000"/>
          <w:sz w:val="24"/>
          <w:szCs w:val="24"/>
        </w:rPr>
        <w:t xml:space="preserve"> – взаимодействие философии и частных (конкретных) наук. Естественно, что современная философия уже не может претендовать на роль науки наук, включать в себя все знания. Конкретные науки имеют собственный предмет исследования, свои законы и методы, свой уровень обобщения знания. Философия же делает предметом своего анализа обобщения частных наук, т.е. она имеет дело с более высоким, вторичным уровнем обобщения. Если первичный уровень приводит к формулированию законов конкретных наук, то задача второго уровня – выявление более общих закономерностей и тенденций. Основным методом философии при этом выступает теоретическое мышление, опирающееся на достижения частных наук, конечно, в том случае, если сама философия претендует на научность. Крупнейшие открытия в конкретных науках способствовали и интенсивному развитию философии. </w:t>
      </w:r>
    </w:p>
    <w:p w:rsidR="00E53DA4" w:rsidRPr="00E53DA4" w:rsidRDefault="00E53DA4" w:rsidP="00E53DA4">
      <w:pPr>
        <w:spacing w:after="0" w:line="240" w:lineRule="auto"/>
        <w:ind w:firstLine="709"/>
        <w:jc w:val="both"/>
        <w:rPr>
          <w:rFonts w:ascii="Times New Roman" w:eastAsia="Times New Roman" w:hAnsi="Times New Roman" w:cs="Times New Roman"/>
          <w:i/>
          <w:iCs/>
          <w:sz w:val="24"/>
          <w:szCs w:val="24"/>
          <w:u w:val="single"/>
        </w:rPr>
      </w:pPr>
      <w:r w:rsidRPr="00E53DA4">
        <w:rPr>
          <w:rFonts w:ascii="Times New Roman" w:eastAsia="Times New Roman" w:hAnsi="Times New Roman" w:cs="Times New Roman"/>
          <w:sz w:val="24"/>
          <w:szCs w:val="24"/>
        </w:rPr>
        <w:t>Достаточно указать на огромное влияние, которое оказали успехи естествознания в Новое время, в конце XIX – начале XX вв. на развитие философского знания. При этом надо иметь в виду, что новые открытия в области частных наук могут приводить к утверждению научно-философских выводов как реалистической философии, так и той философской ветви, которая представляет иррационалистические спекуляции.</w:t>
      </w:r>
      <w:r w:rsidRPr="00E53DA4">
        <w:rPr>
          <w:rFonts w:ascii="Times New Roman" w:eastAsia="Times New Roman" w:hAnsi="Times New Roman" w:cs="Times New Roman"/>
          <w:sz w:val="24"/>
          <w:szCs w:val="24"/>
        </w:rPr>
        <w:br/>
        <w:t xml:space="preserve">Однако философия не только испытывает влияние со стороны частных наук, но и сама оказывает воздействие на их развитие, причем опять-таки как положительное, так и отрицательное. Философия, конечно, не призвана делать какие-либо открытия естественнонаучного характера. Ее влияние осуществляется через философское мировоззрение, которое, так или иначе, воздействует на первоначальные позиции ученого, его отношение к миру и познанию, а также на его отношение к необходимости развития той или иной конкретной области знания (например, ядерной физики, евгеники, генной инженерии и т.п.). Взаимозависимость философии и частных наук хорошо выразил И.В. Гете. «От физика, – писал он, – нельзя требовать, чтобы он был философом; но …он должен быть знаком с работой философа, чтобы доводить феномены вплоть до философской области. От философа нельзя требовать, чтобы он был физиком, и, тем не менее, его воздействие на область физики и необходимо, и желательно. Для этого ему не нужны частности, нужно лишь понимание тех конечных пунктов, где эти частности сходятся»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Третий аспект</w:t>
      </w:r>
      <w:r w:rsidRPr="00E53DA4">
        <w:rPr>
          <w:rFonts w:ascii="Times New Roman" w:eastAsia="Times New Roman" w:hAnsi="Times New Roman" w:cs="Times New Roman"/>
          <w:sz w:val="24"/>
          <w:szCs w:val="24"/>
        </w:rPr>
        <w:t xml:space="preserve"> – философия и вненаучное знание. При этом вненаучное знание мы разделим, с известной долей условности, на заблуждения, связанные с исследованиями людей, убежденных, что они создают подлинную науку, и паранауку (антинауку, псевдонауку, «альтернативную науку»), куда входят такие «науки», как астрология, оккультные «науки». магия, колдовство. Говоря о соотношении философии и «заблуждающегося разума», следует, на наш взгляд, рассматривать последний в качестве момента развития научного знания и философии. Причем с исторической точки зрения этот момент является необходимым в силу самого характера процесса познания, и он свойствен любой науке. Философия также не может быть гарантирована от заблуждений. </w:t>
      </w:r>
    </w:p>
    <w:p w:rsidR="00E53DA4" w:rsidRPr="00E53DA4" w:rsidRDefault="00E53DA4" w:rsidP="00E53DA4">
      <w:pPr>
        <w:spacing w:after="0" w:line="240" w:lineRule="auto"/>
        <w:ind w:firstLine="709"/>
        <w:jc w:val="both"/>
        <w:rPr>
          <w:rFonts w:ascii="Times New Roman" w:eastAsia="Times New Roman" w:hAnsi="Times New Roman" w:cs="Times New Roman"/>
          <w:i/>
          <w:iCs/>
          <w:sz w:val="24"/>
          <w:szCs w:val="24"/>
          <w:u w:val="single"/>
        </w:rPr>
      </w:pPr>
      <w:r w:rsidRPr="00E53DA4">
        <w:rPr>
          <w:rFonts w:ascii="Times New Roman" w:eastAsia="Times New Roman" w:hAnsi="Times New Roman" w:cs="Times New Roman"/>
          <w:b/>
          <w:sz w:val="24"/>
          <w:szCs w:val="24"/>
        </w:rPr>
        <w:lastRenderedPageBreak/>
        <w:t>Отношение философии и паранауки.</w:t>
      </w:r>
      <w:r w:rsidRPr="00E53DA4">
        <w:rPr>
          <w:rFonts w:ascii="Times New Roman" w:eastAsia="Times New Roman" w:hAnsi="Times New Roman" w:cs="Times New Roman"/>
          <w:sz w:val="24"/>
          <w:szCs w:val="24"/>
        </w:rPr>
        <w:t xml:space="preserve"> Отметим, что некоторые авторы, особенно это касается представителей и приверженцев концепции «постмодернизма», призывают использовать любые учения, вплоть до мистики, суеверий, магии, астрологии и т.д.. лишь бы они оказывали терапевтическое воз действие на современное больное общество и индивидов. Они полагают, что статус научного миропонимания в современном обществе не выше, чем любого функционального мифа, и выступают, по существу, за беспредельный мировоззренческий плюрализм. Однако подобная позиция абсолютной нейтральности научного мировоззрения к псевдонауке ведет к интеллектуальному анархизму. Более того, при таком подходе научного сообщества к псевдонауке, который ширится в современном мире, мы можем уже достаточно скоро оказаться свидетелями победы суеверия над научным мировоззрением.</w:t>
      </w:r>
      <w:r w:rsidRPr="00E53DA4">
        <w:rPr>
          <w:rFonts w:ascii="Times New Roman" w:eastAsia="Times New Roman" w:hAnsi="Times New Roman" w:cs="Times New Roman"/>
          <w:sz w:val="24"/>
          <w:szCs w:val="24"/>
        </w:rPr>
        <w:br/>
        <w:t>Необходимо сказать, что наиболее велико влияние паранауки именно в критические моменты развития общества и индивида. Это потому, что паранаука действительно выполняет некоторую психо- и интеллектуально-терапевтическую функцию, служит определенным средством адаптации к жизни в период социальной и индивидуальной нестабильности. Ведь в трудную минуту всегда легче обратиться к Богу, астрологу, колдуну и т.д., чем к разуму и научному мировоззрению, ибо упование на трансцендентные силы связано лишь с верой и ожиданием свыше какого-то блага. А это освобождает индивида от необходимости делать свой собственный, порой трудный, выбор и от ответственности за положение дел и сравнительно легко обеспечивают душевный комфорт. Между тем строгие научные выводы, обращенные к разуму и совести личности, мало кому приносят счастье и душевное спокойствие, ибо возлагают ответственность за поступки на самого человека.</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Как специализированное теоретическое основание мировоззрения философия обладает рядом несомненных признаков научного знания: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1. Системностью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2. Фиксированием в логических категориях и законах</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3. Доказательностью.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sz w:val="24"/>
          <w:szCs w:val="24"/>
        </w:rPr>
        <w:t xml:space="preserve">Философия всегда обращалась к достижениям других наук, опираясь на которые, она   строит общую картину мира, О тесной связи философии и науки В.И.Вернадский заметил:  «Точное и глубокое логическое изучение понятий есть основа и самая сущность  философского мышления. Эта та сила – анализ понятий, которым философия  глубочайшим образом влияет на науку».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r w:rsidRPr="00E53DA4">
        <w:rPr>
          <w:rFonts w:ascii="Times New Roman" w:eastAsia="Times New Roman" w:hAnsi="Times New Roman" w:cs="Times New Roman"/>
          <w:b/>
          <w:sz w:val="24"/>
          <w:szCs w:val="24"/>
        </w:rPr>
        <w:t>Исходным началом философского анализа, исследования, изучения становятся, таким образом,  результаты богатого и разнообразного опыта духовно-практического освоения человеком  действительности (обыденного, религиозно-мифологического, художественного, научного). Философия как бы сводит воедино все знание о единичном, конкретном, особенном, специфическом, закономерном в обобщенное отражение действительности</w:t>
      </w:r>
      <w:r w:rsidRPr="00E53DA4">
        <w:rPr>
          <w:rFonts w:ascii="Times New Roman" w:eastAsia="Times New Roman" w:hAnsi="Times New Roman" w:cs="Times New Roman"/>
          <w:sz w:val="24"/>
          <w:szCs w:val="24"/>
        </w:rPr>
        <w:t xml:space="preserve">. </w:t>
      </w: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p>
    <w:p w:rsidR="00E53DA4" w:rsidRPr="00E53DA4" w:rsidRDefault="00E53DA4" w:rsidP="00E53DA4">
      <w:pPr>
        <w:spacing w:after="0" w:line="240" w:lineRule="auto"/>
        <w:ind w:firstLine="709"/>
        <w:jc w:val="both"/>
        <w:rPr>
          <w:rFonts w:ascii="Times New Roman" w:eastAsia="Times New Roman" w:hAnsi="Times New Roman" w:cs="Times New Roman"/>
          <w:sz w:val="24"/>
          <w:szCs w:val="24"/>
        </w:rPr>
      </w:pPr>
    </w:p>
    <w:p w:rsidR="00C27CB8" w:rsidRPr="00C27CB8" w:rsidRDefault="00C27CB8" w:rsidP="00C27CB8">
      <w:pPr>
        <w:spacing w:after="0" w:line="240" w:lineRule="auto"/>
        <w:ind w:left="-540" w:firstLine="709"/>
        <w:jc w:val="center"/>
        <w:rPr>
          <w:rFonts w:ascii="Times New Roman" w:eastAsia="Times New Roman" w:hAnsi="Times New Roman" w:cs="Times New Roman"/>
          <w:b/>
          <w:sz w:val="24"/>
          <w:szCs w:val="24"/>
        </w:rPr>
      </w:pPr>
      <w:r w:rsidRPr="00C27CB8">
        <w:rPr>
          <w:rFonts w:ascii="Times New Roman" w:eastAsia="Times New Roman" w:hAnsi="Times New Roman" w:cs="Times New Roman"/>
          <w:b/>
          <w:sz w:val="24"/>
          <w:szCs w:val="24"/>
        </w:rPr>
        <w:t>Лекция 2. Философия античности.</w:t>
      </w:r>
    </w:p>
    <w:p w:rsidR="00C27CB8" w:rsidRPr="00C27CB8" w:rsidRDefault="00C27CB8" w:rsidP="00C27CB8">
      <w:pPr>
        <w:spacing w:after="0" w:line="240" w:lineRule="auto"/>
        <w:ind w:left="-540" w:firstLine="709"/>
        <w:jc w:val="center"/>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rPr>
        <w:t xml:space="preserve">1.Истоки, особенности досократического и сократического периодов философии Древней Эллады. </w:t>
      </w:r>
    </w:p>
    <w:p w:rsidR="00C27CB8" w:rsidRPr="00C27CB8" w:rsidRDefault="00C27CB8" w:rsidP="00C27CB8">
      <w:pPr>
        <w:spacing w:after="0" w:line="240" w:lineRule="auto"/>
        <w:ind w:left="-540" w:firstLine="709"/>
        <w:jc w:val="both"/>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rPr>
        <w:t>2.Поворот от онтологизма и космоцентризма к антропологизму в философских воззрениях Сократа.</w:t>
      </w:r>
    </w:p>
    <w:p w:rsidR="00C27CB8" w:rsidRPr="00C27CB8" w:rsidRDefault="00C27CB8" w:rsidP="00C27CB8">
      <w:pPr>
        <w:spacing w:after="0" w:line="240" w:lineRule="auto"/>
        <w:ind w:left="-540" w:firstLine="709"/>
        <w:jc w:val="both"/>
        <w:rPr>
          <w:rFonts w:ascii="Times New Roman" w:eastAsia="Times New Roman" w:hAnsi="Times New Roman" w:cs="Times New Roman"/>
          <w:b/>
          <w:sz w:val="24"/>
          <w:szCs w:val="24"/>
        </w:rPr>
      </w:pPr>
      <w:r w:rsidRPr="00C27CB8">
        <w:rPr>
          <w:rFonts w:ascii="Times New Roman" w:eastAsia="Times New Roman" w:hAnsi="Times New Roman" w:cs="Times New Roman"/>
          <w:sz w:val="24"/>
          <w:szCs w:val="24"/>
        </w:rPr>
        <w:t xml:space="preserve">3.Наивысшее развитие философии Древней Греции в учениях Платона и Аристотеля.    </w:t>
      </w:r>
    </w:p>
    <w:p w:rsidR="00C27CB8" w:rsidRPr="00C27CB8" w:rsidRDefault="00C27CB8" w:rsidP="00C27CB8">
      <w:pPr>
        <w:spacing w:after="0" w:line="240" w:lineRule="auto"/>
        <w:ind w:left="-540" w:firstLine="709"/>
        <w:jc w:val="both"/>
        <w:rPr>
          <w:rFonts w:ascii="Times New Roman" w:eastAsia="Times New Roman" w:hAnsi="Times New Roman" w:cs="Times New Roman"/>
          <w:sz w:val="24"/>
          <w:szCs w:val="24"/>
        </w:rPr>
      </w:pPr>
    </w:p>
    <w:p w:rsidR="00C27CB8" w:rsidRPr="00C27CB8" w:rsidRDefault="00C27CB8" w:rsidP="00C27CB8">
      <w:pPr>
        <w:spacing w:after="0" w:line="240" w:lineRule="auto"/>
        <w:ind w:left="-540" w:firstLine="709"/>
        <w:jc w:val="both"/>
        <w:rPr>
          <w:rFonts w:ascii="Times New Roman" w:eastAsia="Times New Roman" w:hAnsi="Times New Roman" w:cs="Times New Roman"/>
          <w:sz w:val="24"/>
          <w:szCs w:val="24"/>
        </w:rPr>
      </w:pPr>
      <w:r w:rsidRPr="00C27CB8">
        <w:rPr>
          <w:rFonts w:ascii="Times New Roman" w:eastAsia="Times New Roman" w:hAnsi="Times New Roman" w:cs="Times New Roman"/>
          <w:b/>
          <w:sz w:val="24"/>
          <w:szCs w:val="24"/>
        </w:rPr>
        <w:t xml:space="preserve">1 вопрос. Истоки, особенности досократического и сократического периодов философии Древней Эллады. </w:t>
      </w:r>
    </w:p>
    <w:p w:rsidR="00C27CB8" w:rsidRPr="00C27CB8" w:rsidRDefault="00C27CB8" w:rsidP="00C27CB8">
      <w:pPr>
        <w:spacing w:after="0" w:line="240" w:lineRule="auto"/>
        <w:ind w:left="-540" w:firstLine="709"/>
        <w:jc w:val="both"/>
        <w:rPr>
          <w:rFonts w:ascii="Times New Roman" w:eastAsia="Times New Roman" w:hAnsi="Times New Roman" w:cs="Times New Roman"/>
          <w:sz w:val="24"/>
          <w:szCs w:val="24"/>
        </w:rPr>
      </w:pPr>
      <w:r w:rsidRPr="00C27CB8">
        <w:rPr>
          <w:rFonts w:ascii="Times New Roman" w:eastAsia="Times New Roman" w:hAnsi="Times New Roman" w:cs="Times New Roman"/>
          <w:noProof/>
          <w:sz w:val="24"/>
          <w:szCs w:val="24"/>
        </w:rPr>
        <w:lastRenderedPageBreak/>
        <w:drawing>
          <wp:inline distT="0" distB="0" distL="0" distR="0">
            <wp:extent cx="5600700" cy="3015615"/>
            <wp:effectExtent l="19050" t="0" r="0" b="0"/>
            <wp:docPr id="60" name="Рисунок 60"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1"/>
                    <pic:cNvPicPr>
                      <a:picLocks noChangeAspect="1" noChangeArrowheads="1"/>
                    </pic:cNvPicPr>
                  </pic:nvPicPr>
                  <pic:blipFill>
                    <a:blip r:embed="rId10">
                      <a:lum contrast="48000"/>
                      <a:grayscl/>
                    </a:blip>
                    <a:srcRect/>
                    <a:stretch>
                      <a:fillRect/>
                    </a:stretch>
                  </pic:blipFill>
                  <pic:spPr bwMode="auto">
                    <a:xfrm>
                      <a:off x="0" y="0"/>
                      <a:ext cx="5600700" cy="3015615"/>
                    </a:xfrm>
                    <a:prstGeom prst="rect">
                      <a:avLst/>
                    </a:prstGeom>
                    <a:noFill/>
                  </pic:spPr>
                </pic:pic>
              </a:graphicData>
            </a:graphic>
          </wp:inline>
        </w:drawing>
      </w:r>
    </w:p>
    <w:p w:rsidR="00C27CB8" w:rsidRPr="00C27CB8" w:rsidRDefault="00C27CB8" w:rsidP="00C27CB8">
      <w:pPr>
        <w:spacing w:after="0" w:line="240" w:lineRule="auto"/>
        <w:ind w:left="-540" w:firstLine="709"/>
        <w:jc w:val="both"/>
        <w:rPr>
          <w:rFonts w:ascii="Times New Roman" w:eastAsia="Times New Roman" w:hAnsi="Times New Roman" w:cs="Times New Roman"/>
          <w:sz w:val="24"/>
          <w:szCs w:val="24"/>
        </w:rPr>
      </w:pPr>
    </w:p>
    <w:p w:rsidR="00C27CB8" w:rsidRPr="00C27CB8" w:rsidRDefault="00C27CB8" w:rsidP="00C27CB8">
      <w:pPr>
        <w:spacing w:after="0" w:line="240" w:lineRule="auto"/>
        <w:ind w:left="-540" w:firstLine="709"/>
        <w:jc w:val="both"/>
        <w:rPr>
          <w:rFonts w:ascii="Times New Roman" w:eastAsia="Times New Roman" w:hAnsi="Times New Roman" w:cs="Times New Roman"/>
          <w:sz w:val="24"/>
          <w:szCs w:val="24"/>
        </w:rPr>
      </w:pP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Условно, в истории западной философии следует различать четыре этапа: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1) Античность 2) Средневековье 3) Новое время 4) Современность.</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color w:val="000000"/>
          <w:sz w:val="24"/>
          <w:szCs w:val="24"/>
        </w:rPr>
        <w:t>Цель лекции</w:t>
      </w:r>
      <w:r w:rsidRPr="00C27CB8">
        <w:rPr>
          <w:rFonts w:ascii="Times New Roman" w:eastAsia="Times New Roman" w:hAnsi="Times New Roman" w:cs="Times New Roman"/>
          <w:color w:val="000000"/>
          <w:sz w:val="24"/>
          <w:szCs w:val="24"/>
        </w:rPr>
        <w:t>: изучение закономерностей возникновения и развития античной философии.</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Задачи: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Определить особенности возникновения античной философии.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Выделить основные этапы развития античной философии, охарактеризовать их специфику и главные философские школы.</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Дать краткую характеристику учений отдельных философов античности.</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Специфика античной философии.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В Древней Греции философия возникла в 6 в. до н.э.:  в процессе разложения родового строя, появления прибавочного продукта, частной собственности, товарно-денежных отношений, имущественного неравенства и первых государственных образований.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Однако также как на Древнем Востоке в Древней Греции этот процесс имел свои специфические черты:</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1.Особое географическое положение Греции (гористая местность; ограниченность естественных ресурсов (земля, пастбища, леса); близость моря) требовали освоения новых земель и формирования у людей инициативности, предприимчивости, энергичности, рациональности.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2. Древняя Греция не представляла собой единое государственное  образование  с сильной  централизованной властью. Главной административной и социально - экономической единицей в ней был «полис» -  город - государство, жители которого составляли гражданскую общину.</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После свержения в 7-6 веках до н.э. в ряде полисов евпатридов (родовой аристократии) в начале образовалась тирания, а затем демократическая форма правления. Специфика этой формы правления заключается в том, что все важные вопросы в ней решались свободными гражданами сообща в ходе публичных выступлений. Тем самым демократия способствовала формированию у греков умения выступать в народном собрании, логично излагать свои мысли и защищать свою точку зрения.</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3. В Древней Греции отсутствовала монополия жрецов на знание. Занятие торговлей и мореплаванием позволяло грекам сравнивать верования разных  народов и  формировало у них критическое мышление.</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lastRenderedPageBreak/>
        <w:t>Все эти черты определили возникновение в Древней Греции рационального типа  философии, в котором единственным критерием решения мировоззренческих проблем  является человеческий разум.</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Античная философия охватывает довольно большой период европейской истории </w:t>
      </w:r>
      <w:r w:rsidRPr="00C27CB8">
        <w:rPr>
          <w:rFonts w:ascii="Times New Roman" w:eastAsia="Times New Roman" w:hAnsi="Times New Roman" w:cs="Times New Roman"/>
          <w:b/>
          <w:color w:val="000000"/>
          <w:sz w:val="24"/>
          <w:szCs w:val="24"/>
        </w:rPr>
        <w:t>(6 в. до н. э.- 6 в. н.э.).</w:t>
      </w:r>
      <w:r w:rsidRPr="00C27CB8">
        <w:rPr>
          <w:rFonts w:ascii="Times New Roman" w:eastAsia="Times New Roman" w:hAnsi="Times New Roman" w:cs="Times New Roman"/>
          <w:color w:val="000000"/>
          <w:sz w:val="24"/>
          <w:szCs w:val="24"/>
        </w:rPr>
        <w:t xml:space="preserve">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В чем же специфика этого этапа в истории развития западной философии в целом? Главной отличительной чертой античной философии является господство в ней </w:t>
      </w:r>
      <w:r w:rsidRPr="00C27CB8">
        <w:rPr>
          <w:rFonts w:ascii="Times New Roman" w:eastAsia="Times New Roman" w:hAnsi="Times New Roman" w:cs="Times New Roman"/>
          <w:b/>
          <w:color w:val="000000"/>
          <w:sz w:val="24"/>
          <w:szCs w:val="24"/>
        </w:rPr>
        <w:t>космоцентрической  парадигмы</w:t>
      </w:r>
      <w:r w:rsidRPr="00C27CB8">
        <w:rPr>
          <w:rFonts w:ascii="Times New Roman" w:eastAsia="Times New Roman" w:hAnsi="Times New Roman" w:cs="Times New Roman"/>
          <w:color w:val="000000"/>
          <w:sz w:val="24"/>
          <w:szCs w:val="24"/>
        </w:rPr>
        <w:t xml:space="preserve"> (парадигма – это господствующий на определенном историческом этапе развития философии способ постановки и решения мировоззренческих проблем). Суть космоцентрической парадигмы заключается в том, что мир в ней представляется в виде самодостаточного (т.е. независимого ни от чего извне) и циклически изменяющегося космоса. Вне космоса ничего не существует. Человек является неотъемлемой частью космического целого. Отличительным признаком человека является разум. С помощью разума человек должен познать существующий в космосе порядок и научится жить в соответствии с ним.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Несмотря на парадигмальное единство и целостность античной философии, в ее развитии принято выделять четыре этапа: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1.досократовский (6 в. до н.э.) – это время зарождения античной философии;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2.классический (5-4 в.в. до н.э.) – это время расцвета и зрелости античной философии;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3.эллинистический (3-1 в.в. до н.э.) – это время заката античной философии;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4.римский (1-6 в.в. до н.э.) – это время упадка и гибели античной философии.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Рассмотрим каждый из этих этапов более подробно. Начнем с досократовского.</w:t>
      </w:r>
    </w:p>
    <w:p w:rsidR="00C27CB8" w:rsidRPr="00C27CB8" w:rsidRDefault="00C27CB8" w:rsidP="00C27CB8">
      <w:pPr>
        <w:spacing w:after="0" w:line="240" w:lineRule="auto"/>
        <w:ind w:firstLine="709"/>
        <w:jc w:val="both"/>
        <w:rPr>
          <w:rFonts w:ascii="Times New Roman" w:eastAsia="Times New Roman" w:hAnsi="Times New Roman" w:cs="Times New Roman"/>
          <w:color w:val="000000"/>
          <w:sz w:val="24"/>
          <w:szCs w:val="24"/>
        </w:rPr>
      </w:pP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Таким образом, античная греческая и греко-римская философия имеют более чем тысячелетнюю историю, начиная с 6 в. до н.э. и до 529 г. н.э., когда император Юстиниан закрыл языческие школы, разогнав их последователей.</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Внутри этого периода можно различить следующие фазы:</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1. Период натуралистический с его проблемами физиса и космоса, между 6I и 5 вв. до н.э., где действуют ионийцы, пифагорейцы, элеаты, плюралисты и физики-эклектики.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2.Период гуманистический, герои которого - софисты, и в особенности, Сократ, впервые попытавшийся определить сущность человека.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3.Период большого синтеза Платона и Аристотеля, характеризующийся открытием сверхчувственного и органической формулировкой основных философских проблем.</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4.Период эллинистических школ эпохи завоеваний Александра Македонского и до конца языческой эры - кинизма, эпикуреизма, стоицизма, скептицизма и, наконец, эклектицизма.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5.Религиозный период античной языческой мысли - возрождающегося неоплатонизма и его модификаций.</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6.Христианская мысль в ее зарождении и попытке рационально сформулировать догму новой религии в свете категорий греческой философии.</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История Греции.</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sz w:val="24"/>
          <w:szCs w:val="24"/>
        </w:rPr>
        <w:t xml:space="preserve">1.Ахейский период – 2 тыс. до н. э. – Троянская война. </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sz w:val="24"/>
          <w:szCs w:val="24"/>
        </w:rPr>
        <w:t>2.Полисный период – 9 - 4 вв. до н. э. – Милетская  школа, расцвет Афин и Спарты, период греческой экспансии.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sz w:val="24"/>
          <w:szCs w:val="24"/>
        </w:rPr>
        <w:t>3.Образование эллинистических обществ – 4 - 2 вв. до н. э</w:t>
      </w:r>
      <w:r w:rsidRPr="00C27CB8">
        <w:rPr>
          <w:rFonts w:ascii="Times New Roman" w:eastAsia="Times New Roman" w:hAnsi="Times New Roman" w:cs="Times New Roman"/>
          <w:color w:val="000000"/>
          <w:sz w:val="24"/>
          <w:szCs w:val="24"/>
        </w:rPr>
        <w:t>.</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color w:val="000000"/>
          <w:sz w:val="24"/>
          <w:szCs w:val="24"/>
        </w:rPr>
        <w:t>Досократовская философия</w:t>
      </w:r>
      <w:r w:rsidRPr="00C27CB8">
        <w:rPr>
          <w:rFonts w:ascii="Times New Roman" w:eastAsia="Times New Roman" w:hAnsi="Times New Roman" w:cs="Times New Roman"/>
          <w:color w:val="000000"/>
          <w:sz w:val="24"/>
          <w:szCs w:val="24"/>
        </w:rPr>
        <w:t>.</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В 7 и 6 вв. до н.э. Греция претерпела важную социально-экономическую трансформацию. Из страны по преимуществу аграрной она стала превращаться в центр ремесленной индустрии и коммерции. Поначалу такими центрами были ионийские колонии, в частности, Милет, позже и другие. Города превращались в цветущие оазисы, что сопровождалось заметным демографическим ростом. Новое сословие торговцев и ремесленников мало-помалу становится серьезной экономической, а затем и политической силой. Власть концентрируется в руках земельной знати. Есть важный факт, указывающий, что философия родилась не в метрополии, а в колонии (на востоке Малой Азии, в Милете), затем сразу же в западной части </w:t>
      </w:r>
      <w:r w:rsidRPr="00C27CB8">
        <w:rPr>
          <w:rFonts w:ascii="Times New Roman" w:eastAsia="Times New Roman" w:hAnsi="Times New Roman" w:cs="Times New Roman"/>
          <w:color w:val="000000"/>
          <w:sz w:val="24"/>
          <w:szCs w:val="24"/>
        </w:rPr>
        <w:lastRenderedPageBreak/>
        <w:t>южной Италии, и лишь потом в Греции. Сначала в отдалении от центра процветающие колонии создавали свободные институты, достигшие позже небывалого роста в Афинах. Так столица греческой философии стала и столицей греческой свободы.</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Наконец, последнее уточнение. С образованием полиса, т.е. города-государства, античный грек не чувствовал больше ограничений в реализации собственной свободы. Более того, сам человек соединялся с гражданином. Государство становилось и оставалось вплоть до эллинистической эпохи этическим горизонтом грека. Государственные цели ощущались как собственные цели, благо государства как собственное благо, свобода государства как собственная свобода.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Отличительной чертой античной философии досократовского периода являлась ориентация на познание природы и космоса в целом. Отвергая генетический принцип мифологического мировоззрения (кто кого породил), досократовские философы за многообразием единичных чувственно – воспринимаемых явлений стремились обнаружить внутренне присущее космосу первоначало, определяющее закономерности его возникновения и функционирования.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Первый вариант решения этой проблемы предложили философы милетской школы: Фалес (640 – 562 г.г. до н.э.),  Анаксимандр (611 – 546  г.г. до н.э.) и Анаксимен (585 – 524 г.г. до н.э.),  которые первоначалами космоса признавали различные природные стихии: Фалес – воду, Анаксимандр – апейрон (нечто безграничное и неопределенное), Анаксимен – воздух. Из этих первоначал возникает и к ним, в конечном счете, возвращается все существующее.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Произведения досократовских философов сохранились только во фраг</w:t>
      </w:r>
      <w:r w:rsidRPr="00C27CB8">
        <w:rPr>
          <w:rFonts w:ascii="Times New Roman" w:eastAsia="Times New Roman" w:hAnsi="Times New Roman" w:cs="Times New Roman"/>
          <w:color w:val="000000"/>
          <w:sz w:val="24"/>
          <w:szCs w:val="24"/>
        </w:rPr>
        <w:softHyphen/>
        <w:t>ментах и лишь исключительно благодаря цитированию и критике более позд</w:t>
      </w:r>
      <w:r w:rsidRPr="00C27CB8">
        <w:rPr>
          <w:rFonts w:ascii="Times New Roman" w:eastAsia="Times New Roman" w:hAnsi="Times New Roman" w:cs="Times New Roman"/>
          <w:color w:val="000000"/>
          <w:sz w:val="24"/>
          <w:szCs w:val="24"/>
        </w:rPr>
        <w:softHyphen/>
        <w:t>них античных авторов. Из этих фрагментов весьма сложно выводить цельные философские взгляды. Такие цитаты имеются, например, в работе Диогена Ла</w:t>
      </w:r>
      <w:r w:rsidRPr="00C27CB8">
        <w:rPr>
          <w:rFonts w:ascii="Times New Roman" w:eastAsia="Times New Roman" w:hAnsi="Times New Roman" w:cs="Times New Roman"/>
          <w:color w:val="000000"/>
          <w:sz w:val="24"/>
          <w:szCs w:val="24"/>
        </w:rPr>
        <w:softHyphen/>
        <w:t xml:space="preserve">эртского «О жизни, учениях и изречениях знаменитых философов», а также трудах Платона, Плутарха, Секста Эмпирика, Климента Александрийского. Однако современная наука подвергает сомнению точность некоторых цитат. В частности, Платон «цитирует» весьма вольно и часто придает мыслям других авторов (Кратила, Парменида) такое значение, которые, по меньшей мере, не совпадает с тем, что пишут другие авторы.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Возникновение философии связано с определенным уровнем абстрактного (рационального мышления), которое способно отразить действительность иным способом, чем при помощи аллегории или мифологи</w:t>
      </w:r>
      <w:r w:rsidRPr="00C27CB8">
        <w:rPr>
          <w:rFonts w:ascii="Times New Roman" w:eastAsia="Times New Roman" w:hAnsi="Times New Roman" w:cs="Times New Roman"/>
          <w:color w:val="000000"/>
          <w:sz w:val="24"/>
          <w:szCs w:val="24"/>
        </w:rPr>
        <w:softHyphen/>
        <w:t xml:space="preserve">ческой персонификации. Таким образом, у истоков собственно греческой философии стоит стремление рационально ответить на вопросы, что является основным принципом мира (или космоса) и какие принципы или силы определяют его развитие.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Вопрос о первоначале является основным в онтологии древнегреческих философов. И в этом смысле философия перекликается с мифологией, насле</w:t>
      </w:r>
      <w:r w:rsidRPr="00C27CB8">
        <w:rPr>
          <w:rFonts w:ascii="Times New Roman" w:eastAsia="Times New Roman" w:hAnsi="Times New Roman" w:cs="Times New Roman"/>
          <w:color w:val="000000"/>
          <w:sz w:val="24"/>
          <w:szCs w:val="24"/>
        </w:rPr>
        <w:softHyphen/>
        <w:t>дует ее мировоззренческую проблематику. Но если мифология стремится ре</w:t>
      </w:r>
      <w:r w:rsidRPr="00C27CB8">
        <w:rPr>
          <w:rFonts w:ascii="Times New Roman" w:eastAsia="Times New Roman" w:hAnsi="Times New Roman" w:cs="Times New Roman"/>
          <w:color w:val="000000"/>
          <w:sz w:val="24"/>
          <w:szCs w:val="24"/>
        </w:rPr>
        <w:softHyphen/>
        <w:t>шить этот вопрос по принципу - кто родил сущее, то философы ищут субстан</w:t>
      </w:r>
      <w:r w:rsidRPr="00C27CB8">
        <w:rPr>
          <w:rFonts w:ascii="Times New Roman" w:eastAsia="Times New Roman" w:hAnsi="Times New Roman" w:cs="Times New Roman"/>
          <w:color w:val="000000"/>
          <w:sz w:val="24"/>
          <w:szCs w:val="24"/>
        </w:rPr>
        <w:softHyphen/>
        <w:t xml:space="preserve">циальное начало - </w:t>
      </w:r>
      <w:r w:rsidRPr="00C27CB8">
        <w:rPr>
          <w:rFonts w:ascii="Times New Roman" w:eastAsia="Times New Roman" w:hAnsi="Times New Roman" w:cs="Times New Roman"/>
          <w:b/>
          <w:color w:val="000000"/>
          <w:sz w:val="24"/>
          <w:szCs w:val="24"/>
        </w:rPr>
        <w:t>из чего все произошло</w:t>
      </w:r>
      <w:r w:rsidRPr="00C27CB8">
        <w:rPr>
          <w:rFonts w:ascii="Times New Roman" w:eastAsia="Times New Roman" w:hAnsi="Times New Roman" w:cs="Times New Roman"/>
          <w:color w:val="000000"/>
          <w:sz w:val="24"/>
          <w:szCs w:val="24"/>
        </w:rPr>
        <w:t>. Для упрощения дальнейшего изло</w:t>
      </w:r>
      <w:r w:rsidRPr="00C27CB8">
        <w:rPr>
          <w:rFonts w:ascii="Times New Roman" w:eastAsia="Times New Roman" w:hAnsi="Times New Roman" w:cs="Times New Roman"/>
          <w:color w:val="000000"/>
          <w:sz w:val="24"/>
          <w:szCs w:val="24"/>
        </w:rPr>
        <w:softHyphen/>
        <w:t>жения здесь следует отметить, что для обозначения первоосновы, первоприн</w:t>
      </w:r>
      <w:r w:rsidRPr="00C27CB8">
        <w:rPr>
          <w:rFonts w:ascii="Times New Roman" w:eastAsia="Times New Roman" w:hAnsi="Times New Roman" w:cs="Times New Roman"/>
          <w:color w:val="000000"/>
          <w:sz w:val="24"/>
          <w:szCs w:val="24"/>
        </w:rPr>
        <w:softHyphen/>
        <w:t>ципа, из которого возникает все остальное, в греческой философии употребля</w:t>
      </w:r>
      <w:r w:rsidRPr="00C27CB8">
        <w:rPr>
          <w:rFonts w:ascii="Times New Roman" w:eastAsia="Times New Roman" w:hAnsi="Times New Roman" w:cs="Times New Roman"/>
          <w:color w:val="000000"/>
          <w:sz w:val="24"/>
          <w:szCs w:val="24"/>
        </w:rPr>
        <w:softHyphen/>
        <w:t xml:space="preserve">лись два термина: </w:t>
      </w:r>
      <w:r w:rsidRPr="00C27CB8">
        <w:rPr>
          <w:rFonts w:ascii="Times New Roman" w:eastAsia="Times New Roman" w:hAnsi="Times New Roman" w:cs="Times New Roman"/>
          <w:b/>
          <w:color w:val="000000"/>
          <w:sz w:val="24"/>
          <w:szCs w:val="24"/>
        </w:rPr>
        <w:t>СТОЙХЕЙОН,</w:t>
      </w:r>
      <w:r w:rsidRPr="00C27CB8">
        <w:rPr>
          <w:rFonts w:ascii="Times New Roman" w:eastAsia="Times New Roman" w:hAnsi="Times New Roman" w:cs="Times New Roman"/>
          <w:color w:val="000000"/>
          <w:sz w:val="24"/>
          <w:szCs w:val="24"/>
        </w:rPr>
        <w:t xml:space="preserve"> означающий элемент, ядро, основу в логиче</w:t>
      </w:r>
      <w:r w:rsidRPr="00C27CB8">
        <w:rPr>
          <w:rFonts w:ascii="Times New Roman" w:eastAsia="Times New Roman" w:hAnsi="Times New Roman" w:cs="Times New Roman"/>
          <w:color w:val="000000"/>
          <w:sz w:val="24"/>
          <w:szCs w:val="24"/>
        </w:rPr>
        <w:softHyphen/>
        <w:t xml:space="preserve">ском смысле слова, и </w:t>
      </w:r>
      <w:r w:rsidRPr="00C27CB8">
        <w:rPr>
          <w:rFonts w:ascii="Times New Roman" w:eastAsia="Times New Roman" w:hAnsi="Times New Roman" w:cs="Times New Roman"/>
          <w:b/>
          <w:color w:val="000000"/>
          <w:sz w:val="24"/>
          <w:szCs w:val="24"/>
        </w:rPr>
        <w:t>АРХЭ</w:t>
      </w:r>
      <w:r w:rsidRPr="00C27CB8">
        <w:rPr>
          <w:rFonts w:ascii="Times New Roman" w:eastAsia="Times New Roman" w:hAnsi="Times New Roman" w:cs="Times New Roman"/>
          <w:color w:val="000000"/>
          <w:sz w:val="24"/>
          <w:szCs w:val="24"/>
        </w:rPr>
        <w:t>, означающий первоматерию, праматерию, исход</w:t>
      </w:r>
      <w:r w:rsidRPr="00C27CB8">
        <w:rPr>
          <w:rFonts w:ascii="Times New Roman" w:eastAsia="Times New Roman" w:hAnsi="Times New Roman" w:cs="Times New Roman"/>
          <w:color w:val="000000"/>
          <w:sz w:val="24"/>
          <w:szCs w:val="24"/>
        </w:rPr>
        <w:softHyphen/>
        <w:t xml:space="preserve">ное состояние вещей, древнейшую форму в историческом смысле слова.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Помимо вопроса о первооснове почти все досократовские философы об</w:t>
      </w:r>
      <w:r w:rsidRPr="00C27CB8">
        <w:rPr>
          <w:rFonts w:ascii="Times New Roman" w:eastAsia="Times New Roman" w:hAnsi="Times New Roman" w:cs="Times New Roman"/>
          <w:color w:val="000000"/>
          <w:sz w:val="24"/>
          <w:szCs w:val="24"/>
        </w:rPr>
        <w:softHyphen/>
        <w:t>ращались к проблеме объяснения природных явлений, движения, а некоторые – и к проблеме познания. Далее будет показано, каких взглядов придерживался ка</w:t>
      </w:r>
      <w:r w:rsidRPr="00C27CB8">
        <w:rPr>
          <w:rFonts w:ascii="Times New Roman" w:eastAsia="Times New Roman" w:hAnsi="Times New Roman" w:cs="Times New Roman"/>
          <w:color w:val="000000"/>
          <w:sz w:val="24"/>
          <w:szCs w:val="24"/>
        </w:rPr>
        <w:softHyphen/>
        <w:t xml:space="preserve">ждый из наиболее видных философов первого этапа по этим проблемам. </w:t>
      </w:r>
    </w:p>
    <w:p w:rsidR="00C27CB8" w:rsidRPr="00C27CB8" w:rsidRDefault="00C27CB8" w:rsidP="00C27CB8">
      <w:pPr>
        <w:spacing w:after="0" w:line="240" w:lineRule="auto"/>
        <w:ind w:left="-540" w:firstLine="709"/>
        <w:jc w:val="both"/>
        <w:rPr>
          <w:rFonts w:ascii="Times New Roman" w:eastAsia="Times New Roman" w:hAnsi="Times New Roman" w:cs="Times New Roman"/>
          <w:b/>
          <w:bCs/>
          <w:color w:val="000000"/>
          <w:sz w:val="24"/>
          <w:szCs w:val="24"/>
        </w:rPr>
      </w:pPr>
      <w:r w:rsidRPr="00C27CB8">
        <w:rPr>
          <w:rFonts w:ascii="Times New Roman" w:eastAsia="Times New Roman" w:hAnsi="Times New Roman" w:cs="Times New Roman"/>
          <w:b/>
          <w:bCs/>
          <w:noProof/>
          <w:color w:val="000000"/>
          <w:sz w:val="24"/>
          <w:szCs w:val="24"/>
        </w:rPr>
        <w:lastRenderedPageBreak/>
        <w:drawing>
          <wp:inline distT="0" distB="0" distL="0" distR="0">
            <wp:extent cx="7296150" cy="5038725"/>
            <wp:effectExtent l="19050" t="0" r="0" b="0"/>
            <wp:docPr id="146" name="Рисунок 146" descr="nbr_np_ancient_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nbr_np_ancient_schools"/>
                    <pic:cNvPicPr>
                      <a:picLocks noChangeAspect="1" noChangeArrowheads="1"/>
                    </pic:cNvPicPr>
                  </pic:nvPicPr>
                  <pic:blipFill>
                    <a:blip r:embed="rId11"/>
                    <a:srcRect/>
                    <a:stretch>
                      <a:fillRect/>
                    </a:stretch>
                  </pic:blipFill>
                  <pic:spPr bwMode="auto">
                    <a:xfrm>
                      <a:off x="0" y="0"/>
                      <a:ext cx="7296150" cy="5038725"/>
                    </a:xfrm>
                    <a:prstGeom prst="rect">
                      <a:avLst/>
                    </a:prstGeom>
                    <a:noFill/>
                    <a:ln w="9525">
                      <a:noFill/>
                      <a:miter lim="800000"/>
                      <a:headEnd/>
                      <a:tailEnd/>
                    </a:ln>
                  </pic:spPr>
                </pic:pic>
              </a:graphicData>
            </a:graphic>
          </wp:inline>
        </w:drawing>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bCs/>
          <w:color w:val="000000"/>
          <w:sz w:val="24"/>
          <w:szCs w:val="24"/>
        </w:rPr>
        <w:t xml:space="preserve">Основные философы и школы досократовской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bCs/>
          <w:color w:val="000000"/>
          <w:sz w:val="24"/>
          <w:szCs w:val="24"/>
        </w:rPr>
        <w:t>философии</w:t>
      </w:r>
      <w:r w:rsidRPr="00C27CB8">
        <w:rPr>
          <w:rFonts w:ascii="Times New Roman" w:eastAsia="Times New Roman" w:hAnsi="Times New Roman" w:cs="Times New Roman"/>
          <w:color w:val="000000"/>
          <w:sz w:val="24"/>
          <w:szCs w:val="24"/>
        </w:rPr>
        <w:t>.</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color w:val="000000"/>
          <w:sz w:val="24"/>
          <w:szCs w:val="24"/>
        </w:rPr>
        <w:t>Милетская школа</w:t>
      </w:r>
      <w:r w:rsidRPr="00C27CB8">
        <w:rPr>
          <w:rFonts w:ascii="Times New Roman" w:eastAsia="Times New Roman" w:hAnsi="Times New Roman" w:cs="Times New Roman"/>
          <w:color w:val="000000"/>
          <w:sz w:val="24"/>
          <w:szCs w:val="24"/>
        </w:rPr>
        <w:t xml:space="preserve">. </w:t>
      </w:r>
    </w:p>
    <w:p w:rsidR="00C27CB8" w:rsidRPr="00C27CB8" w:rsidRDefault="00C27CB8" w:rsidP="00C27CB8">
      <w:pPr>
        <w:spacing w:after="0" w:line="240" w:lineRule="auto"/>
        <w:ind w:left="-540" w:firstLine="709"/>
        <w:jc w:val="both"/>
        <w:rPr>
          <w:rFonts w:ascii="Times New Roman" w:eastAsia="Times New Roman" w:hAnsi="Times New Roman" w:cs="Times New Roman"/>
          <w:b/>
          <w:bCs/>
          <w:sz w:val="24"/>
          <w:szCs w:val="24"/>
        </w:rPr>
      </w:pPr>
      <w:r w:rsidRPr="00C27CB8">
        <w:rPr>
          <w:rFonts w:ascii="Times New Roman" w:eastAsia="Times New Roman" w:hAnsi="Times New Roman" w:cs="Times New Roman"/>
          <w:color w:val="000000"/>
          <w:sz w:val="24"/>
          <w:szCs w:val="24"/>
        </w:rPr>
        <w:t>Милетская школа известна как первая философская школа.</w:t>
      </w:r>
      <w:r w:rsidRPr="00C27CB8">
        <w:rPr>
          <w:rFonts w:ascii="Times New Roman" w:eastAsia="Times New Roman" w:hAnsi="Times New Roman" w:cs="Times New Roman"/>
          <w:b/>
          <w:bCs/>
          <w:color w:val="000000"/>
          <w:sz w:val="24"/>
          <w:szCs w:val="24"/>
        </w:rPr>
        <w:t xml:space="preserve"> </w:t>
      </w:r>
      <w:r w:rsidRPr="00C27CB8">
        <w:rPr>
          <w:rFonts w:ascii="Times New Roman" w:eastAsia="Times New Roman" w:hAnsi="Times New Roman" w:cs="Times New Roman"/>
          <w:color w:val="000000"/>
          <w:sz w:val="24"/>
          <w:szCs w:val="24"/>
        </w:rPr>
        <w:t>В ней</w:t>
      </w:r>
      <w:r w:rsidRPr="00C27CB8">
        <w:rPr>
          <w:rFonts w:ascii="Times New Roman" w:eastAsia="Times New Roman" w:hAnsi="Times New Roman" w:cs="Times New Roman"/>
          <w:b/>
          <w:bCs/>
          <w:color w:val="000000"/>
          <w:sz w:val="24"/>
          <w:szCs w:val="24"/>
        </w:rPr>
        <w:t xml:space="preserve"> </w:t>
      </w:r>
      <w:r w:rsidRPr="00C27CB8">
        <w:rPr>
          <w:rFonts w:ascii="Times New Roman" w:eastAsia="Times New Roman" w:hAnsi="Times New Roman" w:cs="Times New Roman"/>
          <w:color w:val="000000"/>
          <w:sz w:val="24"/>
          <w:szCs w:val="24"/>
        </w:rPr>
        <w:t>впер</w:t>
      </w:r>
      <w:r w:rsidRPr="00C27CB8">
        <w:rPr>
          <w:rFonts w:ascii="Times New Roman" w:eastAsia="Times New Roman" w:hAnsi="Times New Roman" w:cs="Times New Roman"/>
          <w:color w:val="000000"/>
          <w:sz w:val="24"/>
          <w:szCs w:val="24"/>
        </w:rPr>
        <w:softHyphen/>
        <w:t xml:space="preserve">вые сознательно был поставлен вопрос о </w:t>
      </w:r>
      <w:r w:rsidRPr="00C27CB8">
        <w:rPr>
          <w:rFonts w:ascii="Times New Roman" w:eastAsia="Times New Roman" w:hAnsi="Times New Roman" w:cs="Times New Roman"/>
          <w:sz w:val="24"/>
          <w:szCs w:val="24"/>
        </w:rPr>
        <w:t xml:space="preserve">– </w:t>
      </w:r>
      <w:r w:rsidRPr="00C27CB8">
        <w:rPr>
          <w:rFonts w:ascii="Times New Roman" w:eastAsia="Times New Roman" w:hAnsi="Times New Roman" w:cs="Times New Roman"/>
          <w:b/>
          <w:bCs/>
          <w:sz w:val="24"/>
          <w:szCs w:val="24"/>
        </w:rPr>
        <w:t>поиске единого первоначала  (первоосновы всего сущего).</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На первом месте здесь стоит вопрос о сущности мира. И хотя отдельные представители милетской школы этот вопрос решают по-разному, их взгляды имеют общий знаменатель: основу мира они видят в определенном материаль</w:t>
      </w:r>
      <w:r w:rsidRPr="00C27CB8">
        <w:rPr>
          <w:rFonts w:ascii="Times New Roman" w:eastAsia="Times New Roman" w:hAnsi="Times New Roman" w:cs="Times New Roman"/>
          <w:color w:val="000000"/>
          <w:sz w:val="24"/>
          <w:szCs w:val="24"/>
        </w:rPr>
        <w:softHyphen/>
        <w:t>ном принципе. Можно сказать, что эта первая греческая философская школа стихийно тяготеет к материализму. Разумеется, вопрос о взаимном отношении материального и духовного принципов еще не ставился, он был сформулирован позже. Представители милетской школы интуитивно понимали мир как мате</w:t>
      </w:r>
      <w:r w:rsidRPr="00C27CB8">
        <w:rPr>
          <w:rFonts w:ascii="Times New Roman" w:eastAsia="Times New Roman" w:hAnsi="Times New Roman" w:cs="Times New Roman"/>
          <w:color w:val="000000"/>
          <w:sz w:val="24"/>
          <w:szCs w:val="24"/>
        </w:rPr>
        <w:softHyphen/>
        <w:t>риальный. Вместе со стихийным материализмом в мышлении этих философов проявляется и «наивная» диалектика, с помощью понятийных средств которой они стремятся постичь мир в динамике его развития и перемен. На основной вопрос предшествующей космогонии о первопричине мира они давали, в отли</w:t>
      </w:r>
      <w:r w:rsidRPr="00C27CB8">
        <w:rPr>
          <w:rFonts w:ascii="Times New Roman" w:eastAsia="Times New Roman" w:hAnsi="Times New Roman" w:cs="Times New Roman"/>
          <w:color w:val="000000"/>
          <w:sz w:val="24"/>
          <w:szCs w:val="24"/>
        </w:rPr>
        <w:softHyphen/>
        <w:t xml:space="preserve">чие от всех мифологических концепций, вполне материалистический ответ, хотя еще и наивный.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Первый из ионических философов</w:t>
      </w:r>
      <w:r w:rsidRPr="00C27CB8">
        <w:rPr>
          <w:rFonts w:ascii="Times New Roman" w:eastAsia="Times New Roman" w:hAnsi="Times New Roman" w:cs="Times New Roman"/>
          <w:b/>
          <w:bCs/>
          <w:color w:val="000000"/>
          <w:sz w:val="24"/>
          <w:szCs w:val="24"/>
        </w:rPr>
        <w:t xml:space="preserve"> - Фалес из Милета -</w:t>
      </w:r>
      <w:r w:rsidRPr="00C27CB8">
        <w:rPr>
          <w:rFonts w:ascii="Times New Roman" w:eastAsia="Times New Roman" w:hAnsi="Times New Roman" w:cs="Times New Roman"/>
          <w:color w:val="000000"/>
          <w:sz w:val="24"/>
          <w:szCs w:val="24"/>
        </w:rPr>
        <w:t xml:space="preserve"> жил приблизительно в 640-562 гг. до нашей эры. Разносторонние познания Фалеса (в области астрономии, геометрии, арифметики) имели определенное влияние на развитие его философского мышления. Так, например, геометрия в то время была настолько развитой наукой, что являлась определенной основой научной абстракции. Именно это и повлияло на взгляды Фалеса, направленные на по</w:t>
      </w:r>
      <w:r w:rsidRPr="00C27CB8">
        <w:rPr>
          <w:rFonts w:ascii="Times New Roman" w:eastAsia="Times New Roman" w:hAnsi="Times New Roman" w:cs="Times New Roman"/>
          <w:color w:val="000000"/>
          <w:sz w:val="24"/>
          <w:szCs w:val="24"/>
        </w:rPr>
        <w:softHyphen/>
        <w:t xml:space="preserve">стижение сущности мира.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Основой всего сущего Фалес считал воду. Эта мысль появляется уже в дофилософской космогонии. Однако подход Фалеса полностью от нее отличен. Воду он понимал не как </w:t>
      </w:r>
      <w:r w:rsidRPr="00C27CB8">
        <w:rPr>
          <w:rFonts w:ascii="Times New Roman" w:eastAsia="Times New Roman" w:hAnsi="Times New Roman" w:cs="Times New Roman"/>
          <w:color w:val="000000"/>
          <w:sz w:val="24"/>
          <w:szCs w:val="24"/>
        </w:rPr>
        <w:lastRenderedPageBreak/>
        <w:t>конкретную форму или персонификацию мифологиче</w:t>
      </w:r>
      <w:r w:rsidRPr="00C27CB8">
        <w:rPr>
          <w:rFonts w:ascii="Times New Roman" w:eastAsia="Times New Roman" w:hAnsi="Times New Roman" w:cs="Times New Roman"/>
          <w:color w:val="000000"/>
          <w:sz w:val="24"/>
          <w:szCs w:val="24"/>
        </w:rPr>
        <w:softHyphen/>
        <w:t>ской силы, а как аморфное, текущее сосредоточение материи. При этом «вода» Фалеса означает основополагающий принцип как в смысле «стойхейон», так и в смысле «архе». Аристотель, излагая учение Фалеса, употреблял два выраже</w:t>
      </w:r>
      <w:r w:rsidRPr="00C27CB8">
        <w:rPr>
          <w:rFonts w:ascii="Times New Roman" w:eastAsia="Times New Roman" w:hAnsi="Times New Roman" w:cs="Times New Roman"/>
          <w:color w:val="000000"/>
          <w:sz w:val="24"/>
          <w:szCs w:val="24"/>
        </w:rPr>
        <w:softHyphen/>
        <w:t>ния: вода как элемент материи, стихия природы и вода как первооснова, общее, субстрат всех вещей, первоначало, видоизменения которого и дают различные состояния. Все остальное возникает путем «сгущения» или «разрежения» этой первоматерии. Все существующее разнообразие вещей Фалес рассматривал как проявление этого единого, вечного начала. Он утверждал, что все вещи возни</w:t>
      </w:r>
      <w:r w:rsidRPr="00C27CB8">
        <w:rPr>
          <w:rFonts w:ascii="Times New Roman" w:eastAsia="Times New Roman" w:hAnsi="Times New Roman" w:cs="Times New Roman"/>
          <w:color w:val="000000"/>
          <w:sz w:val="24"/>
          <w:szCs w:val="24"/>
        </w:rPr>
        <w:softHyphen/>
        <w:t xml:space="preserve">кают из воды и, разрушаясь, вновь превращаются в воду. </w:t>
      </w:r>
    </w:p>
    <w:p w:rsidR="00C27CB8" w:rsidRPr="00C27CB8" w:rsidRDefault="00C27CB8" w:rsidP="00C27CB8">
      <w:pPr>
        <w:tabs>
          <w:tab w:val="num" w:pos="720"/>
        </w:tabs>
        <w:spacing w:after="0" w:line="240" w:lineRule="auto"/>
        <w:ind w:left="360" w:firstLine="709"/>
        <w:rPr>
          <w:rFonts w:ascii="Times New Roman" w:eastAsia="Times New Roman" w:hAnsi="Times New Roman" w:cs="Times New Roman"/>
          <w:b/>
          <w:bCs/>
          <w:sz w:val="24"/>
          <w:szCs w:val="24"/>
        </w:rPr>
      </w:pPr>
      <w:r w:rsidRPr="00C27CB8">
        <w:rPr>
          <w:rFonts w:ascii="Times New Roman" w:eastAsia="Times New Roman" w:hAnsi="Times New Roman" w:cs="Times New Roman"/>
          <w:sz w:val="24"/>
          <w:szCs w:val="24"/>
        </w:rPr>
        <w:t xml:space="preserve">Вопрос, с которого началась философия – </w:t>
      </w:r>
      <w:r w:rsidRPr="00C27CB8">
        <w:rPr>
          <w:rFonts w:ascii="Times New Roman" w:eastAsia="Times New Roman" w:hAnsi="Times New Roman" w:cs="Times New Roman"/>
          <w:b/>
          <w:bCs/>
          <w:sz w:val="24"/>
          <w:szCs w:val="24"/>
        </w:rPr>
        <w:t>поиск единого первоначала</w:t>
      </w:r>
    </w:p>
    <w:p w:rsidR="00C27CB8" w:rsidRPr="00C27CB8" w:rsidRDefault="00C27CB8" w:rsidP="00C27CB8">
      <w:pPr>
        <w:tabs>
          <w:tab w:val="num" w:pos="720"/>
        </w:tabs>
        <w:spacing w:after="0" w:line="240" w:lineRule="auto"/>
        <w:ind w:left="360" w:firstLine="709"/>
        <w:rPr>
          <w:rFonts w:ascii="Times New Roman" w:eastAsia="Times New Roman" w:hAnsi="Times New Roman" w:cs="Times New Roman"/>
          <w:sz w:val="24"/>
          <w:szCs w:val="24"/>
        </w:rPr>
      </w:pPr>
      <w:r w:rsidRPr="00C27CB8">
        <w:rPr>
          <w:rFonts w:ascii="Times New Roman" w:eastAsia="Times New Roman" w:hAnsi="Times New Roman" w:cs="Times New Roman"/>
          <w:b/>
          <w:bCs/>
          <w:i/>
          <w:iCs/>
          <w:sz w:val="24"/>
          <w:szCs w:val="24"/>
          <w:u w:val="single"/>
        </w:rPr>
        <w:t>Фалес</w:t>
      </w:r>
      <w:r w:rsidRPr="00C27CB8">
        <w:rPr>
          <w:rFonts w:ascii="Times New Roman" w:eastAsia="Times New Roman" w:hAnsi="Times New Roman" w:cs="Times New Roman"/>
          <w:sz w:val="24"/>
          <w:szCs w:val="24"/>
        </w:rPr>
        <w:t xml:space="preserve">: «Всё полно </w:t>
      </w:r>
      <w:r w:rsidRPr="00C27CB8">
        <w:rPr>
          <w:rFonts w:ascii="Times New Roman" w:eastAsia="Times New Roman" w:hAnsi="Times New Roman" w:cs="Times New Roman"/>
          <w:i/>
          <w:iCs/>
          <w:sz w:val="24"/>
          <w:szCs w:val="24"/>
        </w:rPr>
        <w:t>водой</w:t>
      </w:r>
      <w:r w:rsidRPr="00C27CB8">
        <w:rPr>
          <w:rFonts w:ascii="Times New Roman" w:eastAsia="Times New Roman" w:hAnsi="Times New Roman" w:cs="Times New Roman"/>
          <w:sz w:val="24"/>
          <w:szCs w:val="24"/>
        </w:rPr>
        <w:t>»; зарождается вопрос о единстве материи. Началом всех вещей он полагал воду, а космос — одушевленным и полным божественных сил.</w:t>
      </w:r>
    </w:p>
    <w:p w:rsidR="00C27CB8" w:rsidRPr="00C27CB8" w:rsidRDefault="00C27CB8" w:rsidP="00C27CB8">
      <w:pPr>
        <w:tabs>
          <w:tab w:val="num" w:pos="720"/>
        </w:tabs>
        <w:spacing w:after="0" w:line="240" w:lineRule="auto"/>
        <w:ind w:left="360" w:firstLine="709"/>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rPr>
        <w:t>Старше всех вещей — бог, ибо он не рожден.</w:t>
      </w:r>
      <w:r w:rsidRPr="00C27CB8">
        <w:rPr>
          <w:rFonts w:ascii="Times New Roman" w:eastAsia="Times New Roman" w:hAnsi="Times New Roman" w:cs="Times New Roman"/>
          <w:sz w:val="24"/>
          <w:szCs w:val="24"/>
        </w:rPr>
        <w:br/>
        <w:t>Прекраснее всего — космос, ибо он творение бога.</w:t>
      </w:r>
      <w:r w:rsidRPr="00C27CB8">
        <w:rPr>
          <w:rFonts w:ascii="Times New Roman" w:eastAsia="Times New Roman" w:hAnsi="Times New Roman" w:cs="Times New Roman"/>
          <w:sz w:val="24"/>
          <w:szCs w:val="24"/>
        </w:rPr>
        <w:br/>
        <w:t>Больше всего — пространство, ибо оно вмещает все.</w:t>
      </w:r>
      <w:r w:rsidRPr="00C27CB8">
        <w:rPr>
          <w:rFonts w:ascii="Times New Roman" w:eastAsia="Times New Roman" w:hAnsi="Times New Roman" w:cs="Times New Roman"/>
          <w:sz w:val="24"/>
          <w:szCs w:val="24"/>
        </w:rPr>
        <w:br/>
        <w:t>Быстрее всего — мысль, ибо она бежит без остановки.</w:t>
      </w:r>
      <w:r w:rsidRPr="00C27CB8">
        <w:rPr>
          <w:rFonts w:ascii="Times New Roman" w:eastAsia="Times New Roman" w:hAnsi="Times New Roman" w:cs="Times New Roman"/>
          <w:sz w:val="24"/>
          <w:szCs w:val="24"/>
        </w:rPr>
        <w:br/>
        <w:t>Сильнее всего — необходимость, ибо она одолевает всех.</w:t>
      </w:r>
      <w:r w:rsidRPr="00C27CB8">
        <w:rPr>
          <w:rFonts w:ascii="Times New Roman" w:eastAsia="Times New Roman" w:hAnsi="Times New Roman" w:cs="Times New Roman"/>
          <w:sz w:val="24"/>
          <w:szCs w:val="24"/>
        </w:rPr>
        <w:br/>
        <w:t>Мудрее всего — время, ибо оно обнаруживает все.</w:t>
      </w:r>
      <w:r w:rsidRPr="00C27CB8">
        <w:rPr>
          <w:rFonts w:ascii="Times New Roman" w:eastAsia="Times New Roman" w:hAnsi="Times New Roman" w:cs="Times New Roman"/>
          <w:sz w:val="24"/>
          <w:szCs w:val="24"/>
        </w:rPr>
        <w:br/>
        <w:t>Он сказал, что смерть ничем не отличается от жизни. “Так почему же, — спросил кто-то, — ты не умираешь?” “Именно потому, что разницы никакой”, — ответил он.</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Фалес был продуктом скрещения рас: в его жилах текла греческая, карийская и финикийская кровь. В соответствии с этим ему была присуща вся разносторонность ионийского духа, и предание сохранило его образ, отливающий самыми разнообразными красками. То оно рисует его образцом чуждого жизни, всецело погруженного в свои исследования мудреца, который, заглядевшись на звезды, падает в колодец; то оно наделяет склонностью употреблять свои познания в целях личной выгоды; то, наконец, приписывает ему совет, данный будто бы его согражданам, малоазийским ионянам, - совет этот, являющийся верхом государственной мудрости и дальновидности, клонился не более и не менее как к созданию дотоле совершенно неизвестного в Греции образования, а именно: подлинного союзного государства. Несомненно, что он был одновременно и купцом, и политиком, инженером, математиком и астрономом. Свои обширные познания приобрел он в дальних странствиях, которые завели его в Египет, где он посвятил свои исследования, между прочим, и проблеме разливов Нила. Он впервые возвысил первобытное и всегда обращенное на разрешение частных проблем чертежное искусство египтян до дедуктивной, покоящейся на общих положениях, истинной геометрии. Некоторые простейшие теоремы этой науки и до наших дней носят его имя. Не лишено правдоподобия и предание, рассказывающее о том, что он открыл своим египетским учителям тщетно разыскиваемый ими способ измерять высоту чудесных сооружений их родины, пирамид. Он навел их на ту мысль, что в тот час, когда тень человека или другого легко измеримого предмета равняется его настоящей высоте, и тень пирамиды должна быть не длиннее и не короче ее подлинной высоты. У вавилонской науки (в основы которой он мог быть посвящен в Сардах) заимствовал он закон периодического возврата затмений, благодаря которому ему удалось, к великому изумлению своих соотечественников, предсказать полное солнечное затмение 28 мая 585 года. Ибо теоретическим путем, ввиду его младенчески наивных представлений о форме земли - он считал ее плоским диском, плавающим в воде, - он не мог бы дойти до такого вывода. Тому же источнику он, вероятно, обязан и своими метеорологическими предсказаниями, из которых он сумел извлечь для себя материальную выгоду, предугадав небывалый урожай оливы и закупив заранее множество масличных прессов. Приобретенные им астрономические познания послужили на пользу мореходству его соотечественников, которые в то время проникали со своими кораблями и торговыми предприятиями дальше, чем кто-либо из греков. Он указал им на Малую Медведицу, как на созвездие, точнее других определяющее север. Не сохранилось известия о том, оставил ли он что-нибудь написанное, но вряд ли таким путем распространилось его учение о первостихии.  Ибо </w:t>
      </w:r>
      <w:r w:rsidRPr="00C27CB8">
        <w:rPr>
          <w:rFonts w:ascii="Times New Roman" w:eastAsia="Times New Roman" w:hAnsi="Times New Roman" w:cs="Times New Roman"/>
          <w:color w:val="000000"/>
          <w:sz w:val="24"/>
          <w:szCs w:val="24"/>
        </w:rPr>
        <w:lastRenderedPageBreak/>
        <w:t xml:space="preserve">Аристотель, хотя и знаком с этим учением, однако обоснования его не знает и говорит о нем в духе гадательных предположений: питание растений и животных влажно, следовательно, жизненное тепло имеет источником влагу, а так как растительные и животные семена обладают теми же свойствами, что сами растения и животные, то Фалес - так предполагает Аристотель - и мог признать воду, как принцип всего влажного, основным веществом, первостихией. Действительно ли им руководили эти соображения, или же он подчинялся влиянию - и насколько - древнейших умозрений, отечественных или иноземных, сейчас, это нам так же мало известно, как и то, как он относился к вопросу о божестве.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Учение о первостихии могло, и даже неизбежно должно было развиваться в трех направлениях. Место, которое Фалес приписал воде на ступенях мира веществ, не могло оставаться за ней неоспариваемым. Естественно, что и другие из наиболее распространенных истинных или воображаемых стихий и прежде всего самая легкая (воздух) и самая мощная (огонь) также нашли своих сторонников, оспаривавших признанное за текучим элементом первенство. Затем при более глубоком проникновении в этот вопрос какой-нибудь гениальный ум должен был напасть на ту мысль, что первичную форму вещества следует искать скорее позади и по ту сторону ныне доступных нашему восприятию его видов, нежели из их среды. Наконец, в теории о первостихии было заложено семя скепсиса, которое раньше или позже должно было достигнуть полного развития. Ибо если для самого Фалеса это учение и означало, быть может, лишь то, что все вещи возникают из праматери-воды и снова в неё возвращаются, то постепенно оно неизбежно должно было приобрести тот смысл, что лишь основная форма вещества истинна и реальна, все же остальные - лишь призрачные обманы чувств.</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Другим выдающимся милетским философом был</w:t>
      </w:r>
      <w:r w:rsidRPr="00C27CB8">
        <w:rPr>
          <w:rFonts w:ascii="Times New Roman" w:eastAsia="Times New Roman" w:hAnsi="Times New Roman" w:cs="Times New Roman"/>
          <w:b/>
          <w:bCs/>
          <w:color w:val="000000"/>
          <w:sz w:val="24"/>
          <w:szCs w:val="24"/>
        </w:rPr>
        <w:t xml:space="preserve"> Анаксимандр</w:t>
      </w:r>
      <w:r w:rsidRPr="00C27CB8">
        <w:rPr>
          <w:rFonts w:ascii="Times New Roman" w:eastAsia="Times New Roman" w:hAnsi="Times New Roman" w:cs="Times New Roman"/>
          <w:b/>
          <w:color w:val="000000"/>
          <w:sz w:val="24"/>
          <w:szCs w:val="24"/>
        </w:rPr>
        <w:t xml:space="preserve"> (611-546 гг. до нашей эры).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Подобно Фалесу, он стихийно тяготел к материализму. Также как Фа</w:t>
      </w:r>
      <w:r w:rsidRPr="00C27CB8">
        <w:rPr>
          <w:rFonts w:ascii="Times New Roman" w:eastAsia="Times New Roman" w:hAnsi="Times New Roman" w:cs="Times New Roman"/>
          <w:color w:val="000000"/>
          <w:sz w:val="24"/>
          <w:szCs w:val="24"/>
        </w:rPr>
        <w:softHyphen/>
        <w:t>лес, Анаксимандр ставил вопрос о начале мира. Он утверждал, что «первонача</w:t>
      </w:r>
      <w:r w:rsidRPr="00C27CB8">
        <w:rPr>
          <w:rFonts w:ascii="Times New Roman" w:eastAsia="Times New Roman" w:hAnsi="Times New Roman" w:cs="Times New Roman"/>
          <w:color w:val="000000"/>
          <w:sz w:val="24"/>
          <w:szCs w:val="24"/>
        </w:rPr>
        <w:softHyphen/>
        <w:t>лом и основой является беспредельное (APEIRON), и не определял его ни как воздух, ни как воду, ни как что-либо иное. Он учил, что части изменяются, це</w:t>
      </w:r>
      <w:r w:rsidRPr="00C27CB8">
        <w:rPr>
          <w:rFonts w:ascii="Times New Roman" w:eastAsia="Times New Roman" w:hAnsi="Times New Roman" w:cs="Times New Roman"/>
          <w:color w:val="000000"/>
          <w:sz w:val="24"/>
          <w:szCs w:val="24"/>
        </w:rPr>
        <w:softHyphen/>
        <w:t xml:space="preserve">лое же остается неизменным».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Вода - источник рождения всех вещей. Это не какое-либо отдельно взятое вещество, а нечто беспредельное, которое бесконечно и неопределенно (APEIRON).</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Анаксимандр (ок. 610 - после 547 до н.э.) -  сын Праксиада и уроженец Милета, подобно Фалесу, с которым он, как ученик его, вероятно, состоял в дружеских отношениях. Анаксимандр может быть назван истинным творцом греческой, а вместе с тем и всей европейской науки о природе. Он первый сделал попытку научным путем подойти к решению необъятного вопроса о происхождении Вселенной, земли и ее обитателей. Велика была в нем способность находить тождество, постигать глубоко сокрытые аналогии и неутомимо стремление от очевидного и доступного чувствам делать вывод о том, что не поддается их восприятию. Как бы наивны ни казались нам иные из его неумелых, ощупью делаемых опытов, образ его, как зачинателя и пионера, не может не внушать нам глубокого почтения, даже, несмотря на то, что ход его мыслей мы можем восстановить лишь по скудным и отрывочным, частью противоречивым свидетельствам. Его сочинение «О природе» - первое в Греции прозаическое изложение научных теорий, которое, увы, было так рано потеряно - было зрелым плодом целой жизни, посвященной глубоким размышлениям и, отчасти, политической деятельности. Лишь незадолго перед своей смертью в возрасте 63 лет решился он на обнародование этого труда; от него до нас дошло всего несколько отрывочных строк, среди которых нет ни одного законченного предложения. Его предварительные работы, завершенные этим произведением, были в высшей степени ценны и разносторонни. Он первый дал эллинам карту земли и небесного купола. Имя его не стояло в ряду исследователей-путешественников, но созданием этой карты он подвел итог сведениям, собранным более полно, чем в какой-либо другой части Греции, на его ионийской родине, которая служила исходным пунктом многочисленных морских и сухопутных путешествий, достигавших пределов известного тогда мира. Начало картографии было положено в Египте, но там ограничивались графическим изображением отдельных областей, и всеобъемлющая идея земной карты оставались чужда обитателям нильской долины, у которых </w:t>
      </w:r>
      <w:r w:rsidRPr="00C27CB8">
        <w:rPr>
          <w:rFonts w:ascii="Times New Roman" w:eastAsia="Times New Roman" w:hAnsi="Times New Roman" w:cs="Times New Roman"/>
          <w:color w:val="000000"/>
          <w:sz w:val="24"/>
          <w:szCs w:val="24"/>
        </w:rPr>
        <w:lastRenderedPageBreak/>
        <w:t xml:space="preserve">недоставало нужного для этого материала, так как они не совершали далеких морских плаваний и не имели отдаленных колоний. Особенностью земной карты Анаксимандра является представление о морском бассейне, окруженном сушей, которая, в свою очередь, опоясана внешним водным кольцом. Из приборов, применяющихся при геодезических и астрономических исследованиях, отцу научной географии несомненно был известен изобретенный вавилонянами «гномон» («указатель») - штифтик, укрепленный на горизонтальной подставке, тень которого, меняющая длину и направление в зависимости от часа дня и времени года, служит для точного определения полдня в любой местности, а также и для нахождения четырех кардинальных точек и обоих солнцестояний. Именно такой «гномон» был установлен Анаксимандром в Спарте - так гласит предание, хотя по другой версии оно связывает с этим имя его преемника - Анаксимена. Новых положений в математике история наук не связывает с его именем, хотя ему и приписывают сведение воедино положений геометрии. Во всяком случае, недостатка в математических познаниях у него не было, как об этом свидетельствуют его - в настоящее время нам не вполне понятные - суждения о величине небесных тел. Как астроном Анаксимандр первый почти совершенно порвал с младенческими воззрениями древности. Правда, Земля еще не представлялась ему шаром, но уже ни в коем случае не плоским кругом, покоящимся на подставке и прикрытым сводом небесным наподобие колокола. Вместо плоского круга Земля предстала глазам нашего философа в виде отрезка колонны или цилиндра, который лишь в том случае обладал бы устойчивым равновесием, если бы диаметр его основания был значительно больше его высоты.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Анаксимандр видит в  качестве начала всего сущего наполненное веществом пространство. Какой же была эта безгранично протяженная первостихия? Это не была ни одна из известных нам стихий. Ибо эти последние, непрерывно снова и снова переходящие одна в другую, представлялись Анаксимандру до известной степени равноценными факторами, в том, смысле, что ни одна из них не могла претендовать на наименование праотца или создателя всех остальных.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Но каково бы ни было начало вещей, во всяком случае, охваченные круговоротом стихии располагались в зависимости от своего веса и массы. Внутреннее зерно образовала Земля, вода окружала собой всю ее поверхность - воду опоясал воздушный слой, который в свою очередь - «как кора обнимает дерево» - обняла собой огненная сфера. Здесь склонному к систематизации уму нашего философа предстала двойная задача. Земля еще поныне составляет зерно этого целого, и воздух - ее внешнюю оболочку. Вода же больше не является ее равномерным покровом, а огонь виден нам теперь лишь на отдельных, правда, многочисленных точках неба. Отчего же произошло это нарушение предполагаемой им первичной гармонии в распределении мирового вещества? На этот вопрос он отвечал следующим образом: существующее в наши дни море не более, как остаток первичного водного покрова; солнечное тепло, обращая воду в пар, с течением времени уменьшило водное пространство. Подкреплением этому предположению послужили геологические наблюдения, действительно обнаружившие во многих местах Средиземного бассейна понижение морского уровня и обнажение материка. Послужили ли Анаксимандру наблюдения за образованием дельт или нахождение морских раковин на суше, - во всяком случае, он сделал из этих явлений широкие и подкрепляющие его учение выводы.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Как бы ни объяснял себе Анаксимандр возникновение отдельных миров, видов материи, отдельных существ и вещей - в одном он оставался неизменно тверд - в уверенности, что все возникшее обречено на гибель. «Невозникшей и неуничтожимой» была для него одна лишь первостихия, из которой все изошло и, в которую все обречено возвратиться. Это убеждение давало ему удовлетворение, которое мы могли бы назвать этико-религиозным. Конечность отдельных вещей, тленность и смертность живых существ, и круговорот вещества вырастали в его сознании в картину всеобъемлющего естественного порядка, который служил вместе с тем и всеобъемлющим правопорядком. </w:t>
      </w:r>
      <w:r w:rsidRPr="00C27CB8">
        <w:rPr>
          <w:rFonts w:ascii="Times New Roman" w:eastAsia="Times New Roman" w:hAnsi="Times New Roman" w:cs="Times New Roman"/>
          <w:b/>
          <w:color w:val="000000"/>
          <w:sz w:val="24"/>
          <w:szCs w:val="24"/>
        </w:rPr>
        <w:t>Все, что возникает, мог бы он воскликнуть вместе с Мефистофелем, заслуживает гибели. «Божественным» казалось ему лишь безначальное, одаренное силой вещество, которое одно «не умирает и не старится».</w:t>
      </w:r>
      <w:r w:rsidRPr="00C27CB8">
        <w:rPr>
          <w:rFonts w:ascii="Times New Roman" w:eastAsia="Times New Roman" w:hAnsi="Times New Roman" w:cs="Times New Roman"/>
          <w:color w:val="000000"/>
          <w:sz w:val="24"/>
          <w:szCs w:val="24"/>
        </w:rPr>
        <w:t xml:space="preserve">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lastRenderedPageBreak/>
        <w:t xml:space="preserve">«Апейрон» Анаксимандра является безграничным и неограниченным не только в пространственном, но и во временном отношении.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Это первовещество, апейрон должно быть:</w:t>
      </w:r>
    </w:p>
    <w:p w:rsidR="00C27CB8" w:rsidRPr="00C27CB8" w:rsidRDefault="00C27CB8" w:rsidP="00C27CB8">
      <w:pPr>
        <w:spacing w:after="0" w:line="240" w:lineRule="auto"/>
        <w:ind w:left="-540" w:firstLine="709"/>
        <w:jc w:val="both"/>
        <w:rPr>
          <w:rFonts w:ascii="Times New Roman" w:eastAsia="Times New Roman" w:hAnsi="Times New Roman" w:cs="Times New Roman"/>
          <w:b/>
          <w:bCs/>
          <w:i/>
          <w:iCs/>
          <w:color w:val="000000"/>
          <w:sz w:val="24"/>
          <w:szCs w:val="24"/>
          <w:u w:val="single"/>
        </w:rPr>
      </w:pPr>
      <w:r w:rsidRPr="00C27CB8">
        <w:rPr>
          <w:rFonts w:ascii="Times New Roman" w:eastAsia="Times New Roman" w:hAnsi="Times New Roman" w:cs="Times New Roman"/>
          <w:color w:val="000000"/>
          <w:sz w:val="24"/>
          <w:szCs w:val="24"/>
        </w:rPr>
        <w:tab/>
        <w:t xml:space="preserve"> -бесконечным, так как оно не исчерпывается в творении</w:t>
      </w:r>
      <w:r w:rsidRPr="00C27CB8">
        <w:rPr>
          <w:rFonts w:ascii="Times New Roman" w:eastAsia="Times New Roman" w:hAnsi="Times New Roman" w:cs="Times New Roman"/>
          <w:b/>
          <w:bCs/>
          <w:i/>
          <w:iCs/>
          <w:color w:val="000000"/>
          <w:sz w:val="24"/>
          <w:szCs w:val="24"/>
          <w:u w:val="single"/>
        </w:rPr>
        <w:t xml:space="preserve">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ab/>
        <w:t xml:space="preserve"> -материальным</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ab/>
        <w:t xml:space="preserve"> -наделённым вечным движением</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Анаксимандр полагал, что все в мире изменчиво и текуче. В этом проявляется своеобразие воззрений Анаксимандра, которое нашло свое более ясное выражение в учении о происхождении и гибели бесчисленных миров, возникающих из апейрона.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Во взглядах Анаксимандра сочетались мифологические и рационалистические воззрения.</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Анаксимандр объяснял возникновение вещей не игрой стихий, но тем, что в вечном движении выявляются противоположности. То есть у этого фило</w:t>
      </w:r>
      <w:r w:rsidRPr="00C27CB8">
        <w:rPr>
          <w:rFonts w:ascii="Times New Roman" w:eastAsia="Times New Roman" w:hAnsi="Times New Roman" w:cs="Times New Roman"/>
          <w:color w:val="000000"/>
          <w:sz w:val="24"/>
          <w:szCs w:val="24"/>
        </w:rPr>
        <w:softHyphen/>
        <w:t>софа мы, видимо, впервые встречаемся с осознанием значения противополож</w:t>
      </w:r>
      <w:r w:rsidRPr="00C27CB8">
        <w:rPr>
          <w:rFonts w:ascii="Times New Roman" w:eastAsia="Times New Roman" w:hAnsi="Times New Roman" w:cs="Times New Roman"/>
          <w:color w:val="000000"/>
          <w:sz w:val="24"/>
          <w:szCs w:val="24"/>
        </w:rPr>
        <w:softHyphen/>
        <w:t xml:space="preserve">ностей по отношению к развитию.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Третьим выдающимся милетским философом является</w:t>
      </w:r>
      <w:r w:rsidRPr="00C27CB8">
        <w:rPr>
          <w:rFonts w:ascii="Times New Roman" w:eastAsia="Times New Roman" w:hAnsi="Times New Roman" w:cs="Times New Roman"/>
          <w:b/>
          <w:bCs/>
          <w:color w:val="000000"/>
          <w:sz w:val="24"/>
          <w:szCs w:val="24"/>
        </w:rPr>
        <w:t xml:space="preserve"> Анаксимен </w:t>
      </w:r>
      <w:r w:rsidRPr="00C27CB8">
        <w:rPr>
          <w:rFonts w:ascii="Times New Roman" w:eastAsia="Times New Roman" w:hAnsi="Times New Roman" w:cs="Times New Roman"/>
          <w:color w:val="000000"/>
          <w:sz w:val="24"/>
          <w:szCs w:val="24"/>
        </w:rPr>
        <w:t xml:space="preserve">(585-524 гг. до нашей эры).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 определенном смысле Анаксимен укрепил и завершил тенденцию стихийного древнегреческого материализма поисков естественных причин яв</w:t>
      </w:r>
      <w:r w:rsidRPr="00C27CB8">
        <w:rPr>
          <w:rFonts w:ascii="Times New Roman" w:eastAsia="Times New Roman" w:hAnsi="Times New Roman" w:cs="Times New Roman"/>
          <w:color w:val="000000"/>
          <w:sz w:val="24"/>
          <w:szCs w:val="24"/>
        </w:rPr>
        <w:softHyphen/>
        <w:t>лений и вещей. Он первоосновой мира полагает определенный вид материи. Такой материей он считает неограниченный, бесконечный, имеющий неопре</w:t>
      </w:r>
      <w:r w:rsidRPr="00C27CB8">
        <w:rPr>
          <w:rFonts w:ascii="Times New Roman" w:eastAsia="Times New Roman" w:hAnsi="Times New Roman" w:cs="Times New Roman"/>
          <w:color w:val="000000"/>
          <w:sz w:val="24"/>
          <w:szCs w:val="24"/>
        </w:rPr>
        <w:softHyphen/>
        <w:t>деленную форму воздух. По Анаксимену, разряжение воздуха приводит к воз</w:t>
      </w:r>
      <w:r w:rsidRPr="00C27CB8">
        <w:rPr>
          <w:rFonts w:ascii="Times New Roman" w:eastAsia="Times New Roman" w:hAnsi="Times New Roman" w:cs="Times New Roman"/>
          <w:color w:val="000000"/>
          <w:sz w:val="24"/>
          <w:szCs w:val="24"/>
        </w:rPr>
        <w:softHyphen/>
        <w:t xml:space="preserve">никновению огня, а сгущение вызывает ветры - тучи - воду - землю - камни. При этом сгущение и разряжение понимаются здесь как основные, взаимно противоположные процессы, участвующие в образовании различных состояний материи. Естественное объяснение возникновения и развития мира Анаксимен распространяет и на объяснение происхождения богов.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Анаксимен впервые вводит понятие взаимного отношения праматерии и движения. Воздух как праматерия, согласно его взглядам, «постоянное колеб</w:t>
      </w:r>
      <w:r w:rsidRPr="00C27CB8">
        <w:rPr>
          <w:rFonts w:ascii="Times New Roman" w:eastAsia="Times New Roman" w:hAnsi="Times New Roman" w:cs="Times New Roman"/>
          <w:color w:val="000000"/>
          <w:sz w:val="24"/>
          <w:szCs w:val="24"/>
        </w:rPr>
        <w:softHyphen/>
        <w:t xml:space="preserve">лется, ибо если бы он не двигался, то и не менялся бы настолько, насколько он изменяется».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Природа, лежащая в основе всего, едина и бесконечна, разрежаясь, она становится огнем, сгущаясь же - ветром,  затем облаком, затем землею, потом камнями, прочее же возникает из них. И он также признает вечное движение, вследствие чего происходит изменение.</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«Воздух» Анаксимена не просто подобен обычному воздуху. Это первовещество больше похоже на пар или дыхание. Здесь воззрения Анаксимена переплетаются с мифологическими представлениями о душе, как некотором начале, которое пронизывает все живые тела. «Подобно тому, как душа, - говорит он, - будучи воздухом, сдерживает нас, так дыхание и воздух объемлет весь мир». В этих словах выражается идея пантеизма, по которому Бог равен природе, то есть воздуху, выступающему началом всего сущего.</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С именем</w:t>
      </w:r>
      <w:r w:rsidRPr="00C27CB8">
        <w:rPr>
          <w:rFonts w:ascii="Times New Roman" w:eastAsia="Times New Roman" w:hAnsi="Times New Roman" w:cs="Times New Roman"/>
          <w:b/>
          <w:bCs/>
          <w:color w:val="000000"/>
          <w:sz w:val="24"/>
          <w:szCs w:val="24"/>
        </w:rPr>
        <w:t xml:space="preserve"> Гераклита из Эфеса</w:t>
      </w:r>
      <w:r w:rsidRPr="00C27CB8">
        <w:rPr>
          <w:rFonts w:ascii="Times New Roman" w:eastAsia="Times New Roman" w:hAnsi="Times New Roman" w:cs="Times New Roman"/>
          <w:color w:val="000000"/>
          <w:sz w:val="24"/>
          <w:szCs w:val="24"/>
        </w:rPr>
        <w:t xml:space="preserve"> (540-480 гг. до нашей эры) связано воз</w:t>
      </w:r>
      <w:r w:rsidRPr="00C27CB8">
        <w:rPr>
          <w:rFonts w:ascii="Times New Roman" w:eastAsia="Times New Roman" w:hAnsi="Times New Roman" w:cs="Times New Roman"/>
          <w:color w:val="000000"/>
          <w:sz w:val="24"/>
          <w:szCs w:val="24"/>
        </w:rPr>
        <w:softHyphen/>
        <w:t>никновение еще одной сильной философской школы Древней Греции. Сохра</w:t>
      </w:r>
      <w:r w:rsidRPr="00C27CB8">
        <w:rPr>
          <w:rFonts w:ascii="Times New Roman" w:eastAsia="Times New Roman" w:hAnsi="Times New Roman" w:cs="Times New Roman"/>
          <w:color w:val="000000"/>
          <w:sz w:val="24"/>
          <w:szCs w:val="24"/>
        </w:rPr>
        <w:softHyphen/>
        <w:t>нилось около 130 фрагментов из труда Гераклита, который, согласно одним ис</w:t>
      </w:r>
      <w:r w:rsidRPr="00C27CB8">
        <w:rPr>
          <w:rFonts w:ascii="Times New Roman" w:eastAsia="Times New Roman" w:hAnsi="Times New Roman" w:cs="Times New Roman"/>
          <w:color w:val="000000"/>
          <w:sz w:val="24"/>
          <w:szCs w:val="24"/>
        </w:rPr>
        <w:softHyphen/>
        <w:t xml:space="preserve">точникам, назывался «О природе», согласно другим - «Музы».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Вдали от шумных торжищ, от сутолоки гаваней Милета, под сенью святилища возникло учение Гераклита. В его лице мы впервые встречаем на своем пути мирового мудреца, спекулятивный ум, изумляющее духовное богатство которого нас еще и поныне питает и услаждает, но вместе с тем и «чистого философа» в менее похвальном смысле слова, т.е. человека, не изучившего основательно ни одной специальности и вместе с тем ставящего себя судьей над всеми. Многочисленные дошедшие до нас отрывки его глубокого труда, написанного образным, порой вычурным языком, и немногие, но красноречивые сведения о его жизни делают величавый образ «темного» философа более близким нам, чем образ любого из его предшественников или современников.</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Нам не известны годы рождения и смерти Гераклита. Расцвет его творчества относят к шестьдесят девятой Олимпиаде (504 - 501 гг. до н.э.), вероятно, основываясь на каком-нибудь </w:t>
      </w:r>
      <w:r w:rsidRPr="00C27CB8">
        <w:rPr>
          <w:rFonts w:ascii="Times New Roman" w:eastAsia="Times New Roman" w:hAnsi="Times New Roman" w:cs="Times New Roman"/>
          <w:color w:val="000000"/>
          <w:sz w:val="24"/>
          <w:szCs w:val="24"/>
        </w:rPr>
        <w:lastRenderedPageBreak/>
        <w:t xml:space="preserve">памятном событии, в котором он принимал участие. Ибо Гераклит, </w:t>
      </w:r>
      <w:r w:rsidRPr="00C27CB8">
        <w:rPr>
          <w:rFonts w:ascii="Times New Roman" w:eastAsia="Times New Roman" w:hAnsi="Times New Roman" w:cs="Times New Roman"/>
          <w:b/>
          <w:color w:val="000000"/>
          <w:sz w:val="24"/>
          <w:szCs w:val="24"/>
        </w:rPr>
        <w:t>происходивший из царского рода</w:t>
      </w:r>
      <w:r w:rsidRPr="00C27CB8">
        <w:rPr>
          <w:rFonts w:ascii="Times New Roman" w:eastAsia="Times New Roman" w:hAnsi="Times New Roman" w:cs="Times New Roman"/>
          <w:color w:val="000000"/>
          <w:sz w:val="24"/>
          <w:szCs w:val="24"/>
        </w:rPr>
        <w:t xml:space="preserve"> в Эфесе и имевший права на сан царя-жреца, которые он уступил брату, вероятно, не раз принимал деятельное участие в судьбах своей родины. Так, он побудил правителя Меланкомаса отказаться от власти. Политические условия, отразившиеся в его сочинении, побуждают нас отнести создание его ко времени не ранее 478 г. до н.э.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Одиночество и красота природы были музами Гераклита. Гордый и исполненный самоуверенности, он никогда не знал подчинения учителю. С равной враждебностью Гераклит относился ко всем формам народных верований: к почитанию идолов, к приношению искупительных жертв, смывающему одно осквернение другим, «как если бы кто, ступивший в грязь, грязью же захотел ее смыть»; «бесстыднейшее действо» дионисийского культа столь же ненавистно ему, как и «кощунственные таинства» мистерий. И Гесиода, «в котором большинство видит своего учителя», преследует он за его «всезнайство» не менее, чем философствующего математика Пифагора, мудреца-рапсода Ксенофана и географа-историка Гекатей. Он учился у них у всех и ни за кем из них не последовал. Всем же лучшим он обязан самому себе, ибо «сколь много речей» он ни слышал - «ни одна не заключала в себе истины». Загадочная мудрость Гераклита обращается к немногим избранным, не заботясь о толпе, подобной псам, «лающим на того, кого они не знают», или «ослу, предпочитающему золоту вязанку сена». Человеконенавистничество древнего мудреца находило богатую пищу в политических условиях и нравах его родины. Уже более полувека тяготело над малоазиатскими греками чужеземное иго. В партийной борьбе своей эпохи он стоял на стороне аристократии и яростно отстаивал ее интересы, будучи убежден, что он имеет глубокое право презирать противника.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Основой всего Гераклит считал огонь. В его понимании огонь, с одной стороны, подобен праматерии у представите</w:t>
      </w:r>
      <w:r w:rsidRPr="00C27CB8">
        <w:rPr>
          <w:rFonts w:ascii="Times New Roman" w:eastAsia="Times New Roman" w:hAnsi="Times New Roman" w:cs="Times New Roman"/>
          <w:color w:val="000000"/>
          <w:sz w:val="24"/>
          <w:szCs w:val="24"/>
        </w:rPr>
        <w:softHyphen/>
        <w:t>лей милетской школы и является как первоосновой мира («архе»), так и основ</w:t>
      </w:r>
      <w:r w:rsidRPr="00C27CB8">
        <w:rPr>
          <w:rFonts w:ascii="Times New Roman" w:eastAsia="Times New Roman" w:hAnsi="Times New Roman" w:cs="Times New Roman"/>
          <w:color w:val="000000"/>
          <w:sz w:val="24"/>
          <w:szCs w:val="24"/>
        </w:rPr>
        <w:softHyphen/>
        <w:t>ным элементом («стойхейрон»). С другой стороны, огонь является для него наиболее адекватным символом динамики развития, постепенности постоянных изменений. Об этом свидетельствует, например, его изречение, что мир «возни</w:t>
      </w:r>
      <w:r w:rsidRPr="00C27CB8">
        <w:rPr>
          <w:rFonts w:ascii="Times New Roman" w:eastAsia="Times New Roman" w:hAnsi="Times New Roman" w:cs="Times New Roman"/>
          <w:color w:val="000000"/>
          <w:sz w:val="24"/>
          <w:szCs w:val="24"/>
        </w:rPr>
        <w:softHyphen/>
        <w:t xml:space="preserve">кает из огня и опять сгорает в определенные периоды в течение всего века; свершается это согласно судьбе». </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color w:val="000000"/>
          <w:sz w:val="24"/>
          <w:szCs w:val="24"/>
        </w:rPr>
        <w:t>Рядом с подчеркиванием материальной основы всякого бытия и с кон</w:t>
      </w:r>
      <w:r w:rsidRPr="00C27CB8">
        <w:rPr>
          <w:rFonts w:ascii="Times New Roman" w:eastAsia="Times New Roman" w:hAnsi="Times New Roman" w:cs="Times New Roman"/>
          <w:color w:val="000000"/>
          <w:sz w:val="24"/>
          <w:szCs w:val="24"/>
        </w:rPr>
        <w:softHyphen/>
        <w:t>статацией бесконечности этого материального принципа исследователи нахо</w:t>
      </w:r>
      <w:r w:rsidRPr="00C27CB8">
        <w:rPr>
          <w:rFonts w:ascii="Times New Roman" w:eastAsia="Times New Roman" w:hAnsi="Times New Roman" w:cs="Times New Roman"/>
          <w:color w:val="000000"/>
          <w:sz w:val="24"/>
          <w:szCs w:val="24"/>
        </w:rPr>
        <w:softHyphen/>
        <w:t>дят у Гераклита и мысль. Подчеркивающую бесконечность материи в истори</w:t>
      </w:r>
      <w:r w:rsidRPr="00C27CB8">
        <w:rPr>
          <w:rFonts w:ascii="Times New Roman" w:eastAsia="Times New Roman" w:hAnsi="Times New Roman" w:cs="Times New Roman"/>
          <w:color w:val="000000"/>
          <w:sz w:val="24"/>
          <w:szCs w:val="24"/>
        </w:rPr>
        <w:softHyphen/>
        <w:t>ческом смысле слова и очевидное объяснение ее несотворимости и неуничто</w:t>
      </w:r>
      <w:r w:rsidRPr="00C27CB8">
        <w:rPr>
          <w:rFonts w:ascii="Times New Roman" w:eastAsia="Times New Roman" w:hAnsi="Times New Roman" w:cs="Times New Roman"/>
          <w:color w:val="000000"/>
          <w:sz w:val="24"/>
          <w:szCs w:val="24"/>
        </w:rPr>
        <w:softHyphen/>
        <w:t xml:space="preserve">жимости: </w:t>
      </w:r>
      <w:r w:rsidRPr="00C27CB8">
        <w:rPr>
          <w:rFonts w:ascii="Times New Roman" w:eastAsia="Times New Roman" w:hAnsi="Times New Roman" w:cs="Times New Roman"/>
          <w:b/>
          <w:color w:val="000000"/>
          <w:sz w:val="24"/>
          <w:szCs w:val="24"/>
        </w:rPr>
        <w:t xml:space="preserve">«Этот мир, который для всех не сотворил никто из богов, но всегда есть и будет вечно живым огнем, разгорающимся согласно мере и угасающим согласно мере».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 интуитивном понимании развития как единства и борьбы противопо</w:t>
      </w:r>
      <w:r w:rsidRPr="00C27CB8">
        <w:rPr>
          <w:rFonts w:ascii="Times New Roman" w:eastAsia="Times New Roman" w:hAnsi="Times New Roman" w:cs="Times New Roman"/>
          <w:color w:val="000000"/>
          <w:sz w:val="24"/>
          <w:szCs w:val="24"/>
        </w:rPr>
        <w:softHyphen/>
        <w:t>ложностей из всех досократовских мыслителей Гераклит продвинулся наи</w:t>
      </w:r>
      <w:r w:rsidRPr="00C27CB8">
        <w:rPr>
          <w:rFonts w:ascii="Times New Roman" w:eastAsia="Times New Roman" w:hAnsi="Times New Roman" w:cs="Times New Roman"/>
          <w:color w:val="000000"/>
          <w:sz w:val="24"/>
          <w:szCs w:val="24"/>
        </w:rPr>
        <w:softHyphen/>
        <w:t>более далеко. Разумеется, диалектика здесь не излагается в ясных и упорядо</w:t>
      </w:r>
      <w:r w:rsidRPr="00C27CB8">
        <w:rPr>
          <w:rFonts w:ascii="Times New Roman" w:eastAsia="Times New Roman" w:hAnsi="Times New Roman" w:cs="Times New Roman"/>
          <w:color w:val="000000"/>
          <w:sz w:val="24"/>
          <w:szCs w:val="24"/>
        </w:rPr>
        <w:softHyphen/>
        <w:t xml:space="preserve">ченных понятиях, это скорее отдельные гениальные наблюдения.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color w:val="000000"/>
          <w:sz w:val="24"/>
          <w:szCs w:val="24"/>
        </w:rPr>
        <w:t>Центральным мотивом учения Гераклита был принцип все течет (ПАНТА РЕИ).</w:t>
      </w:r>
      <w:r w:rsidRPr="00C27CB8">
        <w:rPr>
          <w:rFonts w:ascii="Times New Roman" w:eastAsia="Times New Roman" w:hAnsi="Times New Roman" w:cs="Times New Roman"/>
          <w:color w:val="000000"/>
          <w:sz w:val="24"/>
          <w:szCs w:val="24"/>
        </w:rPr>
        <w:t xml:space="preserve">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Постоянный ход развития он сравнивал с течением реки, в ко</w:t>
      </w:r>
      <w:r w:rsidRPr="00C27CB8">
        <w:rPr>
          <w:rFonts w:ascii="Times New Roman" w:eastAsia="Times New Roman" w:hAnsi="Times New Roman" w:cs="Times New Roman"/>
          <w:color w:val="000000"/>
          <w:sz w:val="24"/>
          <w:szCs w:val="24"/>
        </w:rPr>
        <w:softHyphen/>
        <w:t xml:space="preserve">торую нельзя войти дважды. Разнообразие проявлений существующего мира Гераклит объясняет изменениями, происходящими в исходной «праматерии». Одна материя, согласно его взглядам, «живет смертью» другой. Таким образом, Гераклит весьма близко подходит к пониманию «творческого отрицания».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bCs/>
          <w:color w:val="000000"/>
          <w:sz w:val="24"/>
          <w:szCs w:val="24"/>
        </w:rPr>
        <w:t>Закон единства и борьбы противоположностей.</w:t>
      </w:r>
      <w:r w:rsidRPr="00C27CB8">
        <w:rPr>
          <w:rFonts w:ascii="Times New Roman" w:eastAsia="Times New Roman" w:hAnsi="Times New Roman" w:cs="Times New Roman"/>
          <w:color w:val="000000"/>
          <w:sz w:val="24"/>
          <w:szCs w:val="24"/>
        </w:rPr>
        <w:t xml:space="preserve">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Гераклит высказал мысль о переходе явлений в свою противоположность: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«Одно и то же в нас - живое и мертвое, бодрствующее и спящее, молодое и старое. Ведь это, изменившись, есть то, и обратно, то, изменившись, есть это». </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color w:val="000000"/>
          <w:sz w:val="24"/>
          <w:szCs w:val="24"/>
        </w:rPr>
        <w:t xml:space="preserve">«Холодное теплеет, теплое холодеет, влажное высыхает, сухое увлажняется» </w:t>
      </w:r>
      <w:r w:rsidRPr="00C27CB8">
        <w:rPr>
          <w:rFonts w:ascii="Times New Roman" w:eastAsia="Times New Roman" w:hAnsi="Times New Roman" w:cs="Times New Roman"/>
          <w:b/>
          <w:color w:val="000000"/>
          <w:sz w:val="24"/>
          <w:szCs w:val="24"/>
        </w:rPr>
        <w:t>«Враждующее соединяется, из расходящихся.- прекраснейшая гармония, и все происходит через борьбу».</w:t>
      </w:r>
    </w:p>
    <w:p w:rsidR="00C27CB8" w:rsidRPr="00C27CB8" w:rsidRDefault="00C27CB8" w:rsidP="00C27CB8">
      <w:pPr>
        <w:spacing w:after="0" w:line="240" w:lineRule="auto"/>
        <w:ind w:left="-540" w:firstLine="709"/>
        <w:jc w:val="both"/>
        <w:rPr>
          <w:rFonts w:ascii="Times New Roman" w:eastAsia="Times New Roman" w:hAnsi="Times New Roman" w:cs="Times New Roman"/>
          <w:i/>
          <w:iCs/>
          <w:color w:val="000000"/>
          <w:sz w:val="24"/>
          <w:szCs w:val="24"/>
        </w:rPr>
      </w:pPr>
      <w:r w:rsidRPr="00C27CB8">
        <w:rPr>
          <w:rFonts w:ascii="Times New Roman" w:eastAsia="Times New Roman" w:hAnsi="Times New Roman" w:cs="Times New Roman"/>
          <w:color w:val="000000"/>
          <w:sz w:val="24"/>
          <w:szCs w:val="24"/>
        </w:rPr>
        <w:t xml:space="preserve"> </w:t>
      </w:r>
      <w:r w:rsidRPr="00C27CB8">
        <w:rPr>
          <w:rFonts w:ascii="Times New Roman" w:eastAsia="Times New Roman" w:hAnsi="Times New Roman" w:cs="Times New Roman"/>
          <w:i/>
          <w:iCs/>
          <w:color w:val="000000"/>
          <w:sz w:val="24"/>
          <w:szCs w:val="24"/>
        </w:rPr>
        <w:t>Всякое явление для Гераклита составлено из противоположных начал.</w:t>
      </w:r>
      <w:r w:rsidRPr="00C27CB8">
        <w:rPr>
          <w:rFonts w:ascii="Times New Roman" w:eastAsia="Times New Roman" w:hAnsi="Times New Roman" w:cs="Times New Roman"/>
          <w:color w:val="000000"/>
          <w:sz w:val="24"/>
          <w:szCs w:val="24"/>
        </w:rPr>
        <w:t xml:space="preserve"> Эти </w:t>
      </w:r>
      <w:r w:rsidRPr="00C27CB8">
        <w:rPr>
          <w:rFonts w:ascii="Times New Roman" w:eastAsia="Times New Roman" w:hAnsi="Times New Roman" w:cs="Times New Roman"/>
          <w:i/>
          <w:iCs/>
          <w:color w:val="000000"/>
          <w:sz w:val="24"/>
          <w:szCs w:val="24"/>
        </w:rPr>
        <w:t>противоположности находятся в состоянии борьбы:</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lastRenderedPageBreak/>
        <w:t xml:space="preserve">«Война есть отец всего и мать всего; одним она определила быть богами, другим людьми; одних она сделала рабами, других свободными». «Следует знать, что война всеобща, и правда - борьба, и все происходит через борьбу и по необходимости».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Признавая главной характеристикой мира борьбу противоположностей, Гераклит одновременно полагает, что </w:t>
      </w:r>
      <w:r w:rsidRPr="00C27CB8">
        <w:rPr>
          <w:rFonts w:ascii="Times New Roman" w:eastAsia="Times New Roman" w:hAnsi="Times New Roman" w:cs="Times New Roman"/>
          <w:i/>
          <w:iCs/>
          <w:color w:val="000000"/>
          <w:sz w:val="24"/>
          <w:szCs w:val="24"/>
        </w:rPr>
        <w:t>противоположности, переходя друг в друга, сохраняют общую для обеих тождественную основу, то есть, он выдвигает идею о тождестве противоположностей.</w:t>
      </w:r>
      <w:r w:rsidRPr="00C27CB8">
        <w:rPr>
          <w:rFonts w:ascii="Times New Roman" w:eastAsia="Times New Roman" w:hAnsi="Times New Roman" w:cs="Times New Roman"/>
          <w:color w:val="000000"/>
          <w:sz w:val="24"/>
          <w:szCs w:val="24"/>
        </w:rPr>
        <w:t xml:space="preserve">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Очень большое значение во взглядах Гераклита придается, используя со</w:t>
      </w:r>
      <w:r w:rsidRPr="00C27CB8">
        <w:rPr>
          <w:rFonts w:ascii="Times New Roman" w:eastAsia="Times New Roman" w:hAnsi="Times New Roman" w:cs="Times New Roman"/>
          <w:color w:val="000000"/>
          <w:sz w:val="24"/>
          <w:szCs w:val="24"/>
        </w:rPr>
        <w:softHyphen/>
        <w:t>временный термин, детерминизму, то есть, всеобщей обусловленности всех собы</w:t>
      </w:r>
      <w:r w:rsidRPr="00C27CB8">
        <w:rPr>
          <w:rFonts w:ascii="Times New Roman" w:eastAsia="Times New Roman" w:hAnsi="Times New Roman" w:cs="Times New Roman"/>
          <w:color w:val="000000"/>
          <w:sz w:val="24"/>
          <w:szCs w:val="24"/>
        </w:rPr>
        <w:softHyphen/>
        <w:t xml:space="preserve">тий и явлений. </w:t>
      </w:r>
      <w:r w:rsidRPr="00C27CB8">
        <w:rPr>
          <w:rFonts w:ascii="Times New Roman" w:eastAsia="Times New Roman" w:hAnsi="Times New Roman" w:cs="Times New Roman"/>
          <w:b/>
          <w:color w:val="000000"/>
          <w:sz w:val="24"/>
          <w:szCs w:val="24"/>
        </w:rPr>
        <w:t>Все, согласно ему, правится судьбой или необходимостью (НИКЕ).</w:t>
      </w:r>
      <w:r w:rsidRPr="00C27CB8">
        <w:rPr>
          <w:rFonts w:ascii="Times New Roman" w:eastAsia="Times New Roman" w:hAnsi="Times New Roman" w:cs="Times New Roman"/>
          <w:color w:val="000000"/>
          <w:sz w:val="24"/>
          <w:szCs w:val="24"/>
        </w:rPr>
        <w:t xml:space="preserve"> С понятием необходимости весьма тесно связано понимание законо</w:t>
      </w:r>
      <w:r w:rsidRPr="00C27CB8">
        <w:rPr>
          <w:rFonts w:ascii="Times New Roman" w:eastAsia="Times New Roman" w:hAnsi="Times New Roman" w:cs="Times New Roman"/>
          <w:color w:val="000000"/>
          <w:sz w:val="24"/>
          <w:szCs w:val="24"/>
        </w:rPr>
        <w:softHyphen/>
        <w:t xml:space="preserve">мерности - закона </w:t>
      </w:r>
      <w:r w:rsidRPr="00C27CB8">
        <w:rPr>
          <w:rFonts w:ascii="Times New Roman" w:eastAsia="Times New Roman" w:hAnsi="Times New Roman" w:cs="Times New Roman"/>
          <w:b/>
          <w:color w:val="000000"/>
          <w:sz w:val="24"/>
          <w:szCs w:val="24"/>
        </w:rPr>
        <w:t>(ЛОГОС</w:t>
      </w:r>
      <w:r w:rsidRPr="00C27CB8">
        <w:rPr>
          <w:rFonts w:ascii="Times New Roman" w:eastAsia="Times New Roman" w:hAnsi="Times New Roman" w:cs="Times New Roman"/>
          <w:color w:val="000000"/>
          <w:sz w:val="24"/>
          <w:szCs w:val="24"/>
        </w:rPr>
        <w:t>). Логос, по Гераклиту, так же вечен, как и несотво</w:t>
      </w:r>
      <w:r w:rsidRPr="00C27CB8">
        <w:rPr>
          <w:rFonts w:ascii="Times New Roman" w:eastAsia="Times New Roman" w:hAnsi="Times New Roman" w:cs="Times New Roman"/>
          <w:color w:val="000000"/>
          <w:sz w:val="24"/>
          <w:szCs w:val="24"/>
        </w:rPr>
        <w:softHyphen/>
        <w:t xml:space="preserve">ренный и неуничтожимый мир. Как мир, так и праматерия и логос существуют объективно, тоесть, независимо от человеческого сознания.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Гераклит одним из первых обращает внимание на характер человече</w:t>
      </w:r>
      <w:r w:rsidRPr="00C27CB8">
        <w:rPr>
          <w:rFonts w:ascii="Times New Roman" w:eastAsia="Times New Roman" w:hAnsi="Times New Roman" w:cs="Times New Roman"/>
          <w:color w:val="000000"/>
          <w:sz w:val="24"/>
          <w:szCs w:val="24"/>
        </w:rPr>
        <w:softHyphen/>
        <w:t>ского сознания. Познание, согласно его взглядам, стремится постичь сущность, логос. Значительное внимание он уделяет отличию «многознания» от под</w:t>
      </w:r>
      <w:r w:rsidRPr="00C27CB8">
        <w:rPr>
          <w:rFonts w:ascii="Times New Roman" w:eastAsia="Times New Roman" w:hAnsi="Times New Roman" w:cs="Times New Roman"/>
          <w:color w:val="000000"/>
          <w:sz w:val="24"/>
          <w:szCs w:val="24"/>
        </w:rPr>
        <w:softHyphen/>
        <w:t>линной мудрости. «Многознание» в отличие от подлинной мудрости не способ</w:t>
      </w:r>
      <w:r w:rsidRPr="00C27CB8">
        <w:rPr>
          <w:rFonts w:ascii="Times New Roman" w:eastAsia="Times New Roman" w:hAnsi="Times New Roman" w:cs="Times New Roman"/>
          <w:color w:val="000000"/>
          <w:sz w:val="24"/>
          <w:szCs w:val="24"/>
        </w:rPr>
        <w:softHyphen/>
        <w:t>ствует действительному познанию принципов мира. Человеческое сознание - душа (ПСИХЕ) - подчинено логосу. Гераклит придавал значение оценке отно</w:t>
      </w:r>
      <w:r w:rsidRPr="00C27CB8">
        <w:rPr>
          <w:rFonts w:ascii="Times New Roman" w:eastAsia="Times New Roman" w:hAnsi="Times New Roman" w:cs="Times New Roman"/>
          <w:color w:val="000000"/>
          <w:sz w:val="24"/>
          <w:szCs w:val="24"/>
        </w:rPr>
        <w:softHyphen/>
        <w:t>шения мира к познанию. Он подчеркивал, что все состояния и свойства мира всегда релятивны. Он отмечал также относительность повсеместно употреб</w:t>
      </w:r>
      <w:r w:rsidRPr="00C27CB8">
        <w:rPr>
          <w:rFonts w:ascii="Times New Roman" w:eastAsia="Times New Roman" w:hAnsi="Times New Roman" w:cs="Times New Roman"/>
          <w:color w:val="000000"/>
          <w:sz w:val="24"/>
          <w:szCs w:val="24"/>
        </w:rPr>
        <w:softHyphen/>
        <w:t xml:space="preserve">ляемых понятий: «Прекраснейшая из обезьян отвратительна, если сравнить ее с человеческим поколением».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Философия Гераклита представляет собой не цельную теоретиче</w:t>
      </w:r>
      <w:r w:rsidRPr="00C27CB8">
        <w:rPr>
          <w:rFonts w:ascii="Times New Roman" w:eastAsia="Times New Roman" w:hAnsi="Times New Roman" w:cs="Times New Roman"/>
          <w:color w:val="000000"/>
          <w:sz w:val="24"/>
          <w:szCs w:val="24"/>
        </w:rPr>
        <w:softHyphen/>
        <w:t xml:space="preserve">скую систему диалектического похода к миру, но, по крайней мере, здесь можно говорить об интуитивном объяснении сущностных черт диалектики. </w:t>
      </w:r>
    </w:p>
    <w:p w:rsidR="00C27CB8" w:rsidRPr="00C27CB8" w:rsidRDefault="00C27CB8" w:rsidP="00C27CB8">
      <w:pPr>
        <w:spacing w:after="0" w:line="240" w:lineRule="auto"/>
        <w:ind w:left="-540" w:firstLine="709"/>
        <w:jc w:val="center"/>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Элеаты</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bCs/>
          <w:color w:val="000000"/>
          <w:sz w:val="24"/>
          <w:szCs w:val="24"/>
        </w:rPr>
        <w:t>Ксенофана из Колофона</w:t>
      </w:r>
      <w:r w:rsidRPr="00C27CB8">
        <w:rPr>
          <w:rFonts w:ascii="Times New Roman" w:eastAsia="Times New Roman" w:hAnsi="Times New Roman" w:cs="Times New Roman"/>
          <w:color w:val="000000"/>
          <w:sz w:val="24"/>
          <w:szCs w:val="24"/>
        </w:rPr>
        <w:t xml:space="preserve"> (565-470 гг. до нашей эры) можно считать идейным предшественником элейской школы.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Подобно милетцам, Ксенофан признает материальность мира, который в отличие от них считает постоянно одним и тем же, неизменным. Ксенофан стремился также к натуралистическому объяснению природных явлений.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Ксенофан понимает бога как сущее, отличное от людей. Бог у него, таким образом, становится поня</w:t>
      </w:r>
      <w:r w:rsidRPr="00C27CB8">
        <w:rPr>
          <w:rFonts w:ascii="Times New Roman" w:eastAsia="Times New Roman" w:hAnsi="Times New Roman" w:cs="Times New Roman"/>
          <w:color w:val="000000"/>
          <w:sz w:val="24"/>
          <w:szCs w:val="24"/>
        </w:rPr>
        <w:softHyphen/>
        <w:t>тием, символизирующим неограниченность и бесконечность (как в пространст</w:t>
      </w:r>
      <w:r w:rsidRPr="00C27CB8">
        <w:rPr>
          <w:rFonts w:ascii="Times New Roman" w:eastAsia="Times New Roman" w:hAnsi="Times New Roman" w:cs="Times New Roman"/>
          <w:color w:val="000000"/>
          <w:sz w:val="24"/>
          <w:szCs w:val="24"/>
        </w:rPr>
        <w:softHyphen/>
        <w:t>венном, так и во временном отношении) материального мира. При этом уни</w:t>
      </w:r>
      <w:r w:rsidRPr="00C27CB8">
        <w:rPr>
          <w:rFonts w:ascii="Times New Roman" w:eastAsia="Times New Roman" w:hAnsi="Times New Roman" w:cs="Times New Roman"/>
          <w:color w:val="000000"/>
          <w:sz w:val="24"/>
          <w:szCs w:val="24"/>
        </w:rPr>
        <w:softHyphen/>
        <w:t>версальное бытие понимается им как вечное и неименное, что сообщает его философии черты неподвижности. Наряду с абстрактным единством допуска</w:t>
      </w:r>
      <w:r w:rsidRPr="00C27CB8">
        <w:rPr>
          <w:rFonts w:ascii="Times New Roman" w:eastAsia="Times New Roman" w:hAnsi="Times New Roman" w:cs="Times New Roman"/>
          <w:color w:val="000000"/>
          <w:sz w:val="24"/>
          <w:szCs w:val="24"/>
        </w:rPr>
        <w:softHyphen/>
        <w:t xml:space="preserve">ются и проявления многообразия мира.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Хотя основой онтологии Ксенофана было «единое» - совершенное еди</w:t>
      </w:r>
      <w:r w:rsidRPr="00C27CB8">
        <w:rPr>
          <w:rFonts w:ascii="Times New Roman" w:eastAsia="Times New Roman" w:hAnsi="Times New Roman" w:cs="Times New Roman"/>
          <w:color w:val="000000"/>
          <w:sz w:val="24"/>
          <w:szCs w:val="24"/>
        </w:rPr>
        <w:softHyphen/>
        <w:t>ное бытие, он допускал еще изменение и движение как возникновение и упа</w:t>
      </w:r>
      <w:r w:rsidRPr="00C27CB8">
        <w:rPr>
          <w:rFonts w:ascii="Times New Roman" w:eastAsia="Times New Roman" w:hAnsi="Times New Roman" w:cs="Times New Roman"/>
          <w:color w:val="000000"/>
          <w:sz w:val="24"/>
          <w:szCs w:val="24"/>
        </w:rPr>
        <w:softHyphen/>
        <w:t>док, которые Парменид и другие элеаты полностью отвергали. Действительно, Ксенофан признает изменение и движение только как возникновение и гибель мира, понимая его как внутренне неизменную целостность. Если в этом случае вообще можно допустить развитие, то оно, согласно его концепции, не прино</w:t>
      </w:r>
      <w:r w:rsidRPr="00C27CB8">
        <w:rPr>
          <w:rFonts w:ascii="Times New Roman" w:eastAsia="Times New Roman" w:hAnsi="Times New Roman" w:cs="Times New Roman"/>
          <w:color w:val="000000"/>
          <w:sz w:val="24"/>
          <w:szCs w:val="24"/>
        </w:rPr>
        <w:softHyphen/>
        <w:t xml:space="preserve">сит ничего нового.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Онтологические взгляды Ксенофана тесно связаны с его пониманием познания. Чувства не могут дать основания истинного познания, но ведут лишь к мнениям и кажимости. Именно чувства ведут к убежденности, что мир мно</w:t>
      </w:r>
      <w:r w:rsidRPr="00C27CB8">
        <w:rPr>
          <w:rFonts w:ascii="Times New Roman" w:eastAsia="Times New Roman" w:hAnsi="Times New Roman" w:cs="Times New Roman"/>
          <w:color w:val="000000"/>
          <w:sz w:val="24"/>
          <w:szCs w:val="24"/>
        </w:rPr>
        <w:softHyphen/>
        <w:t>голик и изменчив. Именно такой скептический подход к чувственному позна</w:t>
      </w:r>
      <w:r w:rsidRPr="00C27CB8">
        <w:rPr>
          <w:rFonts w:ascii="Times New Roman" w:eastAsia="Times New Roman" w:hAnsi="Times New Roman" w:cs="Times New Roman"/>
          <w:color w:val="000000"/>
          <w:sz w:val="24"/>
          <w:szCs w:val="24"/>
        </w:rPr>
        <w:softHyphen/>
        <w:t xml:space="preserve">нию стал характерным для всей элейской школы. </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Собственно основателем элейской школы был</w:t>
      </w:r>
      <w:r w:rsidRPr="00C27CB8">
        <w:rPr>
          <w:rFonts w:ascii="Times New Roman" w:eastAsia="Times New Roman" w:hAnsi="Times New Roman" w:cs="Times New Roman"/>
          <w:b/>
          <w:bCs/>
          <w:color w:val="000000"/>
          <w:sz w:val="24"/>
          <w:szCs w:val="24"/>
        </w:rPr>
        <w:t xml:space="preserve"> Парменид из Элеи</w:t>
      </w:r>
      <w:r w:rsidRPr="00C27CB8">
        <w:rPr>
          <w:rFonts w:ascii="Times New Roman" w:eastAsia="Times New Roman" w:hAnsi="Times New Roman" w:cs="Times New Roman"/>
          <w:b/>
          <w:color w:val="000000"/>
          <w:sz w:val="24"/>
          <w:szCs w:val="24"/>
        </w:rPr>
        <w:t xml:space="preserve"> (ок. 540-470 гг. до нашей эры).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Учение Парменида представляет собой первую попытку в древнегреческой философии изложить </w:t>
      </w:r>
      <w:r w:rsidRPr="00C27CB8">
        <w:rPr>
          <w:rFonts w:ascii="Times New Roman" w:eastAsia="Times New Roman" w:hAnsi="Times New Roman" w:cs="Times New Roman"/>
          <w:b/>
          <w:i/>
          <w:iCs/>
          <w:color w:val="000000"/>
          <w:sz w:val="24"/>
          <w:szCs w:val="24"/>
        </w:rPr>
        <w:t>метафизическое понимание окружающего мира</w:t>
      </w:r>
      <w:r w:rsidRPr="00C27CB8">
        <w:rPr>
          <w:rFonts w:ascii="Times New Roman" w:eastAsia="Times New Roman" w:hAnsi="Times New Roman" w:cs="Times New Roman"/>
          <w:color w:val="000000"/>
          <w:sz w:val="24"/>
          <w:szCs w:val="24"/>
        </w:rPr>
        <w:t xml:space="preserve">, природы.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color w:val="000000"/>
          <w:sz w:val="24"/>
          <w:szCs w:val="24"/>
        </w:rPr>
        <w:t>Парменид считал, что характерной чертой бытия являются его неподвижность и неизменность, оно не обладает признаками рождения и уничтожения.</w:t>
      </w:r>
      <w:r w:rsidRPr="00C27CB8">
        <w:rPr>
          <w:rFonts w:ascii="Times New Roman" w:eastAsia="Times New Roman" w:hAnsi="Times New Roman" w:cs="Times New Roman"/>
          <w:color w:val="000000"/>
          <w:sz w:val="24"/>
          <w:szCs w:val="24"/>
        </w:rPr>
        <w:t xml:space="preserve"> Здесь позиция </w:t>
      </w:r>
      <w:r w:rsidRPr="00C27CB8">
        <w:rPr>
          <w:rFonts w:ascii="Times New Roman" w:eastAsia="Times New Roman" w:hAnsi="Times New Roman" w:cs="Times New Roman"/>
          <w:color w:val="000000"/>
          <w:sz w:val="24"/>
          <w:szCs w:val="24"/>
        </w:rPr>
        <w:lastRenderedPageBreak/>
        <w:t xml:space="preserve">Парменида противоположна воззрениям Гераклита. Отстаиваемая Парменидом картина мира имела своим источником недоверие к свидетельствам органов чувств.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Проводя различие между чувственным и рациональным познанием, Парменид считает, что </w:t>
      </w:r>
      <w:r w:rsidRPr="00C27CB8">
        <w:rPr>
          <w:rFonts w:ascii="Times New Roman" w:eastAsia="Times New Roman" w:hAnsi="Times New Roman" w:cs="Times New Roman"/>
          <w:i/>
          <w:iCs/>
          <w:color w:val="000000"/>
          <w:sz w:val="24"/>
          <w:szCs w:val="24"/>
        </w:rPr>
        <w:t>разум имеет превосходство над чувствами.</w:t>
      </w:r>
      <w:r w:rsidRPr="00C27CB8">
        <w:rPr>
          <w:rFonts w:ascii="Times New Roman" w:eastAsia="Times New Roman" w:hAnsi="Times New Roman" w:cs="Times New Roman"/>
          <w:color w:val="000000"/>
          <w:sz w:val="24"/>
          <w:szCs w:val="24"/>
        </w:rPr>
        <w:br/>
        <w:t xml:space="preserve">Так как свидетельства органов чувств часто обманывают нас, то, следовательно, чувства дают недостоверные знания. К достоверной и непререкаемой истине ведут только ум, умозрение. Поэтому то, что мыслится в разуме, и является, по его мнению, сущим. Чувственные восприятия противопоставляются Парменидом бытию. Путь мнения и путь истины Парменида дают две картины мира: мир единого и вечного бытия и кажущийся мир мнений. </w:t>
      </w:r>
      <w:r w:rsidRPr="00C27CB8">
        <w:rPr>
          <w:rFonts w:ascii="Times New Roman" w:eastAsia="Times New Roman" w:hAnsi="Times New Roman" w:cs="Times New Roman"/>
          <w:i/>
          <w:iCs/>
          <w:color w:val="000000"/>
          <w:sz w:val="24"/>
          <w:szCs w:val="24"/>
        </w:rPr>
        <w:t>Наш мир – это мир ложного мышления, а мир действительного знания – это мир чистой мысли.</w:t>
      </w:r>
      <w:r w:rsidRPr="00C27CB8">
        <w:rPr>
          <w:rFonts w:ascii="Times New Roman" w:eastAsia="Times New Roman" w:hAnsi="Times New Roman" w:cs="Times New Roman"/>
          <w:color w:val="000000"/>
          <w:sz w:val="24"/>
          <w:szCs w:val="24"/>
        </w:rPr>
        <w:br/>
        <w:t xml:space="preserve">Из сказанного видно, насколько сильна струя рационализма в философии Парменида. По его мнению, мысль - это мысль о предмете. Помыслить можно только сущее. </w:t>
      </w:r>
      <w:r w:rsidRPr="00C27CB8">
        <w:rPr>
          <w:rFonts w:ascii="Times New Roman" w:eastAsia="Times New Roman" w:hAnsi="Times New Roman" w:cs="Times New Roman"/>
          <w:i/>
          <w:iCs/>
          <w:color w:val="000000"/>
          <w:sz w:val="24"/>
          <w:szCs w:val="24"/>
        </w:rPr>
        <w:t>Мышление нельзя отделить от бытия даже тогда, когда мы думаем о небытии</w:t>
      </w:r>
      <w:r w:rsidRPr="00C27CB8">
        <w:rPr>
          <w:rFonts w:ascii="Times New Roman" w:eastAsia="Times New Roman" w:hAnsi="Times New Roman" w:cs="Times New Roman"/>
          <w:color w:val="000000"/>
          <w:sz w:val="24"/>
          <w:szCs w:val="24"/>
        </w:rPr>
        <w:t xml:space="preserve">. Но для Парменида по сути </w:t>
      </w:r>
      <w:r w:rsidRPr="00C27CB8">
        <w:rPr>
          <w:rFonts w:ascii="Times New Roman" w:eastAsia="Times New Roman" w:hAnsi="Times New Roman" w:cs="Times New Roman"/>
          <w:i/>
          <w:iCs/>
          <w:color w:val="000000"/>
          <w:sz w:val="24"/>
          <w:szCs w:val="24"/>
        </w:rPr>
        <w:t>небытия нет</w:t>
      </w:r>
      <w:r w:rsidRPr="00C27CB8">
        <w:rPr>
          <w:rFonts w:ascii="Times New Roman" w:eastAsia="Times New Roman" w:hAnsi="Times New Roman" w:cs="Times New Roman"/>
          <w:color w:val="000000"/>
          <w:sz w:val="24"/>
          <w:szCs w:val="24"/>
        </w:rPr>
        <w:t>, так как небытие - это пустота, пустое пространство, значит, если нет небытия, то и нет пустого пространства, все заполнено веществом. Отсюда вытекает следующий вывод: если весь мир, все пространство заполнено веществом, то не существует никакого множества вещей, так как между вещами нет пустых промежутков, которые отделяли бы одну вещь от другой. Это учение своим острием направлено против Пифагора, который постулировал наличие в мире пустоты (т.е. воздуха).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color w:val="000000"/>
          <w:sz w:val="24"/>
          <w:szCs w:val="24"/>
        </w:rPr>
        <w:t>Вывод.</w:t>
      </w:r>
      <w:r w:rsidRPr="00C27CB8">
        <w:rPr>
          <w:rFonts w:ascii="Times New Roman" w:eastAsia="Times New Roman" w:hAnsi="Times New Roman" w:cs="Times New Roman"/>
          <w:color w:val="000000"/>
          <w:sz w:val="24"/>
          <w:szCs w:val="24"/>
        </w:rPr>
        <w:t xml:space="preserve"> Основным для Парменида, как и для всей элейской школы, является наука о бытии, о сущем. Аристотель его взгляды комментирует так: «Парменид ... утверждает, что наряду с сущим не-сущее является ничем, с необходимостью полагая, что сущее есть одно и что нет ничего иного». У Парменида имеется также отрицание «сотворения» сущего, утверждение его вечности. Сущее не только вечно в своем существовании, оно также и неизменно.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Из действительного мира, из области бытия Парменид полностью ис</w:t>
      </w:r>
      <w:r w:rsidRPr="00C27CB8">
        <w:rPr>
          <w:rFonts w:ascii="Times New Roman" w:eastAsia="Times New Roman" w:hAnsi="Times New Roman" w:cs="Times New Roman"/>
          <w:color w:val="000000"/>
          <w:sz w:val="24"/>
          <w:szCs w:val="24"/>
        </w:rPr>
        <w:softHyphen/>
        <w:t>ключает движение. Почему Парменид отвергает движение и развитие? Ответ на этот вопрос вытекает из его характеристики бытия и небытия. По Пармениду, не-сущее не существует. Все, что существует, есть сущее (бытие), которое есть всюду, во всех местах, и поэтому оно не может двигаться. Хотеть нечто пере</w:t>
      </w:r>
      <w:r w:rsidRPr="00C27CB8">
        <w:rPr>
          <w:rFonts w:ascii="Times New Roman" w:eastAsia="Times New Roman" w:hAnsi="Times New Roman" w:cs="Times New Roman"/>
          <w:color w:val="000000"/>
          <w:sz w:val="24"/>
          <w:szCs w:val="24"/>
        </w:rPr>
        <w:softHyphen/>
        <w:t>местить, согласно Пармениду, означало бы либо поместить его на место дру</w:t>
      </w:r>
      <w:r w:rsidRPr="00C27CB8">
        <w:rPr>
          <w:rFonts w:ascii="Times New Roman" w:eastAsia="Times New Roman" w:hAnsi="Times New Roman" w:cs="Times New Roman"/>
          <w:color w:val="000000"/>
          <w:sz w:val="24"/>
          <w:szCs w:val="24"/>
        </w:rPr>
        <w:softHyphen/>
        <w:t>гого сущего, а это невозможно, так как одно сущее уже там находится, либо поместить его на место, где ранее было не-сущее, но, как вытекает из ранее ска</w:t>
      </w:r>
      <w:r w:rsidRPr="00C27CB8">
        <w:rPr>
          <w:rFonts w:ascii="Times New Roman" w:eastAsia="Times New Roman" w:hAnsi="Times New Roman" w:cs="Times New Roman"/>
          <w:color w:val="000000"/>
          <w:sz w:val="24"/>
          <w:szCs w:val="24"/>
        </w:rPr>
        <w:softHyphen/>
        <w:t>занного, не-сущее не существует, поэтому и этот вариант отпадает. Отсюда су</w:t>
      </w:r>
      <w:r w:rsidRPr="00C27CB8">
        <w:rPr>
          <w:rFonts w:ascii="Times New Roman" w:eastAsia="Times New Roman" w:hAnsi="Times New Roman" w:cs="Times New Roman"/>
          <w:color w:val="000000"/>
          <w:sz w:val="24"/>
          <w:szCs w:val="24"/>
        </w:rPr>
        <w:softHyphen/>
        <w:t>щее является наполненным и неподвижным. Бытие имеет материальный харак</w:t>
      </w:r>
      <w:r w:rsidRPr="00C27CB8">
        <w:rPr>
          <w:rFonts w:ascii="Times New Roman" w:eastAsia="Times New Roman" w:hAnsi="Times New Roman" w:cs="Times New Roman"/>
          <w:color w:val="000000"/>
          <w:sz w:val="24"/>
          <w:szCs w:val="24"/>
        </w:rPr>
        <w:softHyphen/>
        <w:t xml:space="preserve">тер, но из него исключены изменение, движение и развитие.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По Пармениду, не-сущее не существует. </w:t>
      </w:r>
      <w:r w:rsidRPr="00C27CB8">
        <w:rPr>
          <w:rFonts w:ascii="Times New Roman" w:eastAsia="Times New Roman" w:hAnsi="Times New Roman" w:cs="Times New Roman"/>
          <w:b/>
          <w:color w:val="000000"/>
          <w:sz w:val="24"/>
          <w:szCs w:val="24"/>
        </w:rPr>
        <w:t>Все, что существует, есть сущее (бытие), которое есть всюду, во всех местах, и поэтому оно не может двигаться</w:t>
      </w:r>
      <w:r w:rsidRPr="00C27CB8">
        <w:rPr>
          <w:rFonts w:ascii="Times New Roman" w:eastAsia="Times New Roman" w:hAnsi="Times New Roman" w:cs="Times New Roman"/>
          <w:color w:val="000000"/>
          <w:sz w:val="24"/>
          <w:szCs w:val="24"/>
        </w:rPr>
        <w:t>. Отсюда су</w:t>
      </w:r>
      <w:r w:rsidRPr="00C27CB8">
        <w:rPr>
          <w:rFonts w:ascii="Times New Roman" w:eastAsia="Times New Roman" w:hAnsi="Times New Roman" w:cs="Times New Roman"/>
          <w:color w:val="000000"/>
          <w:sz w:val="24"/>
          <w:szCs w:val="24"/>
        </w:rPr>
        <w:softHyphen/>
        <w:t>щее является наполненным и неподвижным. Бытие имеет материальный харак</w:t>
      </w:r>
      <w:r w:rsidRPr="00C27CB8">
        <w:rPr>
          <w:rFonts w:ascii="Times New Roman" w:eastAsia="Times New Roman" w:hAnsi="Times New Roman" w:cs="Times New Roman"/>
          <w:color w:val="000000"/>
          <w:sz w:val="24"/>
          <w:szCs w:val="24"/>
        </w:rPr>
        <w:softHyphen/>
        <w:t xml:space="preserve">тер, но из него исключены изменение, движение и развитие.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Следует заместить, что в гносеологии Парменид проводит весьма резкое различие между подлинной истиной (АЛЕТЕЙА), являющейся продук</w:t>
      </w:r>
      <w:r w:rsidRPr="00C27CB8">
        <w:rPr>
          <w:rFonts w:ascii="Times New Roman" w:eastAsia="Times New Roman" w:hAnsi="Times New Roman" w:cs="Times New Roman"/>
          <w:color w:val="000000"/>
          <w:sz w:val="24"/>
          <w:szCs w:val="24"/>
        </w:rPr>
        <w:softHyphen/>
        <w:t>том рационального освоения действительности, и мнением (ДОКСА), опираю</w:t>
      </w:r>
      <w:r w:rsidRPr="00C27CB8">
        <w:rPr>
          <w:rFonts w:ascii="Times New Roman" w:eastAsia="Times New Roman" w:hAnsi="Times New Roman" w:cs="Times New Roman"/>
          <w:color w:val="000000"/>
          <w:sz w:val="24"/>
          <w:szCs w:val="24"/>
        </w:rPr>
        <w:softHyphen/>
        <w:t>щимся на чувственное познание. Чувственное познание, по Пармениду, дает нам лишь образ кажущегося состояния вещей, и с его помощью нельзя постичь их подлинную сущность. Истина постигается лишь разумом. Он рассматривает чувственный мир лишь как мнение. Так вот в области мнения Парменид допус</w:t>
      </w:r>
      <w:r w:rsidRPr="00C27CB8">
        <w:rPr>
          <w:rFonts w:ascii="Times New Roman" w:eastAsia="Times New Roman" w:hAnsi="Times New Roman" w:cs="Times New Roman"/>
          <w:color w:val="000000"/>
          <w:sz w:val="24"/>
          <w:szCs w:val="24"/>
        </w:rPr>
        <w:softHyphen/>
        <w:t>кает существование не-сущего на основе «чувственного восприятия». Это дает ему возможность затем - в виде мнения - признать существование движения и изменения. Такое осознание различия чувственного и рационального познания приводит к метафизическому разрыву этих двух ступеней единого процесса по</w:t>
      </w:r>
      <w:r w:rsidRPr="00C27CB8">
        <w:rPr>
          <w:rFonts w:ascii="Times New Roman" w:eastAsia="Times New Roman" w:hAnsi="Times New Roman" w:cs="Times New Roman"/>
          <w:color w:val="000000"/>
          <w:sz w:val="24"/>
          <w:szCs w:val="24"/>
        </w:rPr>
        <w:softHyphen/>
        <w:t xml:space="preserve">знания. </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Одним из наиболее ярких учеников Парменида был</w:t>
      </w:r>
      <w:r w:rsidRPr="00C27CB8">
        <w:rPr>
          <w:rFonts w:ascii="Times New Roman" w:eastAsia="Times New Roman" w:hAnsi="Times New Roman" w:cs="Times New Roman"/>
          <w:b/>
          <w:bCs/>
          <w:color w:val="000000"/>
          <w:sz w:val="24"/>
          <w:szCs w:val="24"/>
        </w:rPr>
        <w:t xml:space="preserve"> Зенон</w:t>
      </w:r>
      <w:r w:rsidRPr="00C27CB8">
        <w:rPr>
          <w:rFonts w:ascii="Times New Roman" w:eastAsia="Times New Roman" w:hAnsi="Times New Roman" w:cs="Times New Roman"/>
          <w:b/>
          <w:color w:val="000000"/>
          <w:sz w:val="24"/>
          <w:szCs w:val="24"/>
        </w:rPr>
        <w:t xml:space="preserve"> (род. ок. 460 г. до нашей эры).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Зенон - один из представителей элейской школы. Известен своими логическими парадоксами, поставившими в отрицательной форме важные вопросы о природе движения.</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lastRenderedPageBreak/>
        <w:t>В своих онтологических взглядах Зенон однозначно отстаивает позиции единства, целостности и неизменности сущего. Сущее, по Зенону, имеет мате</w:t>
      </w:r>
      <w:r w:rsidRPr="00C27CB8">
        <w:rPr>
          <w:rFonts w:ascii="Times New Roman" w:eastAsia="Times New Roman" w:hAnsi="Times New Roman" w:cs="Times New Roman"/>
          <w:color w:val="000000"/>
          <w:sz w:val="24"/>
          <w:szCs w:val="24"/>
        </w:rPr>
        <w:softHyphen/>
        <w:t xml:space="preserve">риальный характер. Симплициус свидетельствует, что, согласно Зенону, «кто признает множество, необходимо говорит противоречиво». Так ... если сущее множественно, то оно и велико до бесконечности и мало так, что вообще не имеет никаких размеров. При этом он доказывает, что если нечто не имеет размеров и массы, то оно вообще не может быть. Миров много и не существует пустого пространства. Согласно взглядам Зенона все в природе происходит от тепла, холода, сухого и влажного или их взаимных перемен; люди же произошли из земли, а души их есть смесь вышеназванных начал, в которой ни одно из них не пользуется преобладанием.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Видимо, наиболее известным изложением элейского отрицания движения и постулирования неизменности и неподвижности сущего являются апории Зенона, доказывающие, что если допускается существование движения, то возникают непреодолимые противоречия.</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color w:val="000000"/>
          <w:sz w:val="24"/>
          <w:szCs w:val="24"/>
        </w:rPr>
        <w:t>Апория, (</w:t>
      </w:r>
      <w:r w:rsidRPr="00C27CB8">
        <w:rPr>
          <w:rFonts w:ascii="Times New Roman" w:eastAsia="Times New Roman" w:hAnsi="Times New Roman" w:cs="Times New Roman"/>
          <w:color w:val="000000"/>
          <w:sz w:val="24"/>
          <w:szCs w:val="24"/>
        </w:rPr>
        <w:t xml:space="preserve">греч. </w:t>
      </w:r>
      <w:r w:rsidRPr="00C27CB8">
        <w:rPr>
          <w:rFonts w:ascii="Times New Roman" w:eastAsia="Times New Roman" w:hAnsi="Times New Roman" w:cs="Times New Roman"/>
          <w:color w:val="000000"/>
          <w:sz w:val="24"/>
          <w:szCs w:val="24"/>
          <w:lang w:val="en-US"/>
        </w:rPr>
        <w:t>aporia</w:t>
      </w:r>
      <w:r w:rsidRPr="00C27CB8">
        <w:rPr>
          <w:rFonts w:ascii="Times New Roman" w:eastAsia="Times New Roman" w:hAnsi="Times New Roman" w:cs="Times New Roman"/>
          <w:color w:val="000000"/>
          <w:sz w:val="24"/>
          <w:szCs w:val="24"/>
        </w:rPr>
        <w:t xml:space="preserve"> – безвыходное положение) – понятие, означающее в древнегреческой философии трудноразрешимую проблему. Апория возникает на основании того, что в самом предмете или в понятии о нем заложено противоречие.</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Первая из апорий названа ДИХОТОМИЕЙ (деление пополам). В ней Зенон стремится доказать, что тело не может сдвинуться с места, то есть движение не может ни начаться, ни закончиться. Второй (и, пожалуй, наиболее известной) апорией Зенона является АХИЛЛЕС. Эта апория показывает, что самый быстрый из людей (Ахиллес) не сможет никогда догнать самое медленное создание (черепаху), если оно вы</w:t>
      </w:r>
      <w:r w:rsidRPr="00C27CB8">
        <w:rPr>
          <w:rFonts w:ascii="Times New Roman" w:eastAsia="Times New Roman" w:hAnsi="Times New Roman" w:cs="Times New Roman"/>
          <w:color w:val="000000"/>
          <w:sz w:val="24"/>
          <w:szCs w:val="24"/>
        </w:rPr>
        <w:softHyphen/>
        <w:t xml:space="preserve">шло в путь раньше его  (за  то время, пока бегун достигнет места, на котором находилась черепаха в момент «старта», черепаха успеет продвинуться на какое-то расстояние вперед и так до бесконечности).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Третья апория СТРЕЛА утверждает, что если траектория полета стрелы состоит из конечного числа дискретных пространственно – временных точек, которые она должна последовательно пройти, то выяснится, что в каждой такой точке стрела покоится, а сумму состояний покоя нельзя считать движением.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noProof/>
          <w:sz w:val="24"/>
          <w:szCs w:val="24"/>
        </w:rPr>
        <w:drawing>
          <wp:inline distT="0" distB="0" distL="0" distR="0">
            <wp:extent cx="4343400" cy="2619375"/>
            <wp:effectExtent l="1905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2"/>
                    <a:srcRect/>
                    <a:stretch>
                      <a:fillRect/>
                    </a:stretch>
                  </pic:blipFill>
                  <pic:spPr bwMode="auto">
                    <a:xfrm>
                      <a:off x="0" y="0"/>
                      <a:ext cx="4343400" cy="2619375"/>
                    </a:xfrm>
                    <a:prstGeom prst="rect">
                      <a:avLst/>
                    </a:prstGeom>
                    <a:noFill/>
                    <a:ln w="9525">
                      <a:noFill/>
                      <a:miter lim="800000"/>
                      <a:headEnd/>
                      <a:tailEnd/>
                    </a:ln>
                  </pic:spPr>
                </pic:pic>
              </a:graphicData>
            </a:graphic>
          </wp:inline>
        </w:drawing>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Эти логические конструкции показывают противоречивость движения и находятся в видимом противоречии с жизненным опытом. Поэтому Зе</w:t>
      </w:r>
      <w:r w:rsidRPr="00C27CB8">
        <w:rPr>
          <w:rFonts w:ascii="Times New Roman" w:eastAsia="Times New Roman" w:hAnsi="Times New Roman" w:cs="Times New Roman"/>
          <w:color w:val="000000"/>
          <w:sz w:val="24"/>
          <w:szCs w:val="24"/>
        </w:rPr>
        <w:softHyphen/>
        <w:t>нон допускал возможность движения только в области чувственного познания. Однако в его апориях речь идет не о «реальности» или «существовании» движения, но о «возможности</w:t>
      </w:r>
      <w:r w:rsidRPr="00C27CB8">
        <w:rPr>
          <w:rFonts w:ascii="Times New Roman" w:eastAsia="Times New Roman" w:hAnsi="Times New Roman" w:cs="Times New Roman"/>
          <w:b/>
          <w:bCs/>
          <w:color w:val="000000"/>
          <w:sz w:val="24"/>
          <w:szCs w:val="24"/>
        </w:rPr>
        <w:t xml:space="preserve"> </w:t>
      </w:r>
      <w:r w:rsidRPr="00C27CB8">
        <w:rPr>
          <w:rFonts w:ascii="Times New Roman" w:eastAsia="Times New Roman" w:hAnsi="Times New Roman" w:cs="Times New Roman"/>
          <w:color w:val="000000"/>
          <w:sz w:val="24"/>
          <w:szCs w:val="24"/>
        </w:rPr>
        <w:t>его постижения разумом». Поэтому движение рассматривается здесь не как чувственное данное, но предпринимается попытка выяснить логическую, понятийную сторону движения, т.е. ставится вопрос об истинности движения.</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Зенон прославился, в основном, выяснением противоречий между разумом и чувствами. В соответствии с принципами элейской школы Зенон также разрывает чувственное и рациональное познание. Истинным он однозначно признает рациональное познание, чувственное же, </w:t>
      </w:r>
      <w:r w:rsidRPr="00C27CB8">
        <w:rPr>
          <w:rFonts w:ascii="Times New Roman" w:eastAsia="Times New Roman" w:hAnsi="Times New Roman" w:cs="Times New Roman"/>
          <w:color w:val="000000"/>
          <w:sz w:val="24"/>
          <w:szCs w:val="24"/>
        </w:rPr>
        <w:lastRenderedPageBreak/>
        <w:t>по его мнению, ведет к не</w:t>
      </w:r>
      <w:r w:rsidRPr="00C27CB8">
        <w:rPr>
          <w:rFonts w:ascii="Times New Roman" w:eastAsia="Times New Roman" w:hAnsi="Times New Roman" w:cs="Times New Roman"/>
          <w:color w:val="000000"/>
          <w:sz w:val="24"/>
          <w:szCs w:val="24"/>
        </w:rPr>
        <w:softHyphen/>
        <w:t xml:space="preserve">разрешимым противоречиям. Зенон показывал наличие границы у чувственного познания.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color w:val="000000"/>
          <w:sz w:val="24"/>
          <w:szCs w:val="24"/>
        </w:rPr>
        <w:t>Жизнь</w:t>
      </w:r>
      <w:r w:rsidRPr="00C27CB8">
        <w:rPr>
          <w:rFonts w:ascii="Times New Roman" w:eastAsia="Times New Roman" w:hAnsi="Times New Roman" w:cs="Times New Roman"/>
          <w:b/>
          <w:bCs/>
          <w:color w:val="000000"/>
          <w:sz w:val="24"/>
          <w:szCs w:val="24"/>
        </w:rPr>
        <w:t xml:space="preserve"> Пифагора</w:t>
      </w:r>
      <w:r w:rsidRPr="00C27CB8">
        <w:rPr>
          <w:rFonts w:ascii="Times New Roman" w:eastAsia="Times New Roman" w:hAnsi="Times New Roman" w:cs="Times New Roman"/>
          <w:b/>
          <w:color w:val="000000"/>
          <w:sz w:val="24"/>
          <w:szCs w:val="24"/>
        </w:rPr>
        <w:t xml:space="preserve"> приходится на период приблизительно между 584-500 гг. до нашей эры. </w:t>
      </w:r>
      <w:r w:rsidRPr="00C27CB8">
        <w:rPr>
          <w:rFonts w:ascii="Times New Roman" w:eastAsia="Times New Roman" w:hAnsi="Times New Roman" w:cs="Times New Roman"/>
          <w:color w:val="000000"/>
          <w:sz w:val="24"/>
          <w:szCs w:val="24"/>
        </w:rPr>
        <w:t>Согласно Диогену Лаэртскому, Пифагор написал три книги: «О воспитании», «О делах общины» и «О природе». Ему приписывается и ряд дру</w:t>
      </w:r>
      <w:r w:rsidRPr="00C27CB8">
        <w:rPr>
          <w:rFonts w:ascii="Times New Roman" w:eastAsia="Times New Roman" w:hAnsi="Times New Roman" w:cs="Times New Roman"/>
          <w:color w:val="000000"/>
          <w:sz w:val="24"/>
          <w:szCs w:val="24"/>
        </w:rPr>
        <w:softHyphen/>
        <w:t xml:space="preserve">гих трудов, которые создавались пифагорейской школой.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Пифагор занимался решением геометрических задач, но пошел и дальше. Он исследовал взаимоотношения чисел. Изучение зависимости между числами требовало весьма развитого уровня абстрактного мышления, и этот факт отразился на философских взглядах Пифагора. Интерес, с которым он изучал характер чисел и отношений между ними, вел к определенной абсолю</w:t>
      </w:r>
      <w:r w:rsidRPr="00C27CB8">
        <w:rPr>
          <w:rFonts w:ascii="Times New Roman" w:eastAsia="Times New Roman" w:hAnsi="Times New Roman" w:cs="Times New Roman"/>
          <w:color w:val="000000"/>
          <w:sz w:val="24"/>
          <w:szCs w:val="24"/>
        </w:rPr>
        <w:softHyphen/>
        <w:t>тизации чисел, к мистике чисел. Числа были подняты на уровень реальной сущности всех вещей. Так, например, единица означала начало всего, непре</w:t>
      </w:r>
      <w:r w:rsidRPr="00C27CB8">
        <w:rPr>
          <w:rFonts w:ascii="Times New Roman" w:eastAsia="Times New Roman" w:hAnsi="Times New Roman" w:cs="Times New Roman"/>
          <w:color w:val="000000"/>
          <w:sz w:val="24"/>
          <w:szCs w:val="24"/>
        </w:rPr>
        <w:softHyphen/>
        <w:t>рывность, положительность, всеобщую сущность. Двоица означала противопо</w:t>
      </w:r>
      <w:r w:rsidRPr="00C27CB8">
        <w:rPr>
          <w:rFonts w:ascii="Times New Roman" w:eastAsia="Times New Roman" w:hAnsi="Times New Roman" w:cs="Times New Roman"/>
          <w:color w:val="000000"/>
          <w:sz w:val="24"/>
          <w:szCs w:val="24"/>
        </w:rPr>
        <w:softHyphen/>
        <w:t>ложность, различие, особенное. Пифагор полагал основными первые четыре числа арифметического ряда - единицу, двойку, тройку, четверку. В геометри</w:t>
      </w:r>
      <w:r w:rsidRPr="00C27CB8">
        <w:rPr>
          <w:rFonts w:ascii="Times New Roman" w:eastAsia="Times New Roman" w:hAnsi="Times New Roman" w:cs="Times New Roman"/>
          <w:color w:val="000000"/>
          <w:sz w:val="24"/>
          <w:szCs w:val="24"/>
        </w:rPr>
        <w:softHyphen/>
        <w:t>ческой интерпретации этим числам последовательно соответствуют: точка, прямая, квадрат (плоская фигура) и куб (пространственная фигура). Сумма этих чисел дает число «десять», которое пифагорейцы считали идеаль</w:t>
      </w:r>
      <w:r w:rsidRPr="00C27CB8">
        <w:rPr>
          <w:rFonts w:ascii="Times New Roman" w:eastAsia="Times New Roman" w:hAnsi="Times New Roman" w:cs="Times New Roman"/>
          <w:color w:val="000000"/>
          <w:sz w:val="24"/>
          <w:szCs w:val="24"/>
        </w:rPr>
        <w:softHyphen/>
        <w:t xml:space="preserve">ным числом и сообщали ему почти божественную сущность. Десять, согласно пифагорейскому учению, - такое число, на которое можно перевести все вещи и явления мира с его противоположностями.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Математический подход к миру заключается в объяснении определенных количественных от</w:t>
      </w:r>
      <w:r w:rsidRPr="00C27CB8">
        <w:rPr>
          <w:rFonts w:ascii="Times New Roman" w:eastAsia="Times New Roman" w:hAnsi="Times New Roman" w:cs="Times New Roman"/>
          <w:color w:val="000000"/>
          <w:sz w:val="24"/>
          <w:szCs w:val="24"/>
        </w:rPr>
        <w:softHyphen/>
        <w:t>ношений между реально существующими вещами. При этом существующие противоположности подчиняются всеобщей универ</w:t>
      </w:r>
      <w:r w:rsidRPr="00C27CB8">
        <w:rPr>
          <w:rFonts w:ascii="Times New Roman" w:eastAsia="Times New Roman" w:hAnsi="Times New Roman" w:cs="Times New Roman"/>
          <w:color w:val="000000"/>
          <w:sz w:val="24"/>
          <w:szCs w:val="24"/>
        </w:rPr>
        <w:softHyphen/>
        <w:t xml:space="preserve">сальной гармонии космоса, они не сталкиваются, но борются, но подчинены гармонии сфер.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Религию и мораль Пифагор считал основными атрибутами упорядочения общества. Его учение о бессмертии души (и ее перевоплощении) строится на принципах полной подчиненности человека богам: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i/>
          <w:iCs/>
          <w:color w:val="000000"/>
          <w:sz w:val="24"/>
          <w:szCs w:val="24"/>
        </w:rPr>
        <w:t>«Бессмертных сначала богов, как велит нам закон, почитай,</w:t>
      </w:r>
      <w:r w:rsidRPr="00C27CB8">
        <w:rPr>
          <w:rFonts w:ascii="Times New Roman" w:eastAsia="Times New Roman" w:hAnsi="Times New Roman" w:cs="Times New Roman"/>
          <w:color w:val="000000"/>
          <w:sz w:val="24"/>
          <w:szCs w:val="24"/>
        </w:rPr>
        <w:t xml:space="preserve">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i/>
          <w:iCs/>
          <w:color w:val="000000"/>
          <w:sz w:val="24"/>
          <w:szCs w:val="24"/>
        </w:rPr>
        <w:t>Их почитая, также отдай уважение богоравным умершим».</w:t>
      </w:r>
      <w:r w:rsidRPr="00C27CB8">
        <w:rPr>
          <w:rFonts w:ascii="Times New Roman" w:eastAsia="Times New Roman" w:hAnsi="Times New Roman" w:cs="Times New Roman"/>
          <w:color w:val="000000"/>
          <w:sz w:val="24"/>
          <w:szCs w:val="24"/>
        </w:rPr>
        <w:t xml:space="preserve">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Мораль у Пифагора была обоснованием определенной «социальной гар</w:t>
      </w:r>
      <w:r w:rsidRPr="00C27CB8">
        <w:rPr>
          <w:rFonts w:ascii="Times New Roman" w:eastAsia="Times New Roman" w:hAnsi="Times New Roman" w:cs="Times New Roman"/>
          <w:color w:val="000000"/>
          <w:sz w:val="24"/>
          <w:szCs w:val="24"/>
        </w:rPr>
        <w:softHyphen/>
        <w:t>монии», опирающейся на абсолютное подчинение демоса и аристократии. По</w:t>
      </w:r>
      <w:r w:rsidRPr="00C27CB8">
        <w:rPr>
          <w:rFonts w:ascii="Times New Roman" w:eastAsia="Times New Roman" w:hAnsi="Times New Roman" w:cs="Times New Roman"/>
          <w:color w:val="000000"/>
          <w:sz w:val="24"/>
          <w:szCs w:val="24"/>
        </w:rPr>
        <w:softHyphen/>
        <w:t xml:space="preserve">этому ее важнейшей частью было безусловное подчинение.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Пифагорейство, таким образом, является первым идеалистическим фи</w:t>
      </w:r>
      <w:r w:rsidRPr="00C27CB8">
        <w:rPr>
          <w:rFonts w:ascii="Times New Roman" w:eastAsia="Times New Roman" w:hAnsi="Times New Roman" w:cs="Times New Roman"/>
          <w:color w:val="000000"/>
          <w:sz w:val="24"/>
          <w:szCs w:val="24"/>
        </w:rPr>
        <w:softHyphen/>
        <w:t>лософским направлением в античной Греции. Математическая проблема</w:t>
      </w:r>
      <w:r w:rsidRPr="00C27CB8">
        <w:rPr>
          <w:rFonts w:ascii="Times New Roman" w:eastAsia="Times New Roman" w:hAnsi="Times New Roman" w:cs="Times New Roman"/>
          <w:color w:val="000000"/>
          <w:sz w:val="24"/>
          <w:szCs w:val="24"/>
        </w:rPr>
        <w:softHyphen/>
        <w:t xml:space="preserve">тика выливается у них в мистику и обожествление чисел, которые они считают единственно истинно сущим.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bCs/>
          <w:color w:val="000000"/>
          <w:sz w:val="24"/>
          <w:szCs w:val="24"/>
        </w:rPr>
        <w:t>Анаксагор</w:t>
      </w:r>
      <w:r w:rsidRPr="00C27CB8">
        <w:rPr>
          <w:rFonts w:ascii="Times New Roman" w:eastAsia="Times New Roman" w:hAnsi="Times New Roman" w:cs="Times New Roman"/>
          <w:color w:val="000000"/>
          <w:sz w:val="24"/>
          <w:szCs w:val="24"/>
        </w:rPr>
        <w:t xml:space="preserve"> (500-428 гг. до нашей эры) по свидетельству Диогена Лаэрт</w:t>
      </w:r>
      <w:r w:rsidRPr="00C27CB8">
        <w:rPr>
          <w:rFonts w:ascii="Times New Roman" w:eastAsia="Times New Roman" w:hAnsi="Times New Roman" w:cs="Times New Roman"/>
          <w:color w:val="000000"/>
          <w:sz w:val="24"/>
          <w:szCs w:val="24"/>
        </w:rPr>
        <w:softHyphen/>
        <w:t xml:space="preserve">ского, был учеником Анаксимена.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Благодаря Анаксагору философия и естествознание были перенесены из Ионии в Аттику. Анаксагор родился около 500 г. до н.э. в Клазоменах, близ Смирны, и принадлежал к знатному роду. Он бросил свое имущество и с ранней молодости всецело посвятил себя исканиям истины. Какие школы он посещал и где приобрел с вой познания, осталось неизвестным. Ибо хотя он во многом сходится с учением Анаксимандра и Анаксимена, все же предание, называющее его их учеником, противоречит хронологическим данным. В возрасте сорока лет он переселился в Афины и удостоился дружбы великого государственного мужа, сумевшего возвысить Афины до значения литературного и политического центра Эллады. В течение полувека был он украшением того избранного круга, который сгруппировался вокруг Перикла. Зато и бедствия партийной борьбы не миновали его. Когда в начале Пелопонесской войны стала меркнуть звезда направлявшего судьбы Афин государственного мужа, было поднято гонение также и на его обаятельную и высокоодаренную подругу жизни, и нa его друга-философа, обвинявшихся в возбуждении религиозного брожения. Изгнание принудило Анаксагора вернуться на родину в Малую Азию, и семидесяти двух лет, окруженный верными учениками, окончил он в Лампсаке свою непорочную жизнь. Сохранились значительные </w:t>
      </w:r>
      <w:r w:rsidRPr="00C27CB8">
        <w:rPr>
          <w:rFonts w:ascii="Times New Roman" w:eastAsia="Times New Roman" w:hAnsi="Times New Roman" w:cs="Times New Roman"/>
          <w:color w:val="000000"/>
          <w:sz w:val="24"/>
          <w:szCs w:val="24"/>
        </w:rPr>
        <w:lastRenderedPageBreak/>
        <w:t xml:space="preserve">отрывки его произведения, составившего несколько книг безыскусной, но не лишенной красоты прозы.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Анаксагор считает основой всех вещей бесконечное множество малых материальных частичек, качественно различных между собой, которые он на</w:t>
      </w:r>
      <w:r w:rsidRPr="00C27CB8">
        <w:rPr>
          <w:rFonts w:ascii="Times New Roman" w:eastAsia="Times New Roman" w:hAnsi="Times New Roman" w:cs="Times New Roman"/>
          <w:color w:val="000000"/>
          <w:sz w:val="24"/>
          <w:szCs w:val="24"/>
        </w:rPr>
        <w:softHyphen/>
        <w:t>зывал «семена вещей» (ГОМЕОМЕРИИ). Материя, по Анаксагору, вечна, несо</w:t>
      </w:r>
      <w:r w:rsidRPr="00C27CB8">
        <w:rPr>
          <w:rFonts w:ascii="Times New Roman" w:eastAsia="Times New Roman" w:hAnsi="Times New Roman" w:cs="Times New Roman"/>
          <w:color w:val="000000"/>
          <w:sz w:val="24"/>
          <w:szCs w:val="24"/>
        </w:rPr>
        <w:softHyphen/>
        <w:t>творима и неуничтожима, но качественно дифференцирована. Так он пытается решить проблему отношения единства и многообразия (качественного раз</w:t>
      </w:r>
      <w:r w:rsidRPr="00C27CB8">
        <w:rPr>
          <w:rFonts w:ascii="Times New Roman" w:eastAsia="Times New Roman" w:hAnsi="Times New Roman" w:cs="Times New Roman"/>
          <w:color w:val="000000"/>
          <w:sz w:val="24"/>
          <w:szCs w:val="24"/>
        </w:rPr>
        <w:softHyphen/>
        <w:t>личия) сущего через признание положения о качественной определенности се</w:t>
      </w:r>
      <w:r w:rsidRPr="00C27CB8">
        <w:rPr>
          <w:rFonts w:ascii="Times New Roman" w:eastAsia="Times New Roman" w:hAnsi="Times New Roman" w:cs="Times New Roman"/>
          <w:color w:val="000000"/>
          <w:sz w:val="24"/>
          <w:szCs w:val="24"/>
        </w:rPr>
        <w:softHyphen/>
        <w:t>мян вещей. С этих же позиций он пытается решить проблему возникновения и гибели. Согласно Анаксагору, новое возникает, потому что семена вещей со</w:t>
      </w:r>
      <w:r w:rsidRPr="00C27CB8">
        <w:rPr>
          <w:rFonts w:ascii="Times New Roman" w:eastAsia="Times New Roman" w:hAnsi="Times New Roman" w:cs="Times New Roman"/>
          <w:color w:val="000000"/>
          <w:sz w:val="24"/>
          <w:szCs w:val="24"/>
        </w:rPr>
        <w:softHyphen/>
        <w:t>держаться в различных вещах. Поэтому одни вещи могут переходить в другие, соединяться и разъединяться, что и предстает перед нами либо как возникнове</w:t>
      </w:r>
      <w:r w:rsidRPr="00C27CB8">
        <w:rPr>
          <w:rFonts w:ascii="Times New Roman" w:eastAsia="Times New Roman" w:hAnsi="Times New Roman" w:cs="Times New Roman"/>
          <w:color w:val="000000"/>
          <w:sz w:val="24"/>
          <w:szCs w:val="24"/>
        </w:rPr>
        <w:softHyphen/>
        <w:t xml:space="preserve">ние, либо как гибель и упадок.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Анаксагор, однако, не считал, что семена вещей способствуют соедине</w:t>
      </w:r>
      <w:r w:rsidRPr="00C27CB8">
        <w:rPr>
          <w:rFonts w:ascii="Times New Roman" w:eastAsia="Times New Roman" w:hAnsi="Times New Roman" w:cs="Times New Roman"/>
          <w:color w:val="000000"/>
          <w:sz w:val="24"/>
          <w:szCs w:val="24"/>
        </w:rPr>
        <w:softHyphen/>
        <w:t>нию и разъединению. Семена вещей как материальную основу мира</w:t>
      </w:r>
      <w:r w:rsidRPr="00C27CB8">
        <w:rPr>
          <w:rFonts w:ascii="Times New Roman" w:eastAsia="Times New Roman" w:hAnsi="Times New Roman" w:cs="Times New Roman"/>
          <w:b/>
          <w:bCs/>
          <w:color w:val="000000"/>
          <w:sz w:val="24"/>
          <w:szCs w:val="24"/>
        </w:rPr>
        <w:t xml:space="preserve"> </w:t>
      </w:r>
      <w:r w:rsidRPr="00C27CB8">
        <w:rPr>
          <w:rFonts w:ascii="Times New Roman" w:eastAsia="Times New Roman" w:hAnsi="Times New Roman" w:cs="Times New Roman"/>
          <w:color w:val="000000"/>
          <w:sz w:val="24"/>
          <w:szCs w:val="24"/>
        </w:rPr>
        <w:t>он считает инертными, неподвижными. Причину, приводящую их в движение и являю</w:t>
      </w:r>
      <w:r w:rsidRPr="00C27CB8">
        <w:rPr>
          <w:rFonts w:ascii="Times New Roman" w:eastAsia="Times New Roman" w:hAnsi="Times New Roman" w:cs="Times New Roman"/>
          <w:color w:val="000000"/>
          <w:sz w:val="24"/>
          <w:szCs w:val="24"/>
        </w:rPr>
        <w:softHyphen/>
        <w:t xml:space="preserve">щуюся в то же время причиной всех вещей, Анаксагор определяет термином </w:t>
      </w:r>
      <w:r w:rsidRPr="00C27CB8">
        <w:rPr>
          <w:rFonts w:ascii="Times New Roman" w:eastAsia="Times New Roman" w:hAnsi="Times New Roman" w:cs="Times New Roman"/>
          <w:b/>
          <w:color w:val="000000"/>
          <w:sz w:val="24"/>
          <w:szCs w:val="24"/>
        </w:rPr>
        <w:t>НУС</w:t>
      </w:r>
      <w:r w:rsidRPr="00C27CB8">
        <w:rPr>
          <w:rFonts w:ascii="Times New Roman" w:eastAsia="Times New Roman" w:hAnsi="Times New Roman" w:cs="Times New Roman"/>
          <w:color w:val="000000"/>
          <w:sz w:val="24"/>
          <w:szCs w:val="24"/>
        </w:rPr>
        <w:t xml:space="preserve"> - разум. «Нус» у Анаксагора был основным принципом упорядочения материального мира.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Значительного прогресса достиг Анаксагор в области теории познания. Основной (элементарной) ступенью познания он считал чувственное познание. Разум тесно связан с чувствами, и только при их посредстве можно получить знание об окружающем мире. Однако, согласно его взглядам, восприятие со</w:t>
      </w:r>
      <w:r w:rsidRPr="00C27CB8">
        <w:rPr>
          <w:rFonts w:ascii="Times New Roman" w:eastAsia="Times New Roman" w:hAnsi="Times New Roman" w:cs="Times New Roman"/>
          <w:color w:val="000000"/>
          <w:sz w:val="24"/>
          <w:szCs w:val="24"/>
        </w:rPr>
        <w:softHyphen/>
        <w:t xml:space="preserve">вершается обратным, ибо одинаковое не воздействует на одинаковое. И, хотя он признает за чувственным познанием главную роль, но не абсолютизирует его. Он также подчеркивал необходимость коррекции чувственного познания.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Когда этот почтенный мудрец с определенностью высказывался обо всех тайнах мира, как будто бы oн лично  присутствовал при зарождении космоса, когда он разработал парадоксальное  учение о веществе, в особенности когда он с убежденностью посвященного рассказывал о других мирах, где все, якобы, происходит совсем так же, как на Земле, где не только существуют люди, но они также строят себе жилища, возделывают поля, вывозят свои продукты на рынки и т.д., с постоянно возвращающимся, как припев, уверениями: «совсем, как у нас», - это, конечна не могло не вызывать невольной улыбки его современников.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Мы же считаем его одаренным дедуктивным умом, поразительно деятельным и изобретательным. Этим положительным качествам, однако, противопостоит недостаток здоровой интуиции, и крайне слабое по сравнению с тонкостью его гипотез стремление фактически обосновывать и подкреплять их </w:t>
      </w:r>
    </w:p>
    <w:p w:rsidR="00C27CB8" w:rsidRPr="00C27CB8" w:rsidRDefault="00C27CB8" w:rsidP="00C27CB8">
      <w:pPr>
        <w:spacing w:after="0" w:line="240" w:lineRule="auto"/>
        <w:ind w:left="-540" w:firstLine="709"/>
        <w:jc w:val="center"/>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Древнегреческие атомисты</w:t>
      </w:r>
    </w:p>
    <w:p w:rsidR="00C27CB8" w:rsidRPr="00C27CB8" w:rsidRDefault="00C27CB8" w:rsidP="00C27CB8">
      <w:pPr>
        <w:spacing w:after="0" w:line="240" w:lineRule="auto"/>
        <w:ind w:left="-540" w:firstLine="709"/>
        <w:jc w:val="center"/>
        <w:rPr>
          <w:rFonts w:ascii="Times New Roman" w:eastAsia="Times New Roman" w:hAnsi="Times New Roman" w:cs="Times New Roman"/>
          <w:b/>
          <w:bCs/>
          <w:color w:val="000000"/>
          <w:sz w:val="24"/>
          <w:szCs w:val="24"/>
        </w:rPr>
      </w:pPr>
      <w:r w:rsidRPr="00C27CB8">
        <w:rPr>
          <w:rFonts w:ascii="Times New Roman" w:eastAsia="Times New Roman" w:hAnsi="Times New Roman" w:cs="Times New Roman"/>
          <w:b/>
          <w:bCs/>
          <w:color w:val="000000"/>
          <w:sz w:val="24"/>
          <w:szCs w:val="24"/>
        </w:rPr>
        <w:t>Левкипп и Демокрит</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Вокруг исторического существования философа</w:t>
      </w:r>
      <w:r w:rsidRPr="00C27CB8">
        <w:rPr>
          <w:rFonts w:ascii="Times New Roman" w:eastAsia="Times New Roman" w:hAnsi="Times New Roman" w:cs="Times New Roman"/>
          <w:b/>
          <w:bCs/>
          <w:color w:val="000000"/>
          <w:sz w:val="24"/>
          <w:szCs w:val="24"/>
        </w:rPr>
        <w:t xml:space="preserve"> Левкиппа</w:t>
      </w:r>
      <w:r w:rsidRPr="00C27CB8">
        <w:rPr>
          <w:rFonts w:ascii="Times New Roman" w:eastAsia="Times New Roman" w:hAnsi="Times New Roman" w:cs="Times New Roman"/>
          <w:color w:val="000000"/>
          <w:sz w:val="24"/>
          <w:szCs w:val="24"/>
        </w:rPr>
        <w:t xml:space="preserve"> (ок. 500-440 гг. до нашей эры) велись споры. Высказывалась догадка, что это имя было псевдонимом молодого Демокрита. Однако исследования Дильса и Зеллера, а также Маковельского подтверждают его историческое существование. Из его работ практически ничего не сохранилось, если не считать нескольких мыслей, дошедших через посредство других античных авторов. Однако, согласно Г. Дильсу, ему можно приписать две книги: «Великий диакосмос» и «Об уме».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Левкипп выдвинул основные принципы атомистической философии. Он признавал бесчисленные, постоянно движущиеся элементы - атомы, имеющие бесконечное множество форм, так как видел в вещах постоянное возникнове</w:t>
      </w:r>
      <w:r w:rsidRPr="00C27CB8">
        <w:rPr>
          <w:rFonts w:ascii="Times New Roman" w:eastAsia="Times New Roman" w:hAnsi="Times New Roman" w:cs="Times New Roman"/>
          <w:color w:val="000000"/>
          <w:sz w:val="24"/>
          <w:szCs w:val="24"/>
        </w:rPr>
        <w:softHyphen/>
        <w:t>ние и изменение. Он учил, что сущее не более чем не-сущее и что оба они яв</w:t>
      </w:r>
      <w:r w:rsidRPr="00C27CB8">
        <w:rPr>
          <w:rFonts w:ascii="Times New Roman" w:eastAsia="Times New Roman" w:hAnsi="Times New Roman" w:cs="Times New Roman"/>
          <w:color w:val="000000"/>
          <w:sz w:val="24"/>
          <w:szCs w:val="24"/>
        </w:rPr>
        <w:softHyphen/>
        <w:t>ляются равной причиной возникновения вещей. Полагая суть атомов полной и плотной. Он учил, что они есть сущее, движущееся в пустоте; пустоту называл не-сущим, утверждая, что она является не меньшим, чем сущее. Таким образом, основной принцип атомистической науки о бытии: «Единственное, что сущест</w:t>
      </w:r>
      <w:r w:rsidRPr="00C27CB8">
        <w:rPr>
          <w:rFonts w:ascii="Times New Roman" w:eastAsia="Times New Roman" w:hAnsi="Times New Roman" w:cs="Times New Roman"/>
          <w:color w:val="000000"/>
          <w:sz w:val="24"/>
          <w:szCs w:val="24"/>
        </w:rPr>
        <w:softHyphen/>
        <w:t xml:space="preserve">вует, - атомы и пустота».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Атомы характеризуются формой, порядком и положением. Они явля</w:t>
      </w:r>
      <w:r w:rsidRPr="00C27CB8">
        <w:rPr>
          <w:rFonts w:ascii="Times New Roman" w:eastAsia="Times New Roman" w:hAnsi="Times New Roman" w:cs="Times New Roman"/>
          <w:color w:val="000000"/>
          <w:sz w:val="24"/>
          <w:szCs w:val="24"/>
        </w:rPr>
        <w:softHyphen/>
        <w:t xml:space="preserve">ются причиной вещей, которые возникают и гибнут благодаря их соединению и разъединению.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Допущением существования пустоты, не-сущего, решается проблема движения. Существование пустоты делает возможным движением атомов.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bCs/>
          <w:color w:val="000000"/>
          <w:sz w:val="24"/>
          <w:szCs w:val="24"/>
        </w:rPr>
        <w:lastRenderedPageBreak/>
        <w:t>Демокрит</w:t>
      </w:r>
      <w:r w:rsidRPr="00C27CB8">
        <w:rPr>
          <w:rFonts w:ascii="Times New Roman" w:eastAsia="Times New Roman" w:hAnsi="Times New Roman" w:cs="Times New Roman"/>
          <w:color w:val="000000"/>
          <w:sz w:val="24"/>
          <w:szCs w:val="24"/>
        </w:rPr>
        <w:t xml:space="preserve"> (ок. 460-370 гг. до нашей эры) был учеником Левкиппа и учился у Анаксагора.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Элеаты, сделав важнейший шаг в формировании понятийно - логического мышления, столкнулись со сложной проблемой. Их представление о едином, неделимом и неизменном бытии не позволяло объяснить закономерностей изменений, происходящих в чувственно-воспринимаемом космосе.</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Разрешить эту проблему попытался Демокрит из Абдер (460 – 370 г.г. до н.э.), который, отвергнув представление элеатов о том, что небытия нет, а бытие едино и неподвижно, сумел создать собственное учение о бытии. Рассмотрим его и другие разделы философского учения Демокрита.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Демокрит был учеником Левкиппа и основные положения атомистической теории заимствовал у него, но развил их дальше. Демокрит утверждает, что все существующее состоит из атомов и пустоты. Атомы - это неделимые частицы. Атомы соединяются между собой и образуются вещи. Они различаются между собой формой, порядком и поворотом. Атомы едины, неделимы, неизменны и неуничтожимы. Кроме них существует еще пустота, так как без пустоты не было бы возможности перемещения, а также уплотнения и сгущения. Пустота по своему характеру однородна, она может отделять тела между собой, а может находиться и внутри самих тел и отделять отдельные часть этих тел. Атомы же не содержат пустоты, они отличаются абсолютной плотностью.</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color w:val="000000"/>
          <w:sz w:val="24"/>
          <w:szCs w:val="24"/>
        </w:rPr>
        <w:t xml:space="preserve">Атомы обладают свойством движения от природы, и передается оно посредством столкновения атомов. Движение выступает основным источником развития. Демокрит считал, что первичного движения, первого толчка никогда не было, так как движение - способ существования атомов. Он полагал, вслед за Левкиппом, что не только ничего не возникает из ничего, как это считали предшествующие философы, но и что ничего не возникает без причины. </w:t>
      </w:r>
      <w:r w:rsidRPr="00C27CB8">
        <w:rPr>
          <w:rFonts w:ascii="Times New Roman" w:eastAsia="Times New Roman" w:hAnsi="Times New Roman" w:cs="Times New Roman"/>
          <w:b/>
          <w:color w:val="000000"/>
          <w:sz w:val="24"/>
          <w:szCs w:val="24"/>
        </w:rPr>
        <w:t>Все происходит по строгой необходимости. Все детерминировано механическим движением атомов.</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Демокрит полностью разделяет учение Левкиппа об атомах и пустоте. К характеристикам атомов Демокрит добавляет еще и величину и тяжесть. Тя</w:t>
      </w:r>
      <w:r w:rsidRPr="00C27CB8">
        <w:rPr>
          <w:rFonts w:ascii="Times New Roman" w:eastAsia="Times New Roman" w:hAnsi="Times New Roman" w:cs="Times New Roman"/>
          <w:color w:val="000000"/>
          <w:sz w:val="24"/>
          <w:szCs w:val="24"/>
        </w:rPr>
        <w:softHyphen/>
        <w:t>жесть, однако, он не считал существенным свойством атомов, но признавал ее простым следствием того фата, что они имеют некий размер. Подобным обра</w:t>
      </w:r>
      <w:r w:rsidRPr="00C27CB8">
        <w:rPr>
          <w:rFonts w:ascii="Times New Roman" w:eastAsia="Times New Roman" w:hAnsi="Times New Roman" w:cs="Times New Roman"/>
          <w:color w:val="000000"/>
          <w:sz w:val="24"/>
          <w:szCs w:val="24"/>
        </w:rPr>
        <w:softHyphen/>
        <w:t xml:space="preserve">зом и величина не дает качественной характеристики атомов.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Атомы сами по себе неизменны, были, есть и будут постоянно теми же самыми, ибо «не могут претерпевать те изменения, в существовании которых убеждены все люди, научаемые к этому восприятием». Концепция атомизма содержит, таким образом, представление о неуничтожимости и несотвори</w:t>
      </w:r>
      <w:r w:rsidRPr="00C27CB8">
        <w:rPr>
          <w:rFonts w:ascii="Times New Roman" w:eastAsia="Times New Roman" w:hAnsi="Times New Roman" w:cs="Times New Roman"/>
          <w:color w:val="000000"/>
          <w:sz w:val="24"/>
          <w:szCs w:val="24"/>
        </w:rPr>
        <w:softHyphen/>
        <w:t xml:space="preserve">мости материи.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Атомы, по Демокриту, бесконечны, только если речь идет об их вели</w:t>
      </w:r>
      <w:r w:rsidRPr="00C27CB8">
        <w:rPr>
          <w:rFonts w:ascii="Times New Roman" w:eastAsia="Times New Roman" w:hAnsi="Times New Roman" w:cs="Times New Roman"/>
          <w:color w:val="000000"/>
          <w:sz w:val="24"/>
          <w:szCs w:val="24"/>
        </w:rPr>
        <w:softHyphen/>
        <w:t xml:space="preserve">чине и числе. Также бесконечны они и относительно различия форм. Речь здесь идет о выраженной в духе того времени мысли о бесконечности материи.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Атомизм окончательно отверг те мифологические реликты, которые еще сохранялись у ранних философов в их самоодушевленной субстанции: един</w:t>
      </w:r>
      <w:r w:rsidRPr="00C27CB8">
        <w:rPr>
          <w:rFonts w:ascii="Times New Roman" w:eastAsia="Times New Roman" w:hAnsi="Times New Roman" w:cs="Times New Roman"/>
          <w:color w:val="000000"/>
          <w:sz w:val="24"/>
          <w:szCs w:val="24"/>
        </w:rPr>
        <w:softHyphen/>
        <w:t>ственная причина хаотического движения атомов - пустота, атомы же цели</w:t>
      </w:r>
      <w:r w:rsidRPr="00C27CB8">
        <w:rPr>
          <w:rFonts w:ascii="Times New Roman" w:eastAsia="Times New Roman" w:hAnsi="Times New Roman" w:cs="Times New Roman"/>
          <w:color w:val="000000"/>
          <w:sz w:val="24"/>
          <w:szCs w:val="24"/>
        </w:rPr>
        <w:softHyphen/>
        <w:t>ком материальны и лишены какого-либо божественного порядка или цели.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Демокрит совершенно новым способом решает вопрос об отношении материи и движения. Согласно его представлениям, гарантией возможности движения является существование пустоты. Движение присуще атомам в есте</w:t>
      </w:r>
      <w:r w:rsidRPr="00C27CB8">
        <w:rPr>
          <w:rFonts w:ascii="Times New Roman" w:eastAsia="Times New Roman" w:hAnsi="Times New Roman" w:cs="Times New Roman"/>
          <w:color w:val="000000"/>
          <w:sz w:val="24"/>
          <w:szCs w:val="24"/>
        </w:rPr>
        <w:softHyphen/>
        <w:t>ственном состоянии. Демокрит полагал, что первичное движение никогда не было сообщено атомам, оно является, говоря современным языком, основным способом их существования . Движение передается столкновением, и движение в этом понимание является основным источником развития, по</w:t>
      </w:r>
      <w:r w:rsidRPr="00C27CB8">
        <w:rPr>
          <w:rFonts w:ascii="Times New Roman" w:eastAsia="Times New Roman" w:hAnsi="Times New Roman" w:cs="Times New Roman"/>
          <w:color w:val="000000"/>
          <w:sz w:val="24"/>
          <w:szCs w:val="24"/>
        </w:rPr>
        <w:softHyphen/>
        <w:t>скольку в результате столкновения атомы соединяются,</w:t>
      </w:r>
      <w:r w:rsidRPr="00C27CB8">
        <w:rPr>
          <w:rFonts w:ascii="Times New Roman" w:eastAsia="Times New Roman" w:hAnsi="Times New Roman" w:cs="Times New Roman"/>
          <w:b/>
          <w:bCs/>
          <w:color w:val="000000"/>
          <w:sz w:val="24"/>
          <w:szCs w:val="24"/>
        </w:rPr>
        <w:t xml:space="preserve"> </w:t>
      </w:r>
      <w:r w:rsidRPr="00C27CB8">
        <w:rPr>
          <w:rFonts w:ascii="Times New Roman" w:eastAsia="Times New Roman" w:hAnsi="Times New Roman" w:cs="Times New Roman"/>
          <w:color w:val="000000"/>
          <w:sz w:val="24"/>
          <w:szCs w:val="24"/>
        </w:rPr>
        <w:t>из этого возникает все, что мы видим. Таким образом Демокрит преодолевает проблему дуализма ма</w:t>
      </w:r>
      <w:r w:rsidRPr="00C27CB8">
        <w:rPr>
          <w:rFonts w:ascii="Times New Roman" w:eastAsia="Times New Roman" w:hAnsi="Times New Roman" w:cs="Times New Roman"/>
          <w:color w:val="000000"/>
          <w:sz w:val="24"/>
          <w:szCs w:val="24"/>
        </w:rPr>
        <w:softHyphen/>
        <w:t>терии и движения. Здесь следует сказать, что у Демокрита речь идет только о движении чисто механическом. Механистическое движение признается единст</w:t>
      </w:r>
      <w:r w:rsidRPr="00C27CB8">
        <w:rPr>
          <w:rFonts w:ascii="Times New Roman" w:eastAsia="Times New Roman" w:hAnsi="Times New Roman" w:cs="Times New Roman"/>
          <w:color w:val="000000"/>
          <w:sz w:val="24"/>
          <w:szCs w:val="24"/>
        </w:rPr>
        <w:softHyphen/>
        <w:t xml:space="preserve">венно возможной формой движения.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lastRenderedPageBreak/>
        <w:t>Понимание мира у Демокрита тесно связано с основными принципами его учения о бытии и его пониманием отношений между явлениями. Здесь Де</w:t>
      </w:r>
      <w:r w:rsidRPr="00C27CB8">
        <w:rPr>
          <w:rFonts w:ascii="Times New Roman" w:eastAsia="Times New Roman" w:hAnsi="Times New Roman" w:cs="Times New Roman"/>
          <w:color w:val="000000"/>
          <w:sz w:val="24"/>
          <w:szCs w:val="24"/>
        </w:rPr>
        <w:softHyphen/>
        <w:t>мокрит был сторонником строгой необходимости. Развитие вселенной, порядок мира, все сущности определены механистическим движением атомов. Поэтому</w:t>
      </w:r>
      <w:r w:rsidRPr="00C27CB8">
        <w:rPr>
          <w:rFonts w:ascii="Times New Roman" w:eastAsia="Times New Roman" w:hAnsi="Times New Roman" w:cs="Times New Roman"/>
          <w:b/>
          <w:bCs/>
          <w:color w:val="000000"/>
          <w:sz w:val="24"/>
          <w:szCs w:val="24"/>
        </w:rPr>
        <w:t xml:space="preserve"> </w:t>
      </w:r>
      <w:r w:rsidRPr="00C27CB8">
        <w:rPr>
          <w:rFonts w:ascii="Times New Roman" w:eastAsia="Times New Roman" w:hAnsi="Times New Roman" w:cs="Times New Roman"/>
          <w:color w:val="000000"/>
          <w:sz w:val="24"/>
          <w:szCs w:val="24"/>
        </w:rPr>
        <w:t xml:space="preserve">в его системе нет места для объективного существования «случайности», и сама «случайность» объясняется незнанием причин определенного явления.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В соответствии со своим учением Демокрит дает материалистическое объяснение возникновения богов: древние люди, видя неземные явления (гром, молнию, зарницы, затмение луны), боялись и полагали, что боги суть причины этих вещей.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Сведения относительно взглядов Демокрита на познание, которые дошли до нашего времени, иногда противоречат друг другу. Одно ясно, что Демокрит отбрасывает негативное отношение к чувственному познанию, как это</w:t>
      </w:r>
      <w:r w:rsidRPr="00C27CB8">
        <w:rPr>
          <w:rFonts w:ascii="Times New Roman" w:eastAsia="Times New Roman" w:hAnsi="Times New Roman" w:cs="Times New Roman"/>
          <w:b/>
          <w:bCs/>
          <w:color w:val="000000"/>
          <w:sz w:val="24"/>
          <w:szCs w:val="24"/>
        </w:rPr>
        <w:t xml:space="preserve"> </w:t>
      </w:r>
      <w:r w:rsidRPr="00C27CB8">
        <w:rPr>
          <w:rFonts w:ascii="Times New Roman" w:eastAsia="Times New Roman" w:hAnsi="Times New Roman" w:cs="Times New Roman"/>
          <w:color w:val="000000"/>
          <w:sz w:val="24"/>
          <w:szCs w:val="24"/>
        </w:rPr>
        <w:t xml:space="preserve">было у элеатов. Аристотель его взгляды характеризовал однозначно: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«Демокрит ... полагал, что истинно суть то, что нам является».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О значении, которое Демокрит придавал чувственному познанию свиде</w:t>
      </w:r>
      <w:r w:rsidRPr="00C27CB8">
        <w:rPr>
          <w:rFonts w:ascii="Times New Roman" w:eastAsia="Times New Roman" w:hAnsi="Times New Roman" w:cs="Times New Roman"/>
          <w:color w:val="000000"/>
          <w:sz w:val="24"/>
          <w:szCs w:val="24"/>
        </w:rPr>
        <w:softHyphen/>
        <w:t>тельствует и его концепция образов - ЭЙДОЛОВ. Эйдолы возникают где-то между объективной вещью и соответствующим органом чувств субъекта вос</w:t>
      </w:r>
      <w:r w:rsidRPr="00C27CB8">
        <w:rPr>
          <w:rFonts w:ascii="Times New Roman" w:eastAsia="Times New Roman" w:hAnsi="Times New Roman" w:cs="Times New Roman"/>
          <w:color w:val="000000"/>
          <w:sz w:val="24"/>
          <w:szCs w:val="24"/>
        </w:rPr>
        <w:softHyphen/>
        <w:t>приятия. Предмет выделяет из себя в воздух нечто, подобие предмета, которое в свою очередь втискивается во влажную часть глаза. Собственно образ предмета возникает где-то в пространстве между предметом и глазом и, как оттиск попа</w:t>
      </w:r>
      <w:r w:rsidRPr="00C27CB8">
        <w:rPr>
          <w:rFonts w:ascii="Times New Roman" w:eastAsia="Times New Roman" w:hAnsi="Times New Roman" w:cs="Times New Roman"/>
          <w:color w:val="000000"/>
          <w:sz w:val="24"/>
          <w:szCs w:val="24"/>
        </w:rPr>
        <w:softHyphen/>
        <w:t>дает в соответствующий орган чувств. Поэтому Демокрит отводил чувствен</w:t>
      </w:r>
      <w:r w:rsidRPr="00C27CB8">
        <w:rPr>
          <w:rFonts w:ascii="Times New Roman" w:eastAsia="Times New Roman" w:hAnsi="Times New Roman" w:cs="Times New Roman"/>
          <w:color w:val="000000"/>
          <w:sz w:val="24"/>
          <w:szCs w:val="24"/>
        </w:rPr>
        <w:softHyphen/>
        <w:t xml:space="preserve">ному познанию основную и незаменимую роль, видя в нем первую и основную предпосылку всякого дальнейшего познания.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Значение, которое придает атомистическая гносеология чувственному познанию, не мешало, однако, Демокриту раскрыть значение и функции рацио</w:t>
      </w:r>
      <w:r w:rsidRPr="00C27CB8">
        <w:rPr>
          <w:rFonts w:ascii="Times New Roman" w:eastAsia="Times New Roman" w:hAnsi="Times New Roman" w:cs="Times New Roman"/>
          <w:color w:val="000000"/>
          <w:sz w:val="24"/>
          <w:szCs w:val="24"/>
        </w:rPr>
        <w:softHyphen/>
        <w:t>нального познания. Он понимает процесс познания состоящим из двух ступе</w:t>
      </w:r>
      <w:r w:rsidRPr="00C27CB8">
        <w:rPr>
          <w:rFonts w:ascii="Times New Roman" w:eastAsia="Times New Roman" w:hAnsi="Times New Roman" w:cs="Times New Roman"/>
          <w:color w:val="000000"/>
          <w:sz w:val="24"/>
          <w:szCs w:val="24"/>
        </w:rPr>
        <w:softHyphen/>
        <w:t>ней. Чувственное познание является некоей низшей ступенью познания и зна</w:t>
      </w:r>
      <w:r w:rsidRPr="00C27CB8">
        <w:rPr>
          <w:rFonts w:ascii="Times New Roman" w:eastAsia="Times New Roman" w:hAnsi="Times New Roman" w:cs="Times New Roman"/>
          <w:color w:val="000000"/>
          <w:sz w:val="24"/>
          <w:szCs w:val="24"/>
        </w:rPr>
        <w:softHyphen/>
        <w:t xml:space="preserve">комит нас с окружающим миром явлений. Подойти же к познанию «истинной сущности» (т.е. познанию атомов), открытию причинных связей можно лишь при помощи рационального познания. Чувствами можно воспринимать лишь то, что образуется соединением атомов, а это само по себе преходяще.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Демокрит стремится также «естественным» образом объяснить возник</w:t>
      </w:r>
      <w:r w:rsidRPr="00C27CB8">
        <w:rPr>
          <w:rFonts w:ascii="Times New Roman" w:eastAsia="Times New Roman" w:hAnsi="Times New Roman" w:cs="Times New Roman"/>
          <w:color w:val="000000"/>
          <w:sz w:val="24"/>
          <w:szCs w:val="24"/>
        </w:rPr>
        <w:softHyphen/>
        <w:t>новение общества. Согласно этому объяснению, люди на начальных стадиях своего развития жили неупорядоченной жизнью. Они объединялись, когда на них нападали звери, затем они вместе зимой прятались в пещерах и прятали там запасы, затем - познали огонь, было изобретено искусство и все, что может быть полезным людям в совместной жизни. Таким образом, Демокрит считает, что основным стимулом развития общества являлась необходимость удовле</w:t>
      </w:r>
      <w:r w:rsidRPr="00C27CB8">
        <w:rPr>
          <w:rFonts w:ascii="Times New Roman" w:eastAsia="Times New Roman" w:hAnsi="Times New Roman" w:cs="Times New Roman"/>
          <w:color w:val="000000"/>
          <w:sz w:val="24"/>
          <w:szCs w:val="24"/>
        </w:rPr>
        <w:softHyphen/>
        <w:t>творения потребностей. Общество - совокупность индивидов. Но общество и законы, согласно ему, не являются инструментом развития индивидуальности, но скорее лишь ограничивающими средствами, предотвращающими возникно</w:t>
      </w:r>
      <w:r w:rsidRPr="00C27CB8">
        <w:rPr>
          <w:rFonts w:ascii="Times New Roman" w:eastAsia="Times New Roman" w:hAnsi="Times New Roman" w:cs="Times New Roman"/>
          <w:color w:val="000000"/>
          <w:sz w:val="24"/>
          <w:szCs w:val="24"/>
        </w:rPr>
        <w:softHyphen/>
        <w:t>вение вражды. Он не осуждает накопления, но осуждает приобретение их дур</w:t>
      </w:r>
      <w:r w:rsidRPr="00C27CB8">
        <w:rPr>
          <w:rFonts w:ascii="Times New Roman" w:eastAsia="Times New Roman" w:hAnsi="Times New Roman" w:cs="Times New Roman"/>
          <w:color w:val="000000"/>
          <w:sz w:val="24"/>
          <w:szCs w:val="24"/>
        </w:rPr>
        <w:softHyphen/>
        <w:t xml:space="preserve">ными способами.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Этика Демокрита тесно связана с его социальными и политическими взглядами. Он пытается сформировать некие «универсальные» моральные пра</w:t>
      </w:r>
      <w:r w:rsidRPr="00C27CB8">
        <w:rPr>
          <w:rFonts w:ascii="Times New Roman" w:eastAsia="Times New Roman" w:hAnsi="Times New Roman" w:cs="Times New Roman"/>
          <w:color w:val="000000"/>
          <w:sz w:val="24"/>
          <w:szCs w:val="24"/>
        </w:rPr>
        <w:softHyphen/>
        <w:t>вила. Центральным в его этике является «достижение доброй мысли». Путь к этому - через жизненную уравновешенность и умеренность. Главным средст</w:t>
      </w:r>
      <w:r w:rsidRPr="00C27CB8">
        <w:rPr>
          <w:rFonts w:ascii="Times New Roman" w:eastAsia="Times New Roman" w:hAnsi="Times New Roman" w:cs="Times New Roman"/>
          <w:color w:val="000000"/>
          <w:sz w:val="24"/>
          <w:szCs w:val="24"/>
        </w:rPr>
        <w:softHyphen/>
        <w:t>вом достижения добродетели он считает убеждение, воспитание в духе нравст</w:t>
      </w:r>
      <w:r w:rsidRPr="00C27CB8">
        <w:rPr>
          <w:rFonts w:ascii="Times New Roman" w:eastAsia="Times New Roman" w:hAnsi="Times New Roman" w:cs="Times New Roman"/>
          <w:color w:val="000000"/>
          <w:sz w:val="24"/>
          <w:szCs w:val="24"/>
        </w:rPr>
        <w:softHyphen/>
        <w:t xml:space="preserve">венности. </w:t>
      </w:r>
    </w:p>
    <w:p w:rsidR="00C27CB8" w:rsidRPr="00C27CB8" w:rsidRDefault="00C27CB8" w:rsidP="00C27CB8">
      <w:pPr>
        <w:spacing w:after="0" w:line="240" w:lineRule="auto"/>
        <w:ind w:left="-540" w:firstLine="709"/>
        <w:jc w:val="center"/>
        <w:rPr>
          <w:rFonts w:ascii="Times New Roman" w:eastAsia="Times New Roman" w:hAnsi="Times New Roman" w:cs="Times New Roman"/>
          <w:color w:val="000000"/>
          <w:sz w:val="24"/>
          <w:szCs w:val="24"/>
        </w:rPr>
      </w:pPr>
      <w:r w:rsidRPr="00C27CB8">
        <w:rPr>
          <w:rFonts w:ascii="Times New Roman" w:eastAsia="Times New Roman" w:hAnsi="Times New Roman" w:cs="Times New Roman"/>
          <w:b/>
          <w:bCs/>
          <w:color w:val="000000"/>
          <w:sz w:val="24"/>
          <w:szCs w:val="24"/>
        </w:rPr>
        <w:t>Заключение</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Сказанное позволяет сделать вывод о некоторых общих чертах древне</w:t>
      </w:r>
      <w:r w:rsidRPr="00C27CB8">
        <w:rPr>
          <w:rFonts w:ascii="Times New Roman" w:eastAsia="Times New Roman" w:hAnsi="Times New Roman" w:cs="Times New Roman"/>
          <w:color w:val="000000"/>
          <w:sz w:val="24"/>
          <w:szCs w:val="24"/>
        </w:rPr>
        <w:softHyphen/>
        <w:t xml:space="preserve">греческой философии первого (досократовского) этапа.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Во-первых, эта философия возникла и развивалась в тесной связи с за</w:t>
      </w:r>
      <w:r w:rsidRPr="00C27CB8">
        <w:rPr>
          <w:rFonts w:ascii="Times New Roman" w:eastAsia="Times New Roman" w:hAnsi="Times New Roman" w:cs="Times New Roman"/>
          <w:color w:val="000000"/>
          <w:sz w:val="24"/>
          <w:szCs w:val="24"/>
        </w:rPr>
        <w:softHyphen/>
        <w:t>чатками конкретных знаний о природе. Первые древнегреческие философы были одновременно и естествоиспытателями. Они делали попытки научно объ</w:t>
      </w:r>
      <w:r w:rsidRPr="00C27CB8">
        <w:rPr>
          <w:rFonts w:ascii="Times New Roman" w:eastAsia="Times New Roman" w:hAnsi="Times New Roman" w:cs="Times New Roman"/>
          <w:color w:val="000000"/>
          <w:sz w:val="24"/>
          <w:szCs w:val="24"/>
        </w:rPr>
        <w:softHyphen/>
        <w:t xml:space="preserve">яснить происхождение Земли, Солнца, звезд, животных, растений и человека.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lastRenderedPageBreak/>
        <w:t>Во-вторых, в этот период были высказаны интересные идеи о бытии, первооснове, движении, материи, познании, которые определили основные на</w:t>
      </w:r>
      <w:r w:rsidRPr="00C27CB8">
        <w:rPr>
          <w:rFonts w:ascii="Times New Roman" w:eastAsia="Times New Roman" w:hAnsi="Times New Roman" w:cs="Times New Roman"/>
          <w:color w:val="000000"/>
          <w:sz w:val="24"/>
          <w:szCs w:val="24"/>
        </w:rPr>
        <w:softHyphen/>
        <w:t xml:space="preserve">правления философствования на достаточно длительный последующий период.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В-третьих, спецификой древнегреческой философии в ее начальный пе</w:t>
      </w:r>
      <w:r w:rsidRPr="00C27CB8">
        <w:rPr>
          <w:rFonts w:ascii="Times New Roman" w:eastAsia="Times New Roman" w:hAnsi="Times New Roman" w:cs="Times New Roman"/>
          <w:color w:val="000000"/>
          <w:sz w:val="24"/>
          <w:szCs w:val="24"/>
        </w:rPr>
        <w:softHyphen/>
        <w:t xml:space="preserve">риод является стремление понять сущность природы, мира в целом, космоса, т.е. космоцентризм (космогонизм). </w:t>
      </w:r>
    </w:p>
    <w:p w:rsidR="00C27CB8" w:rsidRPr="00C27CB8" w:rsidRDefault="00C27CB8" w:rsidP="00C27CB8">
      <w:pPr>
        <w:spacing w:after="0" w:line="240" w:lineRule="auto"/>
        <w:jc w:val="both"/>
        <w:rPr>
          <w:rFonts w:ascii="Times New Roman" w:eastAsia="Times New Roman" w:hAnsi="Times New Roman" w:cs="Times New Roman"/>
          <w:b/>
          <w:sz w:val="24"/>
          <w:szCs w:val="24"/>
        </w:rPr>
      </w:pPr>
    </w:p>
    <w:p w:rsidR="00C27CB8" w:rsidRPr="00C27CB8" w:rsidRDefault="00C27CB8" w:rsidP="00C27CB8">
      <w:pPr>
        <w:spacing w:after="0" w:line="240" w:lineRule="auto"/>
        <w:ind w:left="-540" w:firstLine="709"/>
        <w:jc w:val="both"/>
        <w:rPr>
          <w:rFonts w:ascii="Times New Roman" w:eastAsia="Times New Roman" w:hAnsi="Times New Roman" w:cs="Times New Roman"/>
          <w:b/>
          <w:sz w:val="24"/>
          <w:szCs w:val="24"/>
        </w:rPr>
      </w:pPr>
      <w:r w:rsidRPr="00C27CB8">
        <w:rPr>
          <w:rFonts w:ascii="Times New Roman" w:eastAsia="Times New Roman" w:hAnsi="Times New Roman" w:cs="Times New Roman"/>
          <w:b/>
          <w:sz w:val="24"/>
          <w:szCs w:val="24"/>
        </w:rPr>
        <w:t>2 вопрос. Поворот от онтологизма и космоцентризма к антропологизму в философских воззрениях Сократа.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color w:val="000000"/>
          <w:sz w:val="24"/>
          <w:szCs w:val="24"/>
        </w:rPr>
        <w:t>Философия классического периода</w:t>
      </w:r>
      <w:r w:rsidRPr="00C27CB8">
        <w:rPr>
          <w:rFonts w:ascii="Times New Roman" w:eastAsia="Times New Roman" w:hAnsi="Times New Roman" w:cs="Times New Roman"/>
          <w:color w:val="000000"/>
          <w:sz w:val="24"/>
          <w:szCs w:val="24"/>
        </w:rPr>
        <w:t>.</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Отличительной чертой классического периода является переориентация  античной философии с проблем изучения природы на человека. Первыми это сделали софисты (платные учителя мудрости), которые появились в Древней Греции в период расцвета античной демократии (сер. </w:t>
      </w:r>
      <w:r w:rsidRPr="00C27CB8">
        <w:rPr>
          <w:rFonts w:ascii="Times New Roman" w:eastAsia="Times New Roman" w:hAnsi="Times New Roman" w:cs="Times New Roman"/>
          <w:color w:val="000000"/>
          <w:sz w:val="24"/>
          <w:szCs w:val="24"/>
          <w:lang w:val="en-US"/>
        </w:rPr>
        <w:t>V</w:t>
      </w:r>
      <w:r w:rsidRPr="00C27CB8">
        <w:rPr>
          <w:rFonts w:ascii="Times New Roman" w:eastAsia="Times New Roman" w:hAnsi="Times New Roman" w:cs="Times New Roman"/>
          <w:color w:val="000000"/>
          <w:sz w:val="24"/>
          <w:szCs w:val="24"/>
        </w:rPr>
        <w:t xml:space="preserve"> в. до н.э.). Наиболее известными из них были: Протагор, Горгий, Гиппий, Продик и Антифонт.</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bCs/>
          <w:color w:val="000000"/>
          <w:sz w:val="24"/>
          <w:szCs w:val="24"/>
        </w:rPr>
        <w:t xml:space="preserve">Софисты, </w:t>
      </w:r>
      <w:r w:rsidRPr="00C27CB8">
        <w:rPr>
          <w:rFonts w:ascii="Times New Roman" w:eastAsia="Times New Roman" w:hAnsi="Times New Roman" w:cs="Times New Roman"/>
          <w:color w:val="000000"/>
          <w:sz w:val="24"/>
          <w:szCs w:val="24"/>
        </w:rPr>
        <w:t xml:space="preserve">(от греч.: </w:t>
      </w:r>
      <w:r w:rsidRPr="00C27CB8">
        <w:rPr>
          <w:rFonts w:ascii="Times New Roman" w:eastAsia="Times New Roman" w:hAnsi="Times New Roman" w:cs="Times New Roman"/>
          <w:b/>
          <w:color w:val="000000"/>
          <w:sz w:val="24"/>
          <w:szCs w:val="24"/>
          <w:lang w:val="en-US"/>
        </w:rPr>
        <w:t>sophists</w:t>
      </w:r>
      <w:r w:rsidRPr="00C27CB8">
        <w:rPr>
          <w:rFonts w:ascii="Times New Roman" w:eastAsia="Times New Roman" w:hAnsi="Times New Roman" w:cs="Times New Roman"/>
          <w:color w:val="000000"/>
          <w:sz w:val="24"/>
          <w:szCs w:val="24"/>
        </w:rPr>
        <w:t xml:space="preserve"> – искусник, мудрец, лжемудрец) -  профессиональные учителя философии и красноречия </w:t>
      </w:r>
      <w:r w:rsidRPr="00C27CB8">
        <w:rPr>
          <w:rFonts w:ascii="Times New Roman" w:eastAsia="Times New Roman" w:hAnsi="Times New Roman" w:cs="Times New Roman"/>
          <w:color w:val="000000"/>
          <w:sz w:val="24"/>
          <w:szCs w:val="24"/>
          <w:lang w:val="en-US"/>
        </w:rPr>
        <w:t>II</w:t>
      </w:r>
      <w:r w:rsidRPr="00C27CB8">
        <w:rPr>
          <w:rFonts w:ascii="Times New Roman" w:eastAsia="Times New Roman" w:hAnsi="Times New Roman" w:cs="Times New Roman"/>
          <w:color w:val="000000"/>
          <w:sz w:val="24"/>
          <w:szCs w:val="24"/>
        </w:rPr>
        <w:t xml:space="preserve"> пол. 5 – 1 пол. 4 вв. до н. э. (Протагор, Горгий, Гиппий, Продик, Антифонт, Критий и др.). Для софистов характерно перемещение поисков абсолютной истины о космосе и бытии к выработке прагматических рецептов поведения человека «без предрассудков» в обществе  (критика традиционной морали, скептическая теория познания, риторическая, логическая и лингвистическая теории «убедительной речи»).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8"/>
          <w:szCs w:val="28"/>
        </w:rPr>
      </w:pPr>
      <w:r w:rsidRPr="00C27CB8">
        <w:rPr>
          <w:rFonts w:ascii="Times New Roman" w:eastAsia="Times New Roman" w:hAnsi="Times New Roman" w:cs="Times New Roman"/>
          <w:color w:val="000000"/>
          <w:sz w:val="24"/>
          <w:szCs w:val="24"/>
        </w:rPr>
        <w:t>Обучая людей искусству убеждать, красиво говорить и правильно аргументировать свои мысли, софисты были убеждены</w:t>
      </w:r>
      <w:r w:rsidRPr="00C27CB8">
        <w:rPr>
          <w:rFonts w:ascii="Times New Roman" w:eastAsia="Times New Roman" w:hAnsi="Times New Roman" w:cs="Times New Roman"/>
          <w:color w:val="000000"/>
          <w:sz w:val="28"/>
          <w:szCs w:val="28"/>
        </w:rPr>
        <w:t>:</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1.Все знания человека о мире относительны, т.е. зависят от его познавательных  способностей. Так, например, Протагор полагал, что: «Человек является мерой всех вещей». Объективного, т.е. независимого от сознания человека, знания не существует. Из этого софисты делали вывод о возможности придать </w:t>
      </w:r>
      <w:r w:rsidRPr="00C27CB8">
        <w:rPr>
          <w:rFonts w:ascii="Times New Roman" w:eastAsia="Times New Roman" w:hAnsi="Times New Roman" w:cs="Times New Roman"/>
          <w:b/>
          <w:color w:val="000000"/>
          <w:sz w:val="24"/>
          <w:szCs w:val="24"/>
        </w:rPr>
        <w:t xml:space="preserve">любым </w:t>
      </w:r>
      <w:r w:rsidRPr="00C27CB8">
        <w:rPr>
          <w:rFonts w:ascii="Times New Roman" w:eastAsia="Times New Roman" w:hAnsi="Times New Roman" w:cs="Times New Roman"/>
          <w:color w:val="000000"/>
          <w:sz w:val="24"/>
          <w:szCs w:val="24"/>
        </w:rPr>
        <w:t>знаниям форму истины.</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2.Объективного критерия для разграничения Добра и Зла нет. Все правовые и моральные нормы поведения условны, так как в них выражаются представления об  индивидуальной или государственной пользе.</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Слово «софист» вначале  не имело отрицательного значения. По смыслу оно было равнозначно слову «преподаватель». Софистом был человек, который добывал средства к существованию, преподавая молодым людям определенные знания. Так как софисты учили только тех, кто мог заплатить за их уроки, это придавало их деятельности определенный классовый уклон.</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Софисты признавали, что каждая личность обладает собственным опытом, а следовательно, и соб</w:t>
      </w:r>
      <w:r w:rsidRPr="00C27CB8">
        <w:rPr>
          <w:rFonts w:ascii="Times New Roman" w:eastAsia="Times New Roman" w:hAnsi="Times New Roman" w:cs="Times New Roman"/>
          <w:color w:val="000000"/>
          <w:sz w:val="24"/>
          <w:szCs w:val="24"/>
        </w:rPr>
        <w:softHyphen/>
        <w:t>ственной реальностью. «В конце концов, - утверждали они, - всякое пони</w:t>
      </w:r>
      <w:r w:rsidRPr="00C27CB8">
        <w:rPr>
          <w:rFonts w:ascii="Times New Roman" w:eastAsia="Times New Roman" w:hAnsi="Times New Roman" w:cs="Times New Roman"/>
          <w:color w:val="000000"/>
          <w:sz w:val="24"/>
          <w:szCs w:val="24"/>
        </w:rPr>
        <w:softHyphen/>
        <w:t>мание есть субъективное мнение. Подлинная объективность невозможна. Всякое постижение, на которое можно претендовать, - лишь вероятность, а не абсолютная истина».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Кроме того, согласно софистам, не имеет значения, есть ли у человека какое-то определенное понимание окружающего его мира. Ему достаточно знать содержание собственного разума, которое являясь больше видимос</w:t>
      </w:r>
      <w:r w:rsidRPr="00C27CB8">
        <w:rPr>
          <w:rFonts w:ascii="Times New Roman" w:eastAsia="Times New Roman" w:hAnsi="Times New Roman" w:cs="Times New Roman"/>
          <w:color w:val="000000"/>
          <w:sz w:val="24"/>
          <w:szCs w:val="24"/>
        </w:rPr>
        <w:softHyphen/>
        <w:t>тью, чем сущностью, составляет, тем не менее, единственную реальность, представляющую для него хоть какую-то ценность. Кроме видимости, ника</w:t>
      </w:r>
      <w:r w:rsidRPr="00C27CB8">
        <w:rPr>
          <w:rFonts w:ascii="Times New Roman" w:eastAsia="Times New Roman" w:hAnsi="Times New Roman" w:cs="Times New Roman"/>
          <w:color w:val="000000"/>
          <w:sz w:val="24"/>
          <w:szCs w:val="24"/>
        </w:rPr>
        <w:softHyphen/>
        <w:t>кую другую - более глубокую, устойчивую реальность - познать нельзя, и не только из-за ограниченных возможностей человека, но скорее потому - и это гораздо важнее! - что невозможно утверждать существование какой-либо реальности, выходящей за пределы человеческих догадок.</w:t>
      </w:r>
    </w:p>
    <w:p w:rsidR="00C27CB8" w:rsidRPr="00C27CB8" w:rsidRDefault="00C27CB8" w:rsidP="00C27CB8">
      <w:pPr>
        <w:spacing w:after="0" w:line="240" w:lineRule="auto"/>
        <w:ind w:left="-540" w:firstLine="709"/>
        <w:jc w:val="center"/>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Духовная революция Сократа.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Непримиримым  критиком софистов был уроженец Афин Сократ (470 – 399 г.г. до н.э.).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Софисты считали подлинное знание недостижимым, однако Сократ полагал, что, возможно, подлинное знание еще просто не достигнуто. Он неоднократно демонстрировал невежество как свое собственное, так и про</w:t>
      </w:r>
      <w:r w:rsidRPr="00C27CB8">
        <w:rPr>
          <w:rFonts w:ascii="Times New Roman" w:eastAsia="Times New Roman" w:hAnsi="Times New Roman" w:cs="Times New Roman"/>
          <w:color w:val="000000"/>
          <w:sz w:val="24"/>
          <w:szCs w:val="24"/>
        </w:rPr>
        <w:softHyphen/>
        <w:t xml:space="preserve">чих людей, однако делая это с целью привести </w:t>
      </w:r>
      <w:r w:rsidRPr="00C27CB8">
        <w:rPr>
          <w:rFonts w:ascii="Times New Roman" w:eastAsia="Times New Roman" w:hAnsi="Times New Roman" w:cs="Times New Roman"/>
          <w:color w:val="000000"/>
          <w:sz w:val="24"/>
          <w:szCs w:val="24"/>
        </w:rPr>
        <w:lastRenderedPageBreak/>
        <w:t xml:space="preserve">человеческий рассудок </w:t>
      </w:r>
      <w:r w:rsidRPr="00C27CB8">
        <w:rPr>
          <w:rFonts w:ascii="Times New Roman" w:eastAsia="Times New Roman" w:hAnsi="Times New Roman" w:cs="Times New Roman"/>
          <w:b/>
          <w:color w:val="000000"/>
          <w:sz w:val="24"/>
          <w:szCs w:val="24"/>
        </w:rPr>
        <w:t>не к отчаянию, а к должному смирению</w:t>
      </w:r>
      <w:r w:rsidRPr="00C27CB8">
        <w:rPr>
          <w:rFonts w:ascii="Times New Roman" w:eastAsia="Times New Roman" w:hAnsi="Times New Roman" w:cs="Times New Roman"/>
          <w:color w:val="000000"/>
          <w:sz w:val="24"/>
          <w:szCs w:val="24"/>
        </w:rPr>
        <w:t>. Для Сократа осознание невежества оз</w:t>
      </w:r>
      <w:r w:rsidRPr="00C27CB8">
        <w:rPr>
          <w:rFonts w:ascii="Times New Roman" w:eastAsia="Times New Roman" w:hAnsi="Times New Roman" w:cs="Times New Roman"/>
          <w:color w:val="000000"/>
          <w:sz w:val="24"/>
          <w:szCs w:val="24"/>
        </w:rPr>
        <w:softHyphen/>
        <w:t>начало в большей мере начало, чем конец философского поиска, ибо только благодаря этому осознанию открывается возможность преодолеть те общеп</w:t>
      </w:r>
      <w:r w:rsidRPr="00C27CB8">
        <w:rPr>
          <w:rFonts w:ascii="Times New Roman" w:eastAsia="Times New Roman" w:hAnsi="Times New Roman" w:cs="Times New Roman"/>
          <w:color w:val="000000"/>
          <w:sz w:val="24"/>
          <w:szCs w:val="24"/>
        </w:rPr>
        <w:softHyphen/>
        <w:t>ринятые представления, которые лишь затемняют истинную природу челове</w:t>
      </w:r>
      <w:r w:rsidRPr="00C27CB8">
        <w:rPr>
          <w:rFonts w:ascii="Times New Roman" w:eastAsia="Times New Roman" w:hAnsi="Times New Roman" w:cs="Times New Roman"/>
          <w:color w:val="000000"/>
          <w:sz w:val="24"/>
          <w:szCs w:val="24"/>
        </w:rPr>
        <w:softHyphen/>
        <w:t>ка. Свою личную миссию Сократ видел в том, чтобы открывать другим их невежество, побуждая их, таким образом, по-настоящему допытываться, как должно наилучшим образом прожить жизнь.</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С точки зрения Сократа, при любой попытке добиться успеха и высокого жизненного положения человек должен учитывать сокровеннейшую сущ</w:t>
      </w:r>
      <w:r w:rsidRPr="00C27CB8">
        <w:rPr>
          <w:rFonts w:ascii="Times New Roman" w:eastAsia="Times New Roman" w:hAnsi="Times New Roman" w:cs="Times New Roman"/>
          <w:color w:val="000000"/>
          <w:sz w:val="24"/>
          <w:szCs w:val="24"/>
        </w:rPr>
        <w:softHyphen/>
        <w:t xml:space="preserve">ность своего существа, </w:t>
      </w:r>
      <w:r w:rsidRPr="00C27CB8">
        <w:rPr>
          <w:rFonts w:ascii="Times New Roman" w:eastAsia="Times New Roman" w:hAnsi="Times New Roman" w:cs="Times New Roman"/>
          <w:b/>
          <w:color w:val="000000"/>
          <w:sz w:val="24"/>
          <w:szCs w:val="24"/>
        </w:rPr>
        <w:t xml:space="preserve">свою душу, </w:t>
      </w:r>
      <w:r w:rsidRPr="00C27CB8">
        <w:rPr>
          <w:rFonts w:ascii="Times New Roman" w:eastAsia="Times New Roman" w:hAnsi="Times New Roman" w:cs="Times New Roman"/>
          <w:b/>
          <w:color w:val="000000"/>
          <w:sz w:val="24"/>
          <w:szCs w:val="24"/>
          <w:lang w:val="en-US"/>
        </w:rPr>
        <w:t>psyche</w:t>
      </w:r>
      <w:r w:rsidRPr="00C27CB8">
        <w:rPr>
          <w:rFonts w:ascii="Times New Roman" w:eastAsia="Times New Roman" w:hAnsi="Times New Roman" w:cs="Times New Roman"/>
          <w:b/>
          <w:color w:val="000000"/>
          <w:sz w:val="24"/>
          <w:szCs w:val="24"/>
        </w:rPr>
        <w:t>.</w:t>
      </w:r>
      <w:r w:rsidRPr="00C27CB8">
        <w:rPr>
          <w:rFonts w:ascii="Times New Roman" w:eastAsia="Times New Roman" w:hAnsi="Times New Roman" w:cs="Times New Roman"/>
          <w:color w:val="000000"/>
          <w:sz w:val="24"/>
          <w:szCs w:val="24"/>
        </w:rPr>
        <w:t xml:space="preserve"> Вероятно, благодаря собствен</w:t>
      </w:r>
      <w:r w:rsidRPr="00C27CB8">
        <w:rPr>
          <w:rFonts w:ascii="Times New Roman" w:eastAsia="Times New Roman" w:hAnsi="Times New Roman" w:cs="Times New Roman"/>
          <w:color w:val="000000"/>
          <w:sz w:val="24"/>
          <w:szCs w:val="24"/>
        </w:rPr>
        <w:softHyphen/>
        <w:t xml:space="preserve">ному, в высшей степени развитому чувству личного «я» и самоконтролю, Сократ внес в греческое мышление новое осознание того центрального места, которое принадлежит душе: </w:t>
      </w:r>
      <w:r w:rsidRPr="00C27CB8">
        <w:rPr>
          <w:rFonts w:ascii="Times New Roman" w:eastAsia="Times New Roman" w:hAnsi="Times New Roman" w:cs="Times New Roman"/>
          <w:b/>
          <w:color w:val="000000"/>
          <w:sz w:val="24"/>
          <w:szCs w:val="24"/>
        </w:rPr>
        <w:t xml:space="preserve">впервые прозвучала мысль о том, что именно она служит обиталищем пробуждающегося личного сознания, на ней лежит печать нравственности и ума. </w:t>
      </w:r>
      <w:r w:rsidRPr="00C27CB8">
        <w:rPr>
          <w:rFonts w:ascii="Times New Roman" w:eastAsia="Times New Roman" w:hAnsi="Times New Roman" w:cs="Times New Roman"/>
          <w:color w:val="000000"/>
          <w:sz w:val="24"/>
          <w:szCs w:val="24"/>
        </w:rPr>
        <w:t>Сократ подтвердил дельфийский девиз «Познай самого себя», ибо верил, что лишь путем самопознания, путем по</w:t>
      </w:r>
      <w:r w:rsidRPr="00C27CB8">
        <w:rPr>
          <w:rFonts w:ascii="Times New Roman" w:eastAsia="Times New Roman" w:hAnsi="Times New Roman" w:cs="Times New Roman"/>
          <w:color w:val="000000"/>
          <w:sz w:val="24"/>
          <w:szCs w:val="24"/>
        </w:rPr>
        <w:softHyphen/>
        <w:t>стижения собственной души и присущих ей качеств можно найти подлинное счастье. Все люди стремятся к счастью в силу самой своей природы, а счас</w:t>
      </w:r>
      <w:r w:rsidRPr="00C27CB8">
        <w:rPr>
          <w:rFonts w:ascii="Times New Roman" w:eastAsia="Times New Roman" w:hAnsi="Times New Roman" w:cs="Times New Roman"/>
          <w:color w:val="000000"/>
          <w:sz w:val="24"/>
          <w:szCs w:val="24"/>
        </w:rPr>
        <w:softHyphen/>
        <w:t>тья, как учил Сократ, можно достичь, ведя такой образ жизни, который наиболее отвечает природе души. Счастье не появляется в результате каких-либо физических или внешних обстоятельств: богатства, власти, репута</w:t>
      </w:r>
      <w:r w:rsidRPr="00C27CB8">
        <w:rPr>
          <w:rFonts w:ascii="Times New Roman" w:eastAsia="Times New Roman" w:hAnsi="Times New Roman" w:cs="Times New Roman"/>
          <w:color w:val="000000"/>
          <w:sz w:val="24"/>
          <w:szCs w:val="24"/>
        </w:rPr>
        <w:softHyphen/>
        <w:t>ции, - оно является следствием жизни, прожитой с пользой для души.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Однако для того, чтобы прожить подлинно добродетельную жизнь, необ</w:t>
      </w:r>
      <w:r w:rsidRPr="00C27CB8">
        <w:rPr>
          <w:rFonts w:ascii="Times New Roman" w:eastAsia="Times New Roman" w:hAnsi="Times New Roman" w:cs="Times New Roman"/>
          <w:color w:val="000000"/>
          <w:sz w:val="24"/>
          <w:szCs w:val="24"/>
        </w:rPr>
        <w:softHyphen/>
        <w:t xml:space="preserve">ходимо иметь представление </w:t>
      </w:r>
      <w:r w:rsidRPr="00C27CB8">
        <w:rPr>
          <w:rFonts w:ascii="Times New Roman" w:eastAsia="Times New Roman" w:hAnsi="Times New Roman" w:cs="Times New Roman"/>
          <w:b/>
          <w:color w:val="000000"/>
          <w:sz w:val="24"/>
          <w:szCs w:val="24"/>
        </w:rPr>
        <w:t>о природе и сущности добра</w:t>
      </w:r>
      <w:r w:rsidRPr="00C27CB8">
        <w:rPr>
          <w:rFonts w:ascii="Times New Roman" w:eastAsia="Times New Roman" w:hAnsi="Times New Roman" w:cs="Times New Roman"/>
          <w:color w:val="000000"/>
          <w:sz w:val="24"/>
          <w:szCs w:val="24"/>
        </w:rPr>
        <w:t>. Иначе человек станет действовать вслепую, руководствуясь лишь обычаями и целесообраз</w:t>
      </w:r>
      <w:r w:rsidRPr="00C27CB8">
        <w:rPr>
          <w:rFonts w:ascii="Times New Roman" w:eastAsia="Times New Roman" w:hAnsi="Times New Roman" w:cs="Times New Roman"/>
          <w:color w:val="000000"/>
          <w:sz w:val="24"/>
          <w:szCs w:val="24"/>
        </w:rPr>
        <w:softHyphen/>
        <w:t>ностью, считая нечто хорошим либо добродетельным всякий раз, когда это отвечает общепринятому мнению или служит сиюминутному удовольствию. Сократ рассуждал так: если человек будет знать, что есть истинное благо, что для него выгодно в самом глубоком смысле,— тогда, естественно, он будет совершать добрые поступки. Знание того, что есть добро, будет по</w:t>
      </w:r>
      <w:r w:rsidRPr="00C27CB8">
        <w:rPr>
          <w:rFonts w:ascii="Times New Roman" w:eastAsia="Times New Roman" w:hAnsi="Times New Roman" w:cs="Times New Roman"/>
          <w:color w:val="000000"/>
          <w:sz w:val="24"/>
          <w:szCs w:val="24"/>
        </w:rPr>
        <w:softHyphen/>
        <w:t>буждать его действовать соответственно, ибо никто не стал бы намеренно выбирать поступки, которые заведомо сулят вред. На ошибочный путь чело</w:t>
      </w:r>
      <w:r w:rsidRPr="00C27CB8">
        <w:rPr>
          <w:rFonts w:ascii="Times New Roman" w:eastAsia="Times New Roman" w:hAnsi="Times New Roman" w:cs="Times New Roman"/>
          <w:color w:val="000000"/>
          <w:sz w:val="24"/>
          <w:szCs w:val="24"/>
        </w:rPr>
        <w:softHyphen/>
        <w:t>век ступает лишь тогда, когда иллюзорное благо принимает за настоящее. Никто не творит злых дел умышленно, ибо такова сама природа добра: оно желанно, если известно. В этом смысле, полагал Сократ, добродетель есть знание. Истинно счастливая жизнь - это жизнь, наполненная праведными поступками, совершаемыми под воздействием разума. Следовательно, клю</w:t>
      </w:r>
      <w:r w:rsidRPr="00C27CB8">
        <w:rPr>
          <w:rFonts w:ascii="Times New Roman" w:eastAsia="Times New Roman" w:hAnsi="Times New Roman" w:cs="Times New Roman"/>
          <w:color w:val="000000"/>
          <w:sz w:val="24"/>
          <w:szCs w:val="24"/>
        </w:rPr>
        <w:softHyphen/>
        <w:t>чом к человеческому счастью служит разумное нравственное поведение.</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Познание меры собственного (и других людей) незнания, к чему побуждают человека и значащиеся при входе в Дельфийский храм Аполлона слова «Познай самого себя», стало общим принципом сократовских исследований.</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Поглощенность идеями изображается у Сократа как поиск определений для таких отвлеченных понятий, как «благое» и «справедливое». Основоположение сократовского метода, как его дал Аристотель, сводится к парадоксу «Добродетель есть знание», или, более точно: «Человеческая добродетель есть состояние ума».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Сократ настаивал на систематическом умственном образовании молодежи, но отказывался брать деньги за свои услуги, не желая быть причисленным к профессиональным учителям мудрости, софистам (такое клеймо пытались поставить на нем его обвинители). Лучше любого из современников Сократ осознавал основное направление, в котором двигалась эпоха, и обозначил его в виде двух положений: 1) степень абстракции, к которой стремится мысль, должна быть абсолютной и совершенной, сведенной средствами диалектики к «идее как таковой»; 2) в человеке кроется мыслящая сила, способная к осуществлению этой задачи. Эта сила – </w:t>
      </w:r>
      <w:r w:rsidRPr="00C27CB8">
        <w:rPr>
          <w:rFonts w:ascii="Times New Roman" w:eastAsia="Times New Roman" w:hAnsi="Times New Roman" w:cs="Times New Roman"/>
          <w:b/>
          <w:color w:val="000000"/>
          <w:sz w:val="24"/>
          <w:szCs w:val="24"/>
        </w:rPr>
        <w:t xml:space="preserve">псюхэ. </w:t>
      </w:r>
      <w:r w:rsidRPr="00C27CB8">
        <w:rPr>
          <w:rFonts w:ascii="Times New Roman" w:eastAsia="Times New Roman" w:hAnsi="Times New Roman" w:cs="Times New Roman"/>
          <w:color w:val="000000"/>
          <w:sz w:val="24"/>
          <w:szCs w:val="24"/>
        </w:rPr>
        <w:t xml:space="preserve">С чего начинается познание? Псюхэ чувствует притяжение («эрос») к другой псюхэ и «совокупляется» с ней посредством «логоса» (слова), порождая последовательность мыслей, которые очищаются затем методами диалектики. Учение Сократа, выраженное в терминах любовной символики, воплощалось в личности самого Сократа, и, быть может, именно это обеспечило ему неувядаемую славу.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Свое учение Сократ излагал только в устной форме: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lastRenderedPageBreak/>
        <w:t>→ истину нужно добывать в диалоге: Сократ в произведениях Платона всегда претендует на то, что он лишь выявляет знание, которым уже обладает человек, которого он подвергает испытанию.</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«Разум правит миром»:</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Сократ предвосхищает жажду единого Бога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Подлинное сознание всегда этично по своей природе:</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разум и есть добро</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Общий нравственный разум:</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нравственное социальное поведение: осознанное подчинение нравственным законам = осознанная добродетель.</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Б. Рассел: «Сократ был постоянно занят вопросом о том, как добиться того, чтобы власть в государстве принадлежала компетентным людям. Представляется совершенно определенным, что Сократ был поглощен этическими вопросами, а не научными. Как мы видели, он говорит в «Апологии», что подобного рода знание «...вовсе меня не касается». Сократ последовательно утверждает, что он ничего не знает, что он лишь мудрее других людей в том, что знает, что он ничего не знает; но он не считает знание недостижимым. Наоборот, он считает, что приобретение знания имеет самое важное значение. Он утверждает, что ни один человек не грешит сознательно и поэтому необходимо лишь знание, чтобы сделать всех людей совершенно добродетельными. </w:t>
      </w:r>
      <w:r w:rsidRPr="00C27CB8">
        <w:rPr>
          <w:rFonts w:ascii="Times New Roman" w:eastAsia="Times New Roman" w:hAnsi="Times New Roman" w:cs="Times New Roman"/>
          <w:b/>
          <w:color w:val="000000"/>
          <w:sz w:val="24"/>
          <w:szCs w:val="24"/>
        </w:rPr>
        <w:t>Для Сократа и Платона характерно утверждение тесной связи между добродетелью и знанием</w:t>
      </w:r>
      <w:r w:rsidRPr="00C27CB8">
        <w:rPr>
          <w:rFonts w:ascii="Times New Roman" w:eastAsia="Times New Roman" w:hAnsi="Times New Roman" w:cs="Times New Roman"/>
          <w:color w:val="000000"/>
          <w:sz w:val="24"/>
          <w:szCs w:val="24"/>
        </w:rPr>
        <w:t>. В некоторой степени это характерно для всей греческой философии в противоположность философии христианства».</w:t>
      </w:r>
    </w:p>
    <w:p w:rsidR="00C27CB8" w:rsidRPr="00C27CB8" w:rsidRDefault="00C27CB8" w:rsidP="00C27CB8">
      <w:pPr>
        <w:spacing w:after="0" w:line="240" w:lineRule="auto"/>
        <w:ind w:left="-540" w:firstLine="709"/>
        <w:jc w:val="center"/>
        <w:rPr>
          <w:rFonts w:ascii="Times New Roman" w:eastAsia="Times New Roman" w:hAnsi="Times New Roman" w:cs="Times New Roman"/>
          <w:b/>
          <w:bCs/>
          <w:i/>
          <w:iCs/>
          <w:color w:val="000000"/>
          <w:sz w:val="24"/>
          <w:szCs w:val="24"/>
          <w:u w:val="single"/>
        </w:rPr>
      </w:pPr>
      <w:r w:rsidRPr="00C27CB8">
        <w:rPr>
          <w:rFonts w:ascii="Times New Roman" w:eastAsia="Times New Roman" w:hAnsi="Times New Roman" w:cs="Times New Roman"/>
          <w:b/>
          <w:bCs/>
          <w:i/>
          <w:iCs/>
          <w:color w:val="000000"/>
          <w:sz w:val="24"/>
          <w:szCs w:val="24"/>
          <w:u w:val="single"/>
        </w:rPr>
        <w:t>!!! Поворот к этическим проблемам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Провозглашая главной целью философии познание человеком самого себя (т.е. причины нравственного или безнравственного поведения), Сократ считал: истина одна для всех людей, но люди не обладают ею изначально. Единственным способом постижения истины является </w:t>
      </w:r>
      <w:r w:rsidRPr="00C27CB8">
        <w:rPr>
          <w:rFonts w:ascii="Times New Roman" w:eastAsia="Times New Roman" w:hAnsi="Times New Roman" w:cs="Times New Roman"/>
          <w:b/>
          <w:color w:val="000000"/>
          <w:sz w:val="24"/>
          <w:szCs w:val="24"/>
        </w:rPr>
        <w:t>майевтика</w:t>
      </w:r>
      <w:r w:rsidRPr="00C27CB8">
        <w:rPr>
          <w:rFonts w:ascii="Times New Roman" w:eastAsia="Times New Roman" w:hAnsi="Times New Roman" w:cs="Times New Roman"/>
          <w:color w:val="000000"/>
          <w:sz w:val="24"/>
          <w:szCs w:val="24"/>
        </w:rPr>
        <w:t xml:space="preserve"> (повивальное искусство). Майевтика – это способ рационального познания мира с помощью всестороннего обсуждения  какого - либо предмета, выделения его наиболее существенных признаков и объединения их в рамках единого понятия.</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Дурные поступки являются следствием незнания. Если человек познал, что такое Добро и Зло, он уже не сможет поступать дурно. Такая позиция в философии называется этическим рационализмом.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С помощью своего учения Сократ стремился укрепить существующие в обществе нравственные ценности, но сограждане не поняли его и , обвинив в неверии в богов и развращении молодежи, по приговору суда в 399 г. до н.э. казнили. Жизнь и учение Сократа оказали огромное влияние на дальнейшее развитие античной философии. Основатели многих философских школ классического периода (мегарики, киники, киренаики) считали его своим учителем.</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Философия Сократа с ее уникальным синтезом Эроса и Логоса - страсти и мышления, дружбы и спора, желания и истины - явилась прямым выражением его лич</w:t>
      </w:r>
      <w:r w:rsidRPr="00C27CB8">
        <w:rPr>
          <w:rFonts w:ascii="Times New Roman" w:eastAsia="Times New Roman" w:hAnsi="Times New Roman" w:cs="Times New Roman"/>
          <w:color w:val="000000"/>
          <w:sz w:val="24"/>
          <w:szCs w:val="24"/>
        </w:rPr>
        <w:softHyphen/>
        <w:t>ности. Очевидно, что любая сократовская идея и формы, в которые она об</w:t>
      </w:r>
      <w:r w:rsidRPr="00C27CB8">
        <w:rPr>
          <w:rFonts w:ascii="Times New Roman" w:eastAsia="Times New Roman" w:hAnsi="Times New Roman" w:cs="Times New Roman"/>
          <w:color w:val="000000"/>
          <w:sz w:val="24"/>
          <w:szCs w:val="24"/>
        </w:rPr>
        <w:softHyphen/>
        <w:t>лачена, носят отпечаток его личности. В самом деле, если судить по его портрету, представленному на протяжении всех платоновских диалогов, Сократ был наделен способностью выражать исти</w:t>
      </w:r>
      <w:r w:rsidRPr="00C27CB8">
        <w:rPr>
          <w:rFonts w:ascii="Times New Roman" w:eastAsia="Times New Roman" w:hAnsi="Times New Roman" w:cs="Times New Roman"/>
          <w:color w:val="000000"/>
          <w:sz w:val="24"/>
          <w:szCs w:val="24"/>
        </w:rPr>
        <w:softHyphen/>
        <w:t>ну - в каком-то смысле универсальную, проистекающую из самой Божест</w:t>
      </w:r>
      <w:r w:rsidRPr="00C27CB8">
        <w:rPr>
          <w:rFonts w:ascii="Times New Roman" w:eastAsia="Times New Roman" w:hAnsi="Times New Roman" w:cs="Times New Roman"/>
          <w:color w:val="000000"/>
          <w:sz w:val="24"/>
          <w:szCs w:val="24"/>
        </w:rPr>
        <w:softHyphen/>
        <w:t>венной истины, - именно потому, что он думал и говорил с уверенностью (как интеллектуальной, так и моральной), основанной на внутреннем само</w:t>
      </w:r>
      <w:r w:rsidRPr="00C27CB8">
        <w:rPr>
          <w:rFonts w:ascii="Times New Roman" w:eastAsia="Times New Roman" w:hAnsi="Times New Roman" w:cs="Times New Roman"/>
          <w:color w:val="000000"/>
          <w:sz w:val="24"/>
          <w:szCs w:val="24"/>
        </w:rPr>
        <w:softHyphen/>
        <w:t>познании, укорененной в глубинах его души.</w:t>
      </w:r>
    </w:p>
    <w:p w:rsidR="00C27CB8" w:rsidRPr="00C27CB8" w:rsidRDefault="00C27CB8" w:rsidP="00C27CB8">
      <w:pPr>
        <w:spacing w:after="0" w:line="240" w:lineRule="auto"/>
        <w:jc w:val="both"/>
        <w:rPr>
          <w:rFonts w:ascii="Times New Roman" w:eastAsia="Times New Roman" w:hAnsi="Times New Roman" w:cs="Times New Roman"/>
          <w:b/>
          <w:sz w:val="24"/>
          <w:szCs w:val="24"/>
        </w:rPr>
      </w:pPr>
    </w:p>
    <w:p w:rsidR="00C27CB8" w:rsidRPr="00C27CB8" w:rsidRDefault="00C27CB8" w:rsidP="00C27CB8">
      <w:pPr>
        <w:spacing w:after="0" w:line="240" w:lineRule="auto"/>
        <w:ind w:left="-540" w:firstLine="709"/>
        <w:jc w:val="both"/>
        <w:rPr>
          <w:rFonts w:ascii="Times New Roman" w:eastAsia="Times New Roman" w:hAnsi="Times New Roman" w:cs="Times New Roman"/>
          <w:b/>
          <w:sz w:val="24"/>
          <w:szCs w:val="24"/>
        </w:rPr>
      </w:pPr>
      <w:r w:rsidRPr="00C27CB8">
        <w:rPr>
          <w:rFonts w:ascii="Times New Roman" w:eastAsia="Times New Roman" w:hAnsi="Times New Roman" w:cs="Times New Roman"/>
          <w:b/>
          <w:sz w:val="24"/>
          <w:szCs w:val="24"/>
        </w:rPr>
        <w:t xml:space="preserve">3 вопрос. Наивысшее развитие философии Древней Греции в учениях Платона и Аристотеля.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color w:val="000000"/>
          <w:sz w:val="24"/>
          <w:szCs w:val="24"/>
        </w:rPr>
        <w:t>Самым выдающимся учеником Сократа был Платон (427 – 347 г.г. до н.э.).</w:t>
      </w:r>
      <w:r w:rsidRPr="00C27CB8">
        <w:rPr>
          <w:rFonts w:ascii="Times New Roman" w:eastAsia="Times New Roman" w:hAnsi="Times New Roman" w:cs="Times New Roman"/>
          <w:color w:val="000000"/>
          <w:sz w:val="24"/>
          <w:szCs w:val="24"/>
        </w:rPr>
        <w:t xml:space="preserve"> </w:t>
      </w:r>
    </w:p>
    <w:p w:rsidR="00C27CB8" w:rsidRPr="00C27CB8" w:rsidRDefault="00C27CB8" w:rsidP="00C27CB8">
      <w:pPr>
        <w:spacing w:after="0" w:line="240" w:lineRule="auto"/>
        <w:ind w:left="-540" w:firstLine="709"/>
        <w:jc w:val="both"/>
        <w:rPr>
          <w:rFonts w:ascii="Times New Roman" w:eastAsia="Times New Roman" w:hAnsi="Times New Roman" w:cs="Times New Roman"/>
          <w:bCs/>
          <w:color w:val="000000"/>
          <w:sz w:val="24"/>
          <w:szCs w:val="24"/>
        </w:rPr>
      </w:pPr>
      <w:r w:rsidRPr="00C27CB8">
        <w:rPr>
          <w:rFonts w:ascii="Times New Roman" w:eastAsia="Times New Roman" w:hAnsi="Times New Roman" w:cs="Times New Roman"/>
          <w:b/>
          <w:color w:val="000000"/>
          <w:sz w:val="24"/>
          <w:szCs w:val="24"/>
        </w:rPr>
        <w:t>Испытал влияние</w:t>
      </w:r>
      <w:r w:rsidRPr="00C27CB8">
        <w:rPr>
          <w:rFonts w:ascii="Times New Roman" w:eastAsia="Times New Roman" w:hAnsi="Times New Roman" w:cs="Times New Roman"/>
          <w:bCs/>
          <w:color w:val="000000"/>
          <w:sz w:val="24"/>
          <w:szCs w:val="24"/>
        </w:rPr>
        <w:t>:</w:t>
      </w:r>
    </w:p>
    <w:p w:rsidR="00C27CB8" w:rsidRPr="00C27CB8" w:rsidRDefault="00C27CB8" w:rsidP="00C27CB8">
      <w:pPr>
        <w:numPr>
          <w:ilvl w:val="0"/>
          <w:numId w:val="3"/>
        </w:numPr>
        <w:spacing w:after="0" w:line="240" w:lineRule="auto"/>
        <w:ind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Сократа: этические вопросы; вопросы религии</w:t>
      </w:r>
    </w:p>
    <w:p w:rsidR="00C27CB8" w:rsidRPr="00C27CB8" w:rsidRDefault="00C27CB8" w:rsidP="00C27CB8">
      <w:pPr>
        <w:numPr>
          <w:ilvl w:val="0"/>
          <w:numId w:val="3"/>
        </w:numPr>
        <w:spacing w:after="0" w:line="240" w:lineRule="auto"/>
        <w:ind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Гераклит: идея вечного движения</w:t>
      </w:r>
    </w:p>
    <w:p w:rsidR="00C27CB8" w:rsidRPr="00C27CB8" w:rsidRDefault="00C27CB8" w:rsidP="00C27CB8">
      <w:pPr>
        <w:numPr>
          <w:ilvl w:val="0"/>
          <w:numId w:val="3"/>
        </w:numPr>
        <w:spacing w:after="0" w:line="240" w:lineRule="auto"/>
        <w:ind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Парменид: понятие о бытии</w:t>
      </w:r>
    </w:p>
    <w:p w:rsidR="00C27CB8" w:rsidRPr="00C27CB8" w:rsidRDefault="00C27CB8" w:rsidP="00C27CB8">
      <w:pPr>
        <w:numPr>
          <w:ilvl w:val="0"/>
          <w:numId w:val="3"/>
        </w:numPr>
        <w:spacing w:after="0" w:line="240" w:lineRule="auto"/>
        <w:ind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lastRenderedPageBreak/>
        <w:t>Пифагорейцы: стремление к построению социального идеала (Сиракузские тираны); создание Академии</w:t>
      </w:r>
    </w:p>
    <w:p w:rsidR="00C27CB8" w:rsidRPr="00C27CB8" w:rsidRDefault="00C27CB8" w:rsidP="00C27CB8">
      <w:pPr>
        <w:spacing w:after="0" w:line="240" w:lineRule="auto"/>
        <w:ind w:left="-540" w:firstLine="709"/>
        <w:jc w:val="center"/>
        <w:rPr>
          <w:rFonts w:ascii="Times New Roman" w:eastAsia="Times New Roman" w:hAnsi="Times New Roman" w:cs="Times New Roman"/>
          <w:b/>
          <w:color w:val="000000"/>
          <w:sz w:val="24"/>
          <w:szCs w:val="24"/>
          <w:lang w:val="en-US"/>
        </w:rPr>
      </w:pPr>
      <w:r w:rsidRPr="00C27CB8">
        <w:rPr>
          <w:rFonts w:ascii="Times New Roman" w:eastAsia="Times New Roman" w:hAnsi="Times New Roman" w:cs="Times New Roman"/>
          <w:b/>
          <w:color w:val="000000"/>
          <w:sz w:val="24"/>
          <w:szCs w:val="24"/>
        </w:rPr>
        <w:t>Творчество Платона</w:t>
      </w:r>
    </w:p>
    <w:tbl>
      <w:tblPr>
        <w:tblpPr w:leftFromText="180" w:rightFromText="180" w:vertAnchor="text" w:horzAnchor="page" w:tblpX="1054" w:tblpY="305"/>
        <w:tblW w:w="9780" w:type="dxa"/>
        <w:tblBorders>
          <w:top w:val="single" w:sz="4" w:space="0" w:color="999933"/>
          <w:left w:val="single" w:sz="4" w:space="0" w:color="999933"/>
          <w:bottom w:val="single" w:sz="4" w:space="0" w:color="999933"/>
          <w:right w:val="single" w:sz="4" w:space="0" w:color="999933"/>
          <w:insideH w:val="single" w:sz="4" w:space="0" w:color="999933"/>
          <w:insideV w:val="single" w:sz="4" w:space="0" w:color="999933"/>
        </w:tblBorders>
        <w:tblLook w:val="0000" w:firstRow="0" w:lastRow="0" w:firstColumn="0" w:lastColumn="0" w:noHBand="0" w:noVBand="0"/>
      </w:tblPr>
      <w:tblGrid>
        <w:gridCol w:w="3260"/>
        <w:gridCol w:w="3260"/>
        <w:gridCol w:w="3260"/>
      </w:tblGrid>
      <w:tr w:rsidR="00C27CB8" w:rsidRPr="00C27CB8" w:rsidTr="00C27CB8">
        <w:trPr>
          <w:trHeight w:val="976"/>
        </w:trPr>
        <w:tc>
          <w:tcPr>
            <w:tcW w:w="3260" w:type="dxa"/>
          </w:tcPr>
          <w:p w:rsidR="00C27CB8" w:rsidRPr="00C27CB8" w:rsidRDefault="00C27CB8" w:rsidP="00C27CB8">
            <w:pPr>
              <w:spacing w:after="0" w:line="240" w:lineRule="auto"/>
              <w:ind w:firstLine="709"/>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lang w:val="en-US"/>
              </w:rPr>
              <w:t>I</w:t>
            </w:r>
            <w:r w:rsidRPr="00C27CB8">
              <w:rPr>
                <w:rFonts w:ascii="Times New Roman" w:eastAsia="Times New Roman" w:hAnsi="Times New Roman" w:cs="Times New Roman"/>
                <w:sz w:val="24"/>
                <w:szCs w:val="24"/>
              </w:rPr>
              <w:t xml:space="preserve"> период – до смерти Сократа</w:t>
            </w:r>
          </w:p>
        </w:tc>
        <w:tc>
          <w:tcPr>
            <w:tcW w:w="3260" w:type="dxa"/>
          </w:tcPr>
          <w:p w:rsidR="00C27CB8" w:rsidRPr="00C27CB8" w:rsidRDefault="00C27CB8" w:rsidP="00C27CB8">
            <w:pPr>
              <w:spacing w:after="0" w:line="240" w:lineRule="auto"/>
              <w:ind w:firstLine="709"/>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rPr>
              <w:t>«Апология» Сократа; «Государство» 1 книга; «Тритон»</w:t>
            </w:r>
          </w:p>
        </w:tc>
        <w:tc>
          <w:tcPr>
            <w:tcW w:w="3260" w:type="dxa"/>
          </w:tcPr>
          <w:p w:rsidR="00C27CB8" w:rsidRPr="00C27CB8" w:rsidRDefault="00C27CB8" w:rsidP="00C27CB8">
            <w:pPr>
              <w:spacing w:after="0" w:line="240" w:lineRule="auto"/>
              <w:ind w:firstLine="709"/>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rPr>
              <w:t>осваивает способ сократовского диалога</w:t>
            </w:r>
          </w:p>
        </w:tc>
      </w:tr>
      <w:tr w:rsidR="00C27CB8" w:rsidRPr="00C27CB8" w:rsidTr="00C27CB8">
        <w:trPr>
          <w:trHeight w:val="638"/>
        </w:trPr>
        <w:tc>
          <w:tcPr>
            <w:tcW w:w="3260" w:type="dxa"/>
          </w:tcPr>
          <w:p w:rsidR="00C27CB8" w:rsidRPr="00C27CB8" w:rsidRDefault="00C27CB8" w:rsidP="00C27CB8">
            <w:pPr>
              <w:spacing w:after="0" w:line="240" w:lineRule="auto"/>
              <w:ind w:firstLine="709"/>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lang w:val="en-US"/>
              </w:rPr>
              <w:t>II</w:t>
            </w:r>
            <w:r w:rsidRPr="00C27CB8">
              <w:rPr>
                <w:rFonts w:ascii="Times New Roman" w:eastAsia="Times New Roman" w:hAnsi="Times New Roman" w:cs="Times New Roman"/>
                <w:sz w:val="24"/>
                <w:szCs w:val="24"/>
              </w:rPr>
              <w:t xml:space="preserve"> период</w:t>
            </w:r>
          </w:p>
        </w:tc>
        <w:tc>
          <w:tcPr>
            <w:tcW w:w="3260" w:type="dxa"/>
          </w:tcPr>
          <w:p w:rsidR="00C27CB8" w:rsidRPr="00C27CB8" w:rsidRDefault="00C27CB8" w:rsidP="00C27CB8">
            <w:pPr>
              <w:spacing w:after="0" w:line="240" w:lineRule="auto"/>
              <w:ind w:firstLine="709"/>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rPr>
              <w:t>Диалоги «Дворий», «Менон»</w:t>
            </w:r>
          </w:p>
        </w:tc>
        <w:tc>
          <w:tcPr>
            <w:tcW w:w="3260" w:type="dxa"/>
          </w:tcPr>
          <w:p w:rsidR="00C27CB8" w:rsidRPr="00C27CB8" w:rsidRDefault="00C27CB8" w:rsidP="00C27CB8">
            <w:pPr>
              <w:spacing w:after="0" w:line="240" w:lineRule="auto"/>
              <w:ind w:firstLine="709"/>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rPr>
              <w:t>формируются идеи</w:t>
            </w:r>
          </w:p>
        </w:tc>
      </w:tr>
      <w:tr w:rsidR="00C27CB8" w:rsidRPr="00C27CB8" w:rsidTr="00C27CB8">
        <w:trPr>
          <w:trHeight w:val="976"/>
        </w:trPr>
        <w:tc>
          <w:tcPr>
            <w:tcW w:w="3260" w:type="dxa"/>
          </w:tcPr>
          <w:p w:rsidR="00C27CB8" w:rsidRPr="00C27CB8" w:rsidRDefault="00C27CB8" w:rsidP="00C27CB8">
            <w:pPr>
              <w:spacing w:after="0" w:line="240" w:lineRule="auto"/>
              <w:ind w:firstLine="709"/>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lang w:val="en-US"/>
              </w:rPr>
              <w:t>III</w:t>
            </w:r>
            <w:r w:rsidRPr="00C27CB8">
              <w:rPr>
                <w:rFonts w:ascii="Times New Roman" w:eastAsia="Times New Roman" w:hAnsi="Times New Roman" w:cs="Times New Roman"/>
                <w:sz w:val="24"/>
                <w:szCs w:val="24"/>
              </w:rPr>
              <w:t xml:space="preserve"> период</w:t>
            </w:r>
          </w:p>
        </w:tc>
        <w:tc>
          <w:tcPr>
            <w:tcW w:w="3260" w:type="dxa"/>
          </w:tcPr>
          <w:p w:rsidR="00C27CB8" w:rsidRPr="00C27CB8" w:rsidRDefault="00C27CB8" w:rsidP="00C27CB8">
            <w:pPr>
              <w:spacing w:after="0" w:line="240" w:lineRule="auto"/>
              <w:ind w:firstLine="709"/>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rPr>
              <w:t>Диалоги «Пир», «Федон»; «Государство»</w:t>
            </w:r>
          </w:p>
        </w:tc>
        <w:tc>
          <w:tcPr>
            <w:tcW w:w="3260" w:type="dxa"/>
          </w:tcPr>
          <w:p w:rsidR="00C27CB8" w:rsidRPr="00C27CB8" w:rsidRDefault="00C27CB8" w:rsidP="00C27CB8">
            <w:pPr>
              <w:spacing w:after="0" w:line="240" w:lineRule="auto"/>
              <w:ind w:firstLine="709"/>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rPr>
              <w:t>складывается учение об «идеях»</w:t>
            </w:r>
          </w:p>
          <w:p w:rsidR="00C27CB8" w:rsidRPr="00C27CB8" w:rsidRDefault="00C27CB8" w:rsidP="00C27CB8">
            <w:pPr>
              <w:spacing w:after="0" w:line="240" w:lineRule="auto"/>
              <w:ind w:firstLine="709"/>
              <w:rPr>
                <w:rFonts w:ascii="Times New Roman" w:eastAsia="Times New Roman" w:hAnsi="Times New Roman" w:cs="Times New Roman"/>
                <w:sz w:val="24"/>
                <w:szCs w:val="24"/>
              </w:rPr>
            </w:pPr>
          </w:p>
        </w:tc>
      </w:tr>
      <w:tr w:rsidR="00C27CB8" w:rsidRPr="00C27CB8" w:rsidTr="00C27CB8">
        <w:trPr>
          <w:trHeight w:val="976"/>
        </w:trPr>
        <w:tc>
          <w:tcPr>
            <w:tcW w:w="3260" w:type="dxa"/>
          </w:tcPr>
          <w:p w:rsidR="00C27CB8" w:rsidRPr="00C27CB8" w:rsidRDefault="00C27CB8" w:rsidP="00C27CB8">
            <w:pPr>
              <w:spacing w:after="0" w:line="240" w:lineRule="auto"/>
              <w:ind w:firstLine="709"/>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lang w:val="en-US"/>
              </w:rPr>
              <w:t>IV</w:t>
            </w:r>
            <w:r w:rsidRPr="00C27CB8">
              <w:rPr>
                <w:rFonts w:ascii="Times New Roman" w:eastAsia="Times New Roman" w:hAnsi="Times New Roman" w:cs="Times New Roman"/>
                <w:sz w:val="24"/>
                <w:szCs w:val="24"/>
              </w:rPr>
              <w:t xml:space="preserve"> период</w:t>
            </w:r>
          </w:p>
        </w:tc>
        <w:tc>
          <w:tcPr>
            <w:tcW w:w="3260" w:type="dxa"/>
          </w:tcPr>
          <w:p w:rsidR="00C27CB8" w:rsidRPr="00C27CB8" w:rsidRDefault="00C27CB8" w:rsidP="00C27CB8">
            <w:pPr>
              <w:spacing w:after="0" w:line="240" w:lineRule="auto"/>
              <w:ind w:firstLine="709"/>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rPr>
              <w:t>Книга законов</w:t>
            </w:r>
          </w:p>
        </w:tc>
        <w:tc>
          <w:tcPr>
            <w:tcW w:w="3260" w:type="dxa"/>
          </w:tcPr>
          <w:p w:rsidR="00C27CB8" w:rsidRPr="00C27CB8" w:rsidRDefault="00C27CB8" w:rsidP="00C27CB8">
            <w:pPr>
              <w:spacing w:after="0" w:line="240" w:lineRule="auto"/>
              <w:ind w:firstLine="709"/>
              <w:rPr>
                <w:rFonts w:ascii="Times New Roman" w:eastAsia="Times New Roman" w:hAnsi="Times New Roman" w:cs="Times New Roman"/>
                <w:sz w:val="24"/>
                <w:szCs w:val="24"/>
              </w:rPr>
            </w:pPr>
            <w:r w:rsidRPr="00C27CB8">
              <w:rPr>
                <w:rFonts w:ascii="Times New Roman" w:eastAsia="Times New Roman" w:hAnsi="Times New Roman" w:cs="Times New Roman"/>
                <w:sz w:val="24"/>
                <w:szCs w:val="24"/>
              </w:rPr>
              <w:t>Преобладание социальной тематики, время самокритики</w:t>
            </w:r>
          </w:p>
        </w:tc>
      </w:tr>
    </w:tbl>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Платон перенял у Сократа идею о том, что </w:t>
      </w:r>
      <w:r w:rsidRPr="00C27CB8">
        <w:rPr>
          <w:rFonts w:ascii="Times New Roman" w:eastAsia="Times New Roman" w:hAnsi="Times New Roman" w:cs="Times New Roman"/>
          <w:i/>
          <w:iCs/>
          <w:color w:val="000000"/>
          <w:sz w:val="24"/>
          <w:szCs w:val="24"/>
        </w:rPr>
        <w:t>задача философии – действительное делание блага</w:t>
      </w:r>
      <w:r w:rsidRPr="00C27CB8">
        <w:rPr>
          <w:rFonts w:ascii="Times New Roman" w:eastAsia="Times New Roman" w:hAnsi="Times New Roman" w:cs="Times New Roman"/>
          <w:color w:val="000000"/>
          <w:sz w:val="24"/>
          <w:szCs w:val="24"/>
        </w:rPr>
        <w:t>.</w:t>
      </w:r>
    </w:p>
    <w:p w:rsidR="00C27CB8" w:rsidRPr="00C27CB8" w:rsidRDefault="00C27CB8" w:rsidP="00C27CB8">
      <w:pPr>
        <w:spacing w:after="0" w:line="240" w:lineRule="auto"/>
        <w:ind w:left="-540" w:firstLine="709"/>
        <w:jc w:val="center"/>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Учение об общем понятии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Платон взял от Сократа определение этических категорий (мужество, добро, красота) - это понятия, определения сущности предмета, которые схватывают общее в ряде предметов, определяют родовое единство → </w:t>
      </w:r>
      <w:r w:rsidRPr="00C27CB8">
        <w:rPr>
          <w:rFonts w:ascii="Times New Roman" w:eastAsia="Times New Roman" w:hAnsi="Times New Roman" w:cs="Times New Roman"/>
          <w:i/>
          <w:iCs/>
          <w:color w:val="000000"/>
          <w:sz w:val="24"/>
          <w:szCs w:val="24"/>
        </w:rPr>
        <w:t>сущность – единство в многообразии, единство противоположностей внутри рода.</w:t>
      </w:r>
      <w:r w:rsidRPr="00C27CB8">
        <w:rPr>
          <w:rFonts w:ascii="Times New Roman" w:eastAsia="Times New Roman" w:hAnsi="Times New Roman" w:cs="Times New Roman"/>
          <w:color w:val="000000"/>
          <w:sz w:val="24"/>
          <w:szCs w:val="24"/>
        </w:rPr>
        <w:t xml:space="preserve"> Для Платона важен в первую очередь род, а не родовые различия. Он обращается к единой и неизменяемой сущности вещей. Учение об общем понятии вырастает в теорию «идей».</w:t>
      </w:r>
    </w:p>
    <w:p w:rsidR="00C27CB8" w:rsidRPr="00C27CB8" w:rsidRDefault="00C27CB8" w:rsidP="00C27CB8">
      <w:pPr>
        <w:spacing w:after="0" w:line="240" w:lineRule="auto"/>
        <w:ind w:left="-540" w:firstLine="709"/>
        <w:jc w:val="both"/>
        <w:rPr>
          <w:rFonts w:ascii="Times New Roman" w:eastAsia="Times New Roman" w:hAnsi="Times New Roman" w:cs="Times New Roman"/>
          <w:b/>
          <w:bCs/>
          <w:color w:val="000000"/>
          <w:sz w:val="24"/>
          <w:szCs w:val="24"/>
        </w:rPr>
      </w:pPr>
    </w:p>
    <w:p w:rsidR="00C27CB8" w:rsidRPr="00C27CB8" w:rsidRDefault="00C27CB8" w:rsidP="00C27CB8">
      <w:pPr>
        <w:spacing w:after="0" w:line="240" w:lineRule="auto"/>
        <w:ind w:left="-540" w:firstLine="709"/>
        <w:jc w:val="center"/>
        <w:rPr>
          <w:rFonts w:ascii="Times New Roman" w:eastAsia="Times New Roman" w:hAnsi="Times New Roman" w:cs="Times New Roman"/>
          <w:b/>
          <w:bCs/>
          <w:color w:val="000000"/>
          <w:sz w:val="24"/>
          <w:szCs w:val="24"/>
        </w:rPr>
      </w:pPr>
      <w:r w:rsidRPr="00C27CB8">
        <w:rPr>
          <w:rFonts w:ascii="Times New Roman" w:eastAsia="Times New Roman" w:hAnsi="Times New Roman" w:cs="Times New Roman"/>
          <w:b/>
          <w:bCs/>
          <w:color w:val="000000"/>
          <w:sz w:val="24"/>
          <w:szCs w:val="24"/>
        </w:rPr>
        <w:t>Теория идей Платона.</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Над миром чувственным существует мир сверхчувственного – мир идей, мир вечных норм, мир идеала.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Идея обладает сверхчувственным бытием и поэтому постигается только разумом. Идея не может быть выражена в чувственном опыте, она существует сама по себе как общее для множественности чувственных предметов.</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Например: идея прекрасного, идея блага. Идея блага связана с телеологическим принципом, лежащим в основании мировоззрения Платона.</w:t>
      </w:r>
    </w:p>
    <w:p w:rsidR="00C27CB8" w:rsidRPr="00C27CB8" w:rsidRDefault="00C27CB8" w:rsidP="00C27CB8">
      <w:pPr>
        <w:spacing w:after="0" w:line="240" w:lineRule="auto"/>
        <w:ind w:left="-540" w:firstLine="709"/>
        <w:jc w:val="both"/>
        <w:rPr>
          <w:rFonts w:ascii="Times New Roman" w:eastAsia="Times New Roman" w:hAnsi="Times New Roman" w:cs="Times New Roman"/>
          <w:bCs/>
          <w:color w:val="000000"/>
          <w:sz w:val="24"/>
          <w:szCs w:val="24"/>
        </w:rPr>
      </w:pPr>
      <w:r w:rsidRPr="00C27CB8">
        <w:rPr>
          <w:rFonts w:ascii="Times New Roman" w:eastAsia="Times New Roman" w:hAnsi="Times New Roman" w:cs="Times New Roman"/>
          <w:bCs/>
          <w:color w:val="000000"/>
          <w:sz w:val="24"/>
          <w:szCs w:val="24"/>
        </w:rPr>
        <w:t>Телеологический принцип  - это принцип целесообразности.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Идея блага господствует во всём. Всё в мире целесообразно, всё стремится к благу. Душа стремится к обладанию благом, к знанию. Телеологический принцип связан с теологическим, так как идея блага связана с идеей о высшем существе, о Боге.</w:t>
      </w:r>
    </w:p>
    <w:p w:rsidR="00C27CB8" w:rsidRPr="00C27CB8" w:rsidRDefault="00C27CB8" w:rsidP="00C27CB8">
      <w:pPr>
        <w:spacing w:after="0" w:line="240" w:lineRule="auto"/>
        <w:ind w:left="-540" w:firstLine="709"/>
        <w:jc w:val="both"/>
        <w:rPr>
          <w:rFonts w:ascii="Times New Roman" w:eastAsia="Times New Roman" w:hAnsi="Times New Roman" w:cs="Times New Roman"/>
          <w:bCs/>
          <w:color w:val="000000"/>
          <w:sz w:val="24"/>
          <w:szCs w:val="24"/>
        </w:rPr>
      </w:pPr>
      <w:r w:rsidRPr="00C27CB8">
        <w:rPr>
          <w:rFonts w:ascii="Times New Roman" w:eastAsia="Times New Roman" w:hAnsi="Times New Roman" w:cs="Times New Roman"/>
          <w:bCs/>
          <w:color w:val="000000"/>
          <w:sz w:val="24"/>
          <w:szCs w:val="24"/>
        </w:rPr>
        <w:t>Теологический принцип.</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Бог - само благо, высший разум, ведающий целесообразностью. Человек, желающий себе блага, всегда стремится к божеству по пути знания. Каждая вещь в нашем мире стремится к абсолюту.</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Идеи соответствуют предметам вещественного мира → существуют разряды и классы идей соответственно классам и разрядам вещей.</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Познать идею - свести многообразие к целесообразному единству, постигая, таким образом, некий закон.</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bCs/>
          <w:i/>
          <w:iCs/>
          <w:color w:val="000000"/>
          <w:sz w:val="24"/>
          <w:szCs w:val="24"/>
        </w:rPr>
        <w:t>Задача объяснения мира</w:t>
      </w:r>
      <w:r w:rsidRPr="00C27CB8">
        <w:rPr>
          <w:rFonts w:ascii="Times New Roman" w:eastAsia="Times New Roman" w:hAnsi="Times New Roman" w:cs="Times New Roman"/>
          <w:color w:val="000000"/>
          <w:sz w:val="24"/>
          <w:szCs w:val="24"/>
        </w:rPr>
        <w:t xml:space="preserve"> – все частные законы свести к единому, общему закону, общему для всех вещей и являющемуся для них благом.</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Теория Идей → понятие бытия у Парменида → Идея  - это нечто вечное, целесообразное, неизменное. Тезис же Гераклита о текучести, изменяемости мира Платон переносит на характеристику чувственного мира.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noProof/>
          <w:color w:val="000000"/>
          <w:sz w:val="24"/>
          <w:szCs w:val="24"/>
        </w:rPr>
        <w:lastRenderedPageBreak/>
        <w:drawing>
          <wp:inline distT="0" distB="0" distL="0" distR="0">
            <wp:extent cx="4352925" cy="3038475"/>
            <wp:effectExtent l="19050" t="0" r="9525" b="0"/>
            <wp:docPr id="148" name="Рисунок 15" descr="..\..\stuff\Схема двуемир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stuff\Схема двуемирия.bmp"/>
                    <pic:cNvPicPr>
                      <a:picLocks noChangeAspect="1" noChangeArrowheads="1"/>
                    </pic:cNvPicPr>
                  </pic:nvPicPr>
                  <pic:blipFill>
                    <a:blip r:embed="rId13"/>
                    <a:srcRect/>
                    <a:stretch>
                      <a:fillRect/>
                    </a:stretch>
                  </pic:blipFill>
                  <pic:spPr bwMode="auto">
                    <a:xfrm>
                      <a:off x="0" y="0"/>
                      <a:ext cx="4352925" cy="3038475"/>
                    </a:xfrm>
                    <a:prstGeom prst="rect">
                      <a:avLst/>
                    </a:prstGeom>
                    <a:noFill/>
                    <a:ln w="9525">
                      <a:noFill/>
                      <a:miter lim="800000"/>
                      <a:headEnd/>
                      <a:tailEnd/>
                    </a:ln>
                  </pic:spPr>
                </pic:pic>
              </a:graphicData>
            </a:graphic>
          </wp:inline>
        </w:drawing>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Таким образом, платоновские Идеи (формы) - отнюдь не понятийные абстракции, создаваемые человеческим разумом в процессе обобщения единичных явле</w:t>
      </w:r>
      <w:r w:rsidRPr="00C27CB8">
        <w:rPr>
          <w:rFonts w:ascii="Times New Roman" w:eastAsia="Times New Roman" w:hAnsi="Times New Roman" w:cs="Times New Roman"/>
          <w:color w:val="000000"/>
          <w:sz w:val="24"/>
          <w:szCs w:val="24"/>
        </w:rPr>
        <w:softHyphen/>
        <w:t xml:space="preserve">ний. Напротив, они наделены </w:t>
      </w:r>
      <w:r w:rsidRPr="00C27CB8">
        <w:rPr>
          <w:rFonts w:ascii="Times New Roman" w:eastAsia="Times New Roman" w:hAnsi="Times New Roman" w:cs="Times New Roman"/>
          <w:b/>
          <w:color w:val="000000"/>
          <w:sz w:val="24"/>
          <w:szCs w:val="24"/>
        </w:rPr>
        <w:t>таким качеством бытия, такой степенью реальности, в сравнении с каким конкретный мир намного проигрывает</w:t>
      </w:r>
      <w:r w:rsidRPr="00C27CB8">
        <w:rPr>
          <w:rFonts w:ascii="Times New Roman" w:eastAsia="Times New Roman" w:hAnsi="Times New Roman" w:cs="Times New Roman"/>
          <w:color w:val="000000"/>
          <w:sz w:val="24"/>
          <w:szCs w:val="24"/>
        </w:rPr>
        <w:t>. Пла</w:t>
      </w:r>
      <w:r w:rsidRPr="00C27CB8">
        <w:rPr>
          <w:rFonts w:ascii="Times New Roman" w:eastAsia="Times New Roman" w:hAnsi="Times New Roman" w:cs="Times New Roman"/>
          <w:color w:val="000000"/>
          <w:sz w:val="24"/>
          <w:szCs w:val="24"/>
        </w:rPr>
        <w:softHyphen/>
        <w:t>тоновские архетипы образуют мир - и находятся вне его. Они проявляются во времени, но сами - вне времени. Они суть мира в его сокровенной сущ</w:t>
      </w:r>
      <w:r w:rsidRPr="00C27CB8">
        <w:rPr>
          <w:rFonts w:ascii="Times New Roman" w:eastAsia="Times New Roman" w:hAnsi="Times New Roman" w:cs="Times New Roman"/>
          <w:color w:val="000000"/>
          <w:sz w:val="24"/>
          <w:szCs w:val="24"/>
        </w:rPr>
        <w:softHyphen/>
        <w:t>ности, в его безотносительном бытии.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Платон учил: то, что в нашем мире мы воспринимаем как тот или иной предмет, является конкретным выражением общей Идеи - архетипа, кото</w:t>
      </w:r>
      <w:r w:rsidRPr="00C27CB8">
        <w:rPr>
          <w:rFonts w:ascii="Times New Roman" w:eastAsia="Times New Roman" w:hAnsi="Times New Roman" w:cs="Times New Roman"/>
          <w:color w:val="000000"/>
          <w:sz w:val="24"/>
          <w:szCs w:val="24"/>
        </w:rPr>
        <w:softHyphen/>
        <w:t>рый и наделяет данный предмет своими особыми свойствами и структурой. Любой предмет представляет ту информацию, которую несет наполняющая его Идея. Нечто может быть «прекрасным» ровно настолько, насколько в нем присутствует архетип Красоты. Если кто-то влюбляется, он распознает имен</w:t>
      </w:r>
      <w:r w:rsidRPr="00C27CB8">
        <w:rPr>
          <w:rFonts w:ascii="Times New Roman" w:eastAsia="Times New Roman" w:hAnsi="Times New Roman" w:cs="Times New Roman"/>
          <w:color w:val="000000"/>
          <w:sz w:val="24"/>
          <w:szCs w:val="24"/>
        </w:rPr>
        <w:softHyphen/>
        <w:t>но Красоту (или Афродиту) и ей подчиняется, любимый же предмет - лишь сосуд или инструмент Красоты. Архетип - сущностная составляю</w:t>
      </w:r>
      <w:r w:rsidRPr="00C27CB8">
        <w:rPr>
          <w:rFonts w:ascii="Times New Roman" w:eastAsia="Times New Roman" w:hAnsi="Times New Roman" w:cs="Times New Roman"/>
          <w:color w:val="000000"/>
          <w:sz w:val="24"/>
          <w:szCs w:val="24"/>
        </w:rPr>
        <w:softHyphen/>
        <w:t>щая явления, и именно на этом уровне пребывает глубочайший смысл.</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Платон, описывая некоего философа, преда</w:t>
      </w:r>
      <w:r w:rsidRPr="00C27CB8">
        <w:rPr>
          <w:rFonts w:ascii="Times New Roman" w:eastAsia="Times New Roman" w:hAnsi="Times New Roman" w:cs="Times New Roman"/>
          <w:color w:val="000000"/>
          <w:sz w:val="24"/>
          <w:szCs w:val="24"/>
        </w:rPr>
        <w:softHyphen/>
        <w:t>вавшегося созерцанию прекрасных предметов и в течение долгого времени размышлявшего о них, утверждает, что тот способен внезапно поймать от</w:t>
      </w:r>
      <w:r w:rsidRPr="00C27CB8">
        <w:rPr>
          <w:rFonts w:ascii="Times New Roman" w:eastAsia="Times New Roman" w:hAnsi="Times New Roman" w:cs="Times New Roman"/>
          <w:color w:val="000000"/>
          <w:sz w:val="24"/>
          <w:szCs w:val="24"/>
        </w:rPr>
        <w:softHyphen/>
        <w:t>блеск абсолютной красоты - Красоты как таковой, высшей, чистой, веч</w:t>
      </w:r>
      <w:r w:rsidRPr="00C27CB8">
        <w:rPr>
          <w:rFonts w:ascii="Times New Roman" w:eastAsia="Times New Roman" w:hAnsi="Times New Roman" w:cs="Times New Roman"/>
          <w:color w:val="000000"/>
          <w:sz w:val="24"/>
          <w:szCs w:val="24"/>
        </w:rPr>
        <w:softHyphen/>
        <w:t>ной, безусловно, самостоятельной и в этом смысле не связанной ни с одним из живых существ или предметов. Так познает философ Форму, или Идею, стоящую за всеми прекрасными предметами и явлениями. Если вещь пре</w:t>
      </w:r>
      <w:r w:rsidRPr="00C27CB8">
        <w:rPr>
          <w:rFonts w:ascii="Times New Roman" w:eastAsia="Times New Roman" w:hAnsi="Times New Roman" w:cs="Times New Roman"/>
          <w:color w:val="000000"/>
          <w:sz w:val="24"/>
          <w:szCs w:val="24"/>
        </w:rPr>
        <w:softHyphen/>
        <w:t>красна, то лишь благодаря тому, что ей «досталась» частица абсолютной Формы Красоты.</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Платону представлялось очевидным, что если множество предметов об</w:t>
      </w:r>
      <w:r w:rsidRPr="00C27CB8">
        <w:rPr>
          <w:rFonts w:ascii="Times New Roman" w:eastAsia="Times New Roman" w:hAnsi="Times New Roman" w:cs="Times New Roman"/>
          <w:color w:val="000000"/>
          <w:sz w:val="24"/>
          <w:szCs w:val="24"/>
        </w:rPr>
        <w:softHyphen/>
        <w:t>ладает одним и тем же свойством - как все люди «человекостью» или все белые камни «белостью»,- то свойство это не ограничивается тем или иным частным явлением в мире материи, пространства и времени. Оно нематери</w:t>
      </w:r>
      <w:r w:rsidRPr="00C27CB8">
        <w:rPr>
          <w:rFonts w:ascii="Times New Roman" w:eastAsia="Times New Roman" w:hAnsi="Times New Roman" w:cs="Times New Roman"/>
          <w:color w:val="000000"/>
          <w:sz w:val="24"/>
          <w:szCs w:val="24"/>
        </w:rPr>
        <w:softHyphen/>
        <w:t>ально, не поддается пространственно-временным ограничениям и трансцендентно по отношению к множеству отдельных своих проявлений. Прекра</w:t>
      </w:r>
      <w:r w:rsidRPr="00C27CB8">
        <w:rPr>
          <w:rFonts w:ascii="Times New Roman" w:eastAsia="Times New Roman" w:hAnsi="Times New Roman" w:cs="Times New Roman"/>
          <w:color w:val="000000"/>
          <w:sz w:val="24"/>
          <w:szCs w:val="24"/>
        </w:rPr>
        <w:softHyphen/>
        <w:t>тить свое существование может та или иная вещь, но не то всеобщее свойство, которое эта вещь воплощает. Всеобщее - это некая целостность, существующая самостоятельно, отдельно от единичного, и - поскольку оно не подвержено изменениям и не может исчезнуть, - превосходящая единич</w:t>
      </w:r>
      <w:r w:rsidRPr="00C27CB8">
        <w:rPr>
          <w:rFonts w:ascii="Times New Roman" w:eastAsia="Times New Roman" w:hAnsi="Times New Roman" w:cs="Times New Roman"/>
          <w:color w:val="000000"/>
          <w:sz w:val="24"/>
          <w:szCs w:val="24"/>
        </w:rPr>
        <w:softHyphen/>
        <w:t>ное в своей реальности.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Один из критиков Платона заметил как-то: «Я вижу лошадей, а не «лошадность». На что Платон ответил: «Это оттого, что у тебя есть глаза, но нет ума». Для Платона архетипическая </w:t>
      </w:r>
      <w:r w:rsidRPr="00C27CB8">
        <w:rPr>
          <w:rFonts w:ascii="Times New Roman" w:eastAsia="Times New Roman" w:hAnsi="Times New Roman" w:cs="Times New Roman"/>
          <w:color w:val="000000"/>
          <w:sz w:val="24"/>
          <w:szCs w:val="24"/>
        </w:rPr>
        <w:lastRenderedPageBreak/>
        <w:t>Лошадь, дающая вид всем лоша</w:t>
      </w:r>
      <w:r w:rsidRPr="00C27CB8">
        <w:rPr>
          <w:rFonts w:ascii="Times New Roman" w:eastAsia="Times New Roman" w:hAnsi="Times New Roman" w:cs="Times New Roman"/>
          <w:color w:val="000000"/>
          <w:sz w:val="24"/>
          <w:szCs w:val="24"/>
        </w:rPr>
        <w:softHyphen/>
        <w:t>дям, - реальность более основополагающая, нежели реальность конкретных лошадей, которые суть не более, чем частные проявления Идеи «лошадности», конкретные воплощения ее Формы. Архетип как таковой являет себя не столько перед ограниченными в своих возможностях физическими органами чувств (хотя их помощью и можно руководствоваться), сколько перед все</w:t>
      </w:r>
      <w:r w:rsidRPr="00C27CB8">
        <w:rPr>
          <w:rFonts w:ascii="Times New Roman" w:eastAsia="Times New Roman" w:hAnsi="Times New Roman" w:cs="Times New Roman"/>
          <w:color w:val="000000"/>
          <w:sz w:val="24"/>
          <w:szCs w:val="24"/>
        </w:rPr>
        <w:softHyphen/>
        <w:t>проникающим духовным оком - просвещенным разумом. Архетип раскры</w:t>
      </w:r>
      <w:r w:rsidRPr="00C27CB8">
        <w:rPr>
          <w:rFonts w:ascii="Times New Roman" w:eastAsia="Times New Roman" w:hAnsi="Times New Roman" w:cs="Times New Roman"/>
          <w:color w:val="000000"/>
          <w:sz w:val="24"/>
          <w:szCs w:val="24"/>
        </w:rPr>
        <w:softHyphen/>
        <w:t>вается скорее внутреннему восприятию, чем внешнему.</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Таким образом, платоновская точка зрения требует от философа ухода от частного - к  всеобщему, от кажимости - к сущности. Подразумевается, что такое прозрение не только возможно, но и необходимо для обретения истинного знания. Платон уводит внимание философа от внешнего и кон</w:t>
      </w:r>
      <w:r w:rsidRPr="00C27CB8">
        <w:rPr>
          <w:rFonts w:ascii="Times New Roman" w:eastAsia="Times New Roman" w:hAnsi="Times New Roman" w:cs="Times New Roman"/>
          <w:color w:val="000000"/>
          <w:sz w:val="24"/>
          <w:szCs w:val="24"/>
        </w:rPr>
        <w:softHyphen/>
        <w:t>кретного, от прямолинейного взгляда на веши, - и указывает на более «глу</w:t>
      </w:r>
      <w:r w:rsidRPr="00C27CB8">
        <w:rPr>
          <w:rFonts w:ascii="Times New Roman" w:eastAsia="Times New Roman" w:hAnsi="Times New Roman" w:cs="Times New Roman"/>
          <w:color w:val="000000"/>
          <w:sz w:val="24"/>
          <w:szCs w:val="24"/>
        </w:rPr>
        <w:softHyphen/>
        <w:t>бокое», «внутреннее», чтобы тот смог «пробудиться» на глубинном уровне реальности. Он утверждает, что доступные нашим органам чувств вещи на самом деле являются кристаллизацией первичных сущностей, по</w:t>
      </w:r>
      <w:r w:rsidRPr="00C27CB8">
        <w:rPr>
          <w:rFonts w:ascii="Times New Roman" w:eastAsia="Times New Roman" w:hAnsi="Times New Roman" w:cs="Times New Roman"/>
          <w:color w:val="000000"/>
          <w:sz w:val="24"/>
          <w:szCs w:val="24"/>
        </w:rPr>
        <w:softHyphen/>
        <w:t>стичь которые под силу лишь деятельному и интуитивному разуму.</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Употребление Платоном слова «идея» (что обозначает по-гречески </w:t>
      </w:r>
      <w:r w:rsidRPr="00C27CB8">
        <w:rPr>
          <w:rFonts w:ascii="Times New Roman" w:eastAsia="Times New Roman" w:hAnsi="Times New Roman" w:cs="Times New Roman"/>
          <w:i/>
          <w:color w:val="000000"/>
          <w:sz w:val="24"/>
          <w:szCs w:val="24"/>
        </w:rPr>
        <w:t xml:space="preserve">форму, образец, существенное качество </w:t>
      </w:r>
      <w:r w:rsidRPr="00C27CB8">
        <w:rPr>
          <w:rFonts w:ascii="Times New Roman" w:eastAsia="Times New Roman" w:hAnsi="Times New Roman" w:cs="Times New Roman"/>
          <w:color w:val="000000"/>
          <w:sz w:val="24"/>
          <w:szCs w:val="24"/>
        </w:rPr>
        <w:t xml:space="preserve">или </w:t>
      </w:r>
      <w:r w:rsidRPr="00C27CB8">
        <w:rPr>
          <w:rFonts w:ascii="Times New Roman" w:eastAsia="Times New Roman" w:hAnsi="Times New Roman" w:cs="Times New Roman"/>
          <w:i/>
          <w:color w:val="000000"/>
          <w:sz w:val="24"/>
          <w:szCs w:val="24"/>
        </w:rPr>
        <w:t xml:space="preserve">природу чего-либо), </w:t>
      </w:r>
      <w:r w:rsidRPr="00C27CB8">
        <w:rPr>
          <w:rFonts w:ascii="Times New Roman" w:eastAsia="Times New Roman" w:hAnsi="Times New Roman" w:cs="Times New Roman"/>
          <w:color w:val="000000"/>
          <w:sz w:val="24"/>
          <w:szCs w:val="24"/>
        </w:rPr>
        <w:t>сильно отличается от нашего современного употребления. В привычном понимании идеями называются субъективные умственные построения, возникающие у того или иного индивидуума. Платон же, напротив, имел в виду нечто такое, что су</w:t>
      </w:r>
      <w:r w:rsidRPr="00C27CB8">
        <w:rPr>
          <w:rFonts w:ascii="Times New Roman" w:eastAsia="Times New Roman" w:hAnsi="Times New Roman" w:cs="Times New Roman"/>
          <w:color w:val="000000"/>
          <w:sz w:val="24"/>
          <w:szCs w:val="24"/>
        </w:rPr>
        <w:softHyphen/>
        <w:t xml:space="preserve">ществует не только в человеческом сознании, </w:t>
      </w:r>
      <w:r w:rsidRPr="00C27CB8">
        <w:rPr>
          <w:rFonts w:ascii="Times New Roman" w:eastAsia="Times New Roman" w:hAnsi="Times New Roman" w:cs="Times New Roman"/>
          <w:b/>
          <w:color w:val="000000"/>
          <w:sz w:val="24"/>
          <w:szCs w:val="24"/>
        </w:rPr>
        <w:t>но и за его пределами</w:t>
      </w:r>
      <w:r w:rsidRPr="00C27CB8">
        <w:rPr>
          <w:rFonts w:ascii="Times New Roman" w:eastAsia="Times New Roman" w:hAnsi="Times New Roman" w:cs="Times New Roman"/>
          <w:color w:val="000000"/>
          <w:sz w:val="24"/>
          <w:szCs w:val="24"/>
        </w:rPr>
        <w:t>. Плато</w:t>
      </w:r>
      <w:r w:rsidRPr="00C27CB8">
        <w:rPr>
          <w:rFonts w:ascii="Times New Roman" w:eastAsia="Times New Roman" w:hAnsi="Times New Roman" w:cs="Times New Roman"/>
          <w:color w:val="000000"/>
          <w:sz w:val="24"/>
          <w:szCs w:val="24"/>
        </w:rPr>
        <w:softHyphen/>
        <w:t>новские Идеи объективны. Они ведут полноценное самостоятельное существование. Они представляют собой некие совершенные образцы, глубоко укорененные в самой природе вещей. Платоновская Идея - не просто человеческая идея, это как бы вселенская идея, некое идеальное единство, способное находить и внешнее выраже</w:t>
      </w:r>
      <w:r w:rsidRPr="00C27CB8">
        <w:rPr>
          <w:rFonts w:ascii="Times New Roman" w:eastAsia="Times New Roman" w:hAnsi="Times New Roman" w:cs="Times New Roman"/>
          <w:color w:val="000000"/>
          <w:sz w:val="24"/>
          <w:szCs w:val="24"/>
        </w:rPr>
        <w:softHyphen/>
        <w:t>ние - в конкретном осязаемом виде, и внутреннее - в качестве понятий, доступных человеческому разуму.</w:t>
      </w:r>
    </w:p>
    <w:p w:rsidR="00C27CB8" w:rsidRPr="00C27CB8" w:rsidRDefault="00C27CB8" w:rsidP="00C27CB8">
      <w:pPr>
        <w:spacing w:after="0" w:line="240" w:lineRule="auto"/>
        <w:ind w:left="-540" w:firstLine="709"/>
        <w:jc w:val="center"/>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Миру идей противостоит мир небытия, материи.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Материя - это начало и условие пространственной разделённости, множественности вещей чувственного мира.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Понятия бытия и понятие небытия (материи) противостоят друг другу, но они неравноправны. Первоначален именно мир идей, мир бытия.</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Чувственный мир есть нечто среднее между бытием и небытием, он порождение этих двух миров. Мир бытия - мужское, действенное начало; мир небытия - женское, пассивное начало; наш мир - их детище, соединяющее противоположности этих двух миров → отсюда драматизм нашего существования.</w:t>
      </w:r>
    </w:p>
    <w:p w:rsidR="00C27CB8" w:rsidRPr="00C27CB8" w:rsidRDefault="00C27CB8" w:rsidP="00C27CB8">
      <w:pPr>
        <w:spacing w:after="0" w:line="240" w:lineRule="auto"/>
        <w:ind w:left="-540" w:firstLine="709"/>
        <w:jc w:val="both"/>
        <w:rPr>
          <w:rFonts w:ascii="Times New Roman" w:eastAsia="Times New Roman" w:hAnsi="Times New Roman" w:cs="Times New Roman"/>
          <w:b/>
          <w:bCs/>
          <w:color w:val="000000"/>
          <w:sz w:val="24"/>
          <w:szCs w:val="24"/>
        </w:rPr>
      </w:pPr>
    </w:p>
    <w:p w:rsidR="00C27CB8" w:rsidRPr="00C27CB8" w:rsidRDefault="00C27CB8" w:rsidP="00C27CB8">
      <w:pPr>
        <w:spacing w:after="0" w:line="240" w:lineRule="auto"/>
        <w:ind w:left="-540" w:firstLine="709"/>
        <w:jc w:val="center"/>
        <w:rPr>
          <w:rFonts w:ascii="Times New Roman" w:eastAsia="Times New Roman" w:hAnsi="Times New Roman" w:cs="Times New Roman"/>
          <w:b/>
          <w:bCs/>
          <w:color w:val="000000"/>
          <w:sz w:val="24"/>
          <w:szCs w:val="24"/>
        </w:rPr>
      </w:pPr>
      <w:r w:rsidRPr="00C27CB8">
        <w:rPr>
          <w:rFonts w:ascii="Times New Roman" w:eastAsia="Times New Roman" w:hAnsi="Times New Roman" w:cs="Times New Roman"/>
          <w:b/>
          <w:bCs/>
          <w:color w:val="000000"/>
          <w:sz w:val="24"/>
          <w:szCs w:val="24"/>
        </w:rPr>
        <w:t>Теория познания.</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Теория познания связана с </w:t>
      </w:r>
      <w:r w:rsidRPr="00C27CB8">
        <w:rPr>
          <w:rFonts w:ascii="Times New Roman" w:eastAsia="Times New Roman" w:hAnsi="Times New Roman" w:cs="Times New Roman"/>
          <w:i/>
          <w:iCs/>
          <w:color w:val="000000"/>
          <w:sz w:val="24"/>
          <w:szCs w:val="24"/>
        </w:rPr>
        <w:t>учением о душе</w:t>
      </w:r>
      <w:r w:rsidRPr="00C27CB8">
        <w:rPr>
          <w:rFonts w:ascii="Times New Roman" w:eastAsia="Times New Roman" w:hAnsi="Times New Roman" w:cs="Times New Roman"/>
          <w:color w:val="000000"/>
          <w:sz w:val="24"/>
          <w:szCs w:val="24"/>
        </w:rPr>
        <w:t>. Платон говорит, что знание возможно не для всякого: оно невозможно для всеведущего Бога и для невежды, непонимающего, что он не знает ничего. Знание возможно для того, кто между ними, для философа.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Знание - это не ощущение, его нельзя получить эмпирическим путём, оно отграничено от чувственного опыта.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 людях есть бессмертная душа, которая до своего воплощения находилась в мире идей → истинное знание уже содержится в нас, так как всё знание едино. «Истина всего сущего всегда находится у нас в душе» («Менон»). Истинное знание - это припоминание. В «Пире» Платон сближает мир подлинного знания и мир чувственный, они уже не разделены. В познании необходима интуиция (например, интуиция «прекрасного»).</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Воплощение души: её образовывает демиург, смешивает её с материальной частью человека и из этой смеси творит души по количеству звёзд. В земной жизни душа проходит через испытания, и если она их вынесла, то возвращается в мир абсолюта, если же оскверняется - следует в мир материи.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Таким образом, философия Платона также носит этический характер. Она рассматривает природу высшего блага, а затем наблюдает осуществление этого блага в жизни отдельного человека → учение о добродетели → рассмотрение добродетели в жизни общества - политика.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lastRenderedPageBreak/>
        <w:t>В философии - возможность очищения, она способствует отвлечению души от тела, ведёт к подлинной свободе духа. Задача философии - показать, что такое благо, какая жизнь истинно благая.</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Удовольствие, по Платону, связано с разумным началом человека, иное удовольствие ведёт к падению. Однако одно лишь обладание знанием не есть счастье. Благая жизнь – между удовольствием и разумностью. Высшее благо есть мера.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«Государство» и «Законы» → идеальный социальный образец.</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Этика одного человека слишком односторонняя, она должна быть восполнена в жизни социальной, где тоже должно воплощаться благо. Целью государственного устройства должны быть справедливость и господство истинного блага → идея о взаимопомощи, взаимной защите. Степень процветания общества зависит от возможности разделения труда. Платон чётко разделял общество на тех, кто служит в государственной и военной сферах. У Платона особое понимание правящего сословия: оно тоже стоит на служении общему благу (идея коммунистического общества).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Таким образом, идея целесообразности и идея блага пронизывают все построения Платона.</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Таким образом, выделим основные разделы философии Платона: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1.Учение о бытии (онтология). Чувственно - воспринимаемый мир не является подлинным. Он лишь тусклое отражение мира идей. Идеи - это идеальные прообразы сходных предметов реального мира. Познать идеи можно только с помощью разума. Для идеи характерны следующие свойства: неделимость, неизменность, вечность и объективность. Все идеи связаны между собой и образуют иерархическую систему, на вершине которой находится идея блага.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 Кроме мира идеи Платон признавал существование другого первоначала космоса - материю. Материя - это исходный, бесформенный материал, из которого могут быть созданы различные предметы.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1.Учение о природе (философия природы). Возникновение космоса Платон объяснял с помощью мифа о Демиурге (боге – ремесленнике) , который подчинил хаотичное движение материи миру идеальных первоформ.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2.Учение о человеке (философская антропология). Человек является частью космоса. Природа человека двойственна. Он имеет смертное тело и бессмертную душу. Душа должна управлять телом, но так как в ней существуют три различные части (разумная, волевая и вожделеющая), то это ей не всегда удается сделать. Если в душе доминирует низшая часть (вожделеющее начало), то она попадает в зависимости от тела. Для того, чтобы этого не случилось, человек должен с помощью воли обуздать вожделеющее начало и подчинить его разуму.</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3.Учение о познании (гносеология). Главным средством познания является не чувственный опыт, а припоминание (анамнезис) давно забытого знания с помощью искусстно  подобранных вопросов.</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4.Учение об обществе (социальная философия). Человек существо социальное. Он не способен жить вне общества. Однако, существующие формы общественного устройства (демократия, тирания, олигархия) противоестественны. Идеальное общественное устройство должно состоять из 3-х сословий (философов – правителей, стражников – воинов и земледельцев – ремесленников), которые соответствуют строению человеческой души у отдельных людей (т.е. что в их душе доминирует: разум, воля или телесные желания). Стремясь сделать общество прочным, Платон упразднил в нем все личное (в тои числе частную собственность и семью). </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p>
    <w:p w:rsidR="00C27CB8" w:rsidRPr="00C27CB8" w:rsidRDefault="00C27CB8" w:rsidP="00C27CB8">
      <w:pPr>
        <w:spacing w:after="0" w:line="240" w:lineRule="auto"/>
        <w:ind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t>Завершает классический период развития античной философии Аристотель (384 – 322 г.г. до н.э.).</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 Отец Аристотеля Никомах был врачом города Стагиры, а также придворным медиком Аминты III, царя соседней Македонии. Рано оставшись без родителей, Аристотель воспитывал</w:t>
      </w:r>
      <w:r w:rsidRPr="00C27CB8">
        <w:rPr>
          <w:rFonts w:ascii="Times New Roman" w:eastAsia="Times New Roman" w:hAnsi="Times New Roman" w:cs="Times New Roman"/>
          <w:color w:val="000000"/>
          <w:sz w:val="24"/>
          <w:szCs w:val="24"/>
        </w:rPr>
        <w:lastRenderedPageBreak/>
        <w:t>ся в Атарнее у Проксена, своего родственника. В возрасте восемнадцати лет он отправился в Афины и поступил в Академию Платона, где оставался около двадцати лет, вплоть до смерти Платона ок. 347 до н.э. За это время Аристотель изучил философию Платона, а также ее сократические и досократические источники и многие другие дисциплины. По-видимому, Аристотель преподавал в Академии риторику и другие предметы.</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Чувствуя свое идейное расхождение с господствующим в Академии учением, Аристотель предпочел основать в северо-восточном предместье Афин новую школу – Ликей. Целью Ликея, как и целью Академии, было не только преподавание, но и самостоятельные исследования. Здесь Аристотель собрал вокруг себя группу одаренных учеников и помощников.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Совместная деятельность оказалась в высшей степени плодотворной. Аристотель и его ученики сделали множество существенных наблюдений и открытий, которые оставили заметный след в истории многих наук и послужили фундаментом для дальнейших исследований. В этом им помогали образцы и данные, собранные в дальних походах Александра. Однако глава школы уделял все большее внимание фундаментальным философским проблемам. Большая часть из дошедших до нас философских произведений Аристотеля написана в этот период.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После внезапной смерти Александра Македонского в 323 до н.э. по Афинам и другим городам Греции прокатилась волна антимакедонских выступлений. Положение Аристотеля было поставлено под угрозу из-за его дружбы с Филиппом и Александром, а также недвусмысленно выражавшихся им политических убеждений, которые приходили в противоречие с патриотическим энтузиазмом городов-государств. Под угрозой преследований Аристотель покинул город, чтобы, как он говорил, не дать афинянам совершить преступление против философии во второй раз (первым была казнь Сократа). Он переехал в Халкиду на острове Эвбея, где находилось доставшееся ему от матери имение, где, после непродолжительной болезни, умер в 322 до н.э.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Каковы основные положения аристотелевской философии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1.Учение о бытии (онтология).</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Подлинным бытием обладают не идеи, существующие за пределами космоса, а формы (или сущности) единичных чувственно – воспринимаемых предметов. Что такое сущность по Аристотелю ?  Сущность – это постигаемая разумом, неизменная и неделимая основа единства вещи. Кроме формы (сущности), каждый предмет содержит материю, т.е. исходный материал, подлежащий организации формой. Таким образом, для Аристотеля первоначалами всего существующего являются неразрывно взаимосвязанные друг с другом материя и форма.</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2.Учение о природе (философия природы).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 Образование космоса связано с проникновением в материю первоформ предметов, хранящихся в божественном уме. Являясь источником всех изменений, ум придает космосу иерархическую организацию. В самом центре космоса находится подлунный мир (земля и населяющие ее живые организмы). Все предметы подлунного мира состоят из четырех природных стихий (огонь, воздух, вода, земля). Над подлунным миром располагаются небесные тела, состоящие из особой эфирной материи (надлунный мир). Наконец, венчает космическую иерархию, лишенный всякой материи бог – перводвигатель.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3.Учение о человеке (философская антропология). Человек – это самое совершенное существо подлунного мира. Природа человека двойственна, т.е. состоит из телесного и духовного начал. В отличие от Платона, Аристотель рассматривал душу в неразрывном единстве с телом, как его внутреннюю организующую силу (форму). В соответствие с существующими в живой природе типами душ, в душе человека Аристотель различал три уровня: вегетативный (управление процессами питания, роста и размножения), чувственный  (управление поведением на основе чувственного опыта)  и разумный (управление поведением на основе  рациональных знаний).</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4.Учение о познании (гносеология).</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lastRenderedPageBreak/>
        <w:t xml:space="preserve"> В отличие от Платона, Аристотель считал, что рациональное познание мира невозможно без чувственного.  Цель познания в проникновении в сущность предмета. Достичь этой цели разум может, только опираясь на чувственный опыт.</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5.Учение об обществе (социальная философия).</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Человек – это существо социальное (политическое животное). Однако это совсем не означает, что интересы отдельного человека должны быть подчинены интересам государства. Государство возникает естественным путем с целью обеспечения счастливой жизни наибольшему числу свободных граждан. Достижение этой цели не требует устранения семьи, частной собственности и богатства. Необходимым условием стабильности в государстве является средний класс умеренно богатых граждан, которые в своей жизни ориентируются на избегание всяческих крайностей. Огромную роль в существовании среднего класса играет форма управления государством. Исследуя различные формы управления государством, Аристотель их разделил на плохие и хорошие. К плохим он отнес тиранию, олигархию и демократию, а к хорошим монархию, аристократию и политию.</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Очевидно, вслед за начальным периодом, когда его мысль еще испыты</w:t>
      </w:r>
      <w:r w:rsidRPr="00C27CB8">
        <w:rPr>
          <w:rFonts w:ascii="Times New Roman" w:eastAsia="Times New Roman" w:hAnsi="Times New Roman" w:cs="Times New Roman"/>
          <w:color w:val="000000"/>
          <w:sz w:val="24"/>
          <w:szCs w:val="24"/>
        </w:rPr>
        <w:softHyphen/>
        <w:t>вала явное влияние Платона, Аристотель стал разрабатывать философские положения, которые резко расходились с доктриной учителя. Камнем преткновения, у которого их пути расходились, стал вопрос о точной при</w:t>
      </w:r>
      <w:r w:rsidRPr="00C27CB8">
        <w:rPr>
          <w:rFonts w:ascii="Times New Roman" w:eastAsia="Times New Roman" w:hAnsi="Times New Roman" w:cs="Times New Roman"/>
          <w:color w:val="000000"/>
          <w:sz w:val="24"/>
          <w:szCs w:val="24"/>
        </w:rPr>
        <w:softHyphen/>
        <w:t>роде Форм и их отношении к эмпирическому миру. Аристотель склонен был рассматривать эмпирический мир как самостоятельный и имеющий целиком собственную реальность. Он не принимал выводов Платона по поводу того, что основы действительности зиждутся на трансцендентном и нематериаль</w:t>
      </w:r>
      <w:r w:rsidRPr="00C27CB8">
        <w:rPr>
          <w:rFonts w:ascii="Times New Roman" w:eastAsia="Times New Roman" w:hAnsi="Times New Roman" w:cs="Times New Roman"/>
          <w:color w:val="000000"/>
          <w:sz w:val="24"/>
          <w:szCs w:val="24"/>
        </w:rPr>
        <w:softHyphen/>
        <w:t>ном царстве идеальных сущностей. Теория Идей представлялась ему эмпирически недоказуе</w:t>
      </w:r>
      <w:r w:rsidRPr="00C27CB8">
        <w:rPr>
          <w:rFonts w:ascii="Times New Roman" w:eastAsia="Times New Roman" w:hAnsi="Times New Roman" w:cs="Times New Roman"/>
          <w:color w:val="000000"/>
          <w:sz w:val="24"/>
          <w:szCs w:val="24"/>
        </w:rPr>
        <w:softHyphen/>
        <w:t>мой и отягощенной логическими натяжками.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color w:val="000000"/>
          <w:sz w:val="24"/>
          <w:szCs w:val="24"/>
        </w:rPr>
        <w:t>В противовес этой теории Аристотель выдвинул свое учение о категори</w:t>
      </w:r>
      <w:r w:rsidRPr="00C27CB8">
        <w:rPr>
          <w:rFonts w:ascii="Times New Roman" w:eastAsia="Times New Roman" w:hAnsi="Times New Roman" w:cs="Times New Roman"/>
          <w:b/>
          <w:color w:val="000000"/>
          <w:sz w:val="24"/>
          <w:szCs w:val="24"/>
        </w:rPr>
        <w:softHyphen/>
        <w:t>ях.</w:t>
      </w:r>
      <w:r w:rsidRPr="00C27CB8">
        <w:rPr>
          <w:rFonts w:ascii="Times New Roman" w:eastAsia="Times New Roman" w:hAnsi="Times New Roman" w:cs="Times New Roman"/>
          <w:color w:val="000000"/>
          <w:sz w:val="24"/>
          <w:szCs w:val="24"/>
        </w:rPr>
        <w:t xml:space="preserve"> Он утверждал, что вещи «бывают» различными способами. Высокая белая лошадь в одном смысле — «высокая», в другом смысле — «белая», в третьем смысле — «лошадь». Лошадь материальна в своей реальности, чего нельзя сказать о характеризу</w:t>
      </w:r>
      <w:r w:rsidRPr="00C27CB8">
        <w:rPr>
          <w:rFonts w:ascii="Times New Roman" w:eastAsia="Times New Roman" w:hAnsi="Times New Roman" w:cs="Times New Roman"/>
          <w:color w:val="000000"/>
          <w:sz w:val="24"/>
          <w:szCs w:val="24"/>
        </w:rPr>
        <w:softHyphen/>
        <w:t xml:space="preserve">ющих ее прилагательных. Для того чтобы установить разграничения между этими различными способами бытия, Аристотель ввел понятие категорий: конкретная лошадь является субстанцией, что составляет одну категорию; ее белизна — это </w:t>
      </w:r>
      <w:r w:rsidRPr="00C27CB8">
        <w:rPr>
          <w:rFonts w:ascii="Times New Roman" w:eastAsia="Times New Roman" w:hAnsi="Times New Roman" w:cs="Times New Roman"/>
          <w:b/>
          <w:color w:val="000000"/>
          <w:sz w:val="24"/>
          <w:szCs w:val="24"/>
        </w:rPr>
        <w:t>качество</w:t>
      </w:r>
      <w:r w:rsidRPr="00C27CB8">
        <w:rPr>
          <w:rFonts w:ascii="Times New Roman" w:eastAsia="Times New Roman" w:hAnsi="Times New Roman" w:cs="Times New Roman"/>
          <w:color w:val="000000"/>
          <w:sz w:val="24"/>
          <w:szCs w:val="24"/>
        </w:rPr>
        <w:t xml:space="preserve">, составляющее совсем иную категорию. </w:t>
      </w:r>
      <w:r w:rsidRPr="00C27CB8">
        <w:rPr>
          <w:rFonts w:ascii="Times New Roman" w:eastAsia="Times New Roman" w:hAnsi="Times New Roman" w:cs="Times New Roman"/>
          <w:b/>
          <w:color w:val="000000"/>
          <w:sz w:val="24"/>
          <w:szCs w:val="24"/>
        </w:rPr>
        <w:t>Субстан</w:t>
      </w:r>
      <w:r w:rsidRPr="00C27CB8">
        <w:rPr>
          <w:rFonts w:ascii="Times New Roman" w:eastAsia="Times New Roman" w:hAnsi="Times New Roman" w:cs="Times New Roman"/>
          <w:b/>
          <w:color w:val="000000"/>
          <w:sz w:val="24"/>
          <w:szCs w:val="24"/>
        </w:rPr>
        <w:softHyphen/>
        <w:t>ция</w:t>
      </w:r>
      <w:r w:rsidRPr="00C27CB8">
        <w:rPr>
          <w:rFonts w:ascii="Times New Roman" w:eastAsia="Times New Roman" w:hAnsi="Times New Roman" w:cs="Times New Roman"/>
          <w:color w:val="000000"/>
          <w:sz w:val="24"/>
          <w:szCs w:val="24"/>
        </w:rPr>
        <w:t xml:space="preserve"> — первичная реальность, от которой зависит существование качества. Из десяти категорий, выделенных Аристотелем, конкретное независимое существование обозначает лишь субстанция («эта лошадь»), в то время как прочие — качество («белая»), количество («высокая»), отношение («более быстрая») и все остальные — представляют собой лишь вспомогательные способы бытия, поскольку их существование лишь подчинено индивидуаль</w:t>
      </w:r>
      <w:r w:rsidRPr="00C27CB8">
        <w:rPr>
          <w:rFonts w:ascii="Times New Roman" w:eastAsia="Times New Roman" w:hAnsi="Times New Roman" w:cs="Times New Roman"/>
          <w:color w:val="000000"/>
          <w:sz w:val="24"/>
          <w:szCs w:val="24"/>
        </w:rPr>
        <w:softHyphen/>
        <w:t>ной субстанции. Субстанция обладает онтологической первичностью, все же прочие виды бытия производны от нее и по отношению к ней предикативны. Субстанции находятся в основе всего и составляют предмет, или субъект всего остального. Если бы их не было, не существовало бы ничего.</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Для Аристотеля реальный мир — это мир индивидуальных субстанций, обособленных и четко различающихся между собой, однако характеризую</w:t>
      </w:r>
      <w:r w:rsidRPr="00C27CB8">
        <w:rPr>
          <w:rFonts w:ascii="Times New Roman" w:eastAsia="Times New Roman" w:hAnsi="Times New Roman" w:cs="Times New Roman"/>
          <w:color w:val="000000"/>
          <w:sz w:val="24"/>
          <w:szCs w:val="24"/>
        </w:rPr>
        <w:softHyphen/>
        <w:t>щихся такими качествами или иными типами бытия, которые объединяют их с другими индивидуальными субстанциями. Эта общность не подразумевает, тем не менее, существования некой трансцендентной Идеи, от которой про</w:t>
      </w:r>
      <w:r w:rsidRPr="00C27CB8">
        <w:rPr>
          <w:rFonts w:ascii="Times New Roman" w:eastAsia="Times New Roman" w:hAnsi="Times New Roman" w:cs="Times New Roman"/>
          <w:color w:val="000000"/>
          <w:sz w:val="24"/>
          <w:szCs w:val="24"/>
        </w:rPr>
        <w:softHyphen/>
        <w:t>исходит данное общее качество. Общие качества — это универсалии, распо</w:t>
      </w:r>
      <w:r w:rsidRPr="00C27CB8">
        <w:rPr>
          <w:rFonts w:ascii="Times New Roman" w:eastAsia="Times New Roman" w:hAnsi="Times New Roman" w:cs="Times New Roman"/>
          <w:color w:val="000000"/>
          <w:sz w:val="24"/>
          <w:szCs w:val="24"/>
        </w:rPr>
        <w:softHyphen/>
        <w:t xml:space="preserve">знаваемые при помощи интеллекта в чувственных вещах, но никак не самодостаточные сущности. Универсалия вполне отделяема от конкретной индивидуальности, однако не наделена онтологической независимостью. Она сама не является субстанцией.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По учению Платона, «белизна» и «высо</w:t>
      </w:r>
      <w:r w:rsidRPr="00C27CB8">
        <w:rPr>
          <w:rFonts w:ascii="Times New Roman" w:eastAsia="Times New Roman" w:hAnsi="Times New Roman" w:cs="Times New Roman"/>
          <w:color w:val="000000"/>
          <w:sz w:val="24"/>
          <w:szCs w:val="24"/>
        </w:rPr>
        <w:softHyphen/>
        <w:t>та» существуют независимо от конкретных вещей, в которых они могут проявляться,— Аристотель счел это учение несостоятельным. Многие предметы могут быть прекрас</w:t>
      </w:r>
      <w:r w:rsidRPr="00C27CB8">
        <w:rPr>
          <w:rFonts w:ascii="Times New Roman" w:eastAsia="Times New Roman" w:hAnsi="Times New Roman" w:cs="Times New Roman"/>
          <w:color w:val="000000"/>
          <w:sz w:val="24"/>
          <w:szCs w:val="24"/>
        </w:rPr>
        <w:softHyphen/>
        <w:t>ны, однако это еще не означает, что существует трансцендентная Идея Пре</w:t>
      </w:r>
      <w:r w:rsidRPr="00C27CB8">
        <w:rPr>
          <w:rFonts w:ascii="Times New Roman" w:eastAsia="Times New Roman" w:hAnsi="Times New Roman" w:cs="Times New Roman"/>
          <w:color w:val="000000"/>
          <w:sz w:val="24"/>
          <w:szCs w:val="24"/>
        </w:rPr>
        <w:softHyphen/>
        <w:t>красного. Красота существует лишь тогда, когда прекрасна некая конкрет</w:t>
      </w:r>
      <w:r w:rsidRPr="00C27CB8">
        <w:rPr>
          <w:rFonts w:ascii="Times New Roman" w:eastAsia="Times New Roman" w:hAnsi="Times New Roman" w:cs="Times New Roman"/>
          <w:color w:val="000000"/>
          <w:sz w:val="24"/>
          <w:szCs w:val="24"/>
        </w:rPr>
        <w:softHyphen/>
        <w:t xml:space="preserve">ная субстанция. </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b/>
          <w:color w:val="000000"/>
          <w:sz w:val="24"/>
          <w:szCs w:val="24"/>
        </w:rPr>
        <w:lastRenderedPageBreak/>
        <w:t>Заменив платоновские Идеи универсалиями — общими качествами, кото</w:t>
      </w:r>
      <w:r w:rsidRPr="00C27CB8">
        <w:rPr>
          <w:rFonts w:ascii="Times New Roman" w:eastAsia="Times New Roman" w:hAnsi="Times New Roman" w:cs="Times New Roman"/>
          <w:b/>
          <w:color w:val="000000"/>
          <w:sz w:val="24"/>
          <w:szCs w:val="24"/>
        </w:rPr>
        <w:softHyphen/>
        <w:t>рые человеческий разум способен выделить в эмпирическом мире, но кото</w:t>
      </w:r>
      <w:r w:rsidRPr="00C27CB8">
        <w:rPr>
          <w:rFonts w:ascii="Times New Roman" w:eastAsia="Times New Roman" w:hAnsi="Times New Roman" w:cs="Times New Roman"/>
          <w:b/>
          <w:color w:val="000000"/>
          <w:sz w:val="24"/>
          <w:szCs w:val="24"/>
        </w:rPr>
        <w:softHyphen/>
        <w:t xml:space="preserve">рые существуют в этом мире независимо,— Аристотель целиком перевернул всю Платонову онтологию. </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color w:val="000000"/>
          <w:sz w:val="24"/>
          <w:szCs w:val="24"/>
        </w:rPr>
        <w:t>Для Платона частное менее реально, будучи про</w:t>
      </w:r>
      <w:r w:rsidRPr="00C27CB8">
        <w:rPr>
          <w:rFonts w:ascii="Times New Roman" w:eastAsia="Times New Roman" w:hAnsi="Times New Roman" w:cs="Times New Roman"/>
          <w:color w:val="000000"/>
          <w:sz w:val="24"/>
          <w:szCs w:val="24"/>
        </w:rPr>
        <w:softHyphen/>
        <w:t>изводным от всеобщего; для Аристотеля менее реально всеобщее, будучи производным от частного. Платоновские идеи представлялись Аристотелю излишним идеалисти</w:t>
      </w:r>
      <w:r w:rsidRPr="00C27CB8">
        <w:rPr>
          <w:rFonts w:ascii="Times New Roman" w:eastAsia="Times New Roman" w:hAnsi="Times New Roman" w:cs="Times New Roman"/>
          <w:color w:val="000000"/>
          <w:sz w:val="24"/>
          <w:szCs w:val="24"/>
        </w:rPr>
        <w:softHyphen/>
        <w:t xml:space="preserve">ческим удвоением действительного мира, открытого повседневному опыту и, следовательно,— </w:t>
      </w:r>
      <w:r w:rsidRPr="00C27CB8">
        <w:rPr>
          <w:rFonts w:ascii="Times New Roman" w:eastAsia="Times New Roman" w:hAnsi="Times New Roman" w:cs="Times New Roman"/>
          <w:b/>
          <w:color w:val="000000"/>
          <w:sz w:val="24"/>
          <w:szCs w:val="24"/>
        </w:rPr>
        <w:t>логической ошибкой.</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Однако дальнейший анализ мира — особенно его изменчивости и движе</w:t>
      </w:r>
      <w:r w:rsidRPr="00C27CB8">
        <w:rPr>
          <w:rFonts w:ascii="Times New Roman" w:eastAsia="Times New Roman" w:hAnsi="Times New Roman" w:cs="Times New Roman"/>
          <w:color w:val="000000"/>
          <w:sz w:val="24"/>
          <w:szCs w:val="24"/>
        </w:rPr>
        <w:softHyphen/>
        <w:t>ния — заставил Аристотеля выдвинуть более сложные объяснения вещам. Аристотель заключил, что субстанция — не просто некая материальная еди</w:t>
      </w:r>
      <w:r w:rsidRPr="00C27CB8">
        <w:rPr>
          <w:rFonts w:ascii="Times New Roman" w:eastAsia="Times New Roman" w:hAnsi="Times New Roman" w:cs="Times New Roman"/>
          <w:color w:val="000000"/>
          <w:sz w:val="24"/>
          <w:szCs w:val="24"/>
        </w:rPr>
        <w:softHyphen/>
        <w:t xml:space="preserve">ница, но умопостигаемая структура, или </w:t>
      </w:r>
      <w:r w:rsidRPr="00C27CB8">
        <w:rPr>
          <w:rFonts w:ascii="Times New Roman" w:eastAsia="Times New Roman" w:hAnsi="Times New Roman" w:cs="Times New Roman"/>
          <w:b/>
          <w:color w:val="000000"/>
          <w:sz w:val="24"/>
          <w:szCs w:val="24"/>
        </w:rPr>
        <w:t>форма (</w:t>
      </w:r>
      <w:r w:rsidRPr="00C27CB8">
        <w:rPr>
          <w:rFonts w:ascii="Times New Roman" w:eastAsia="Times New Roman" w:hAnsi="Times New Roman" w:cs="Times New Roman"/>
          <w:b/>
          <w:color w:val="000000"/>
          <w:sz w:val="24"/>
          <w:szCs w:val="24"/>
          <w:lang w:val="en-US"/>
        </w:rPr>
        <w:t>eidos</w:t>
      </w:r>
      <w:r w:rsidRPr="00C27CB8">
        <w:rPr>
          <w:rFonts w:ascii="Times New Roman" w:eastAsia="Times New Roman" w:hAnsi="Times New Roman" w:cs="Times New Roman"/>
          <w:b/>
          <w:color w:val="000000"/>
          <w:sz w:val="24"/>
          <w:szCs w:val="24"/>
        </w:rPr>
        <w:t>), воплощенная в ма</w:t>
      </w:r>
      <w:r w:rsidRPr="00C27CB8">
        <w:rPr>
          <w:rFonts w:ascii="Times New Roman" w:eastAsia="Times New Roman" w:hAnsi="Times New Roman" w:cs="Times New Roman"/>
          <w:b/>
          <w:color w:val="000000"/>
          <w:sz w:val="24"/>
          <w:szCs w:val="24"/>
        </w:rPr>
        <w:softHyphen/>
        <w:t>терии</w:t>
      </w:r>
      <w:r w:rsidRPr="00C27CB8">
        <w:rPr>
          <w:rFonts w:ascii="Times New Roman" w:eastAsia="Times New Roman" w:hAnsi="Times New Roman" w:cs="Times New Roman"/>
          <w:color w:val="000000"/>
          <w:sz w:val="24"/>
          <w:szCs w:val="24"/>
        </w:rPr>
        <w:t>. Хотя форма всецело имманентна и не существует независимо от свое</w:t>
      </w:r>
      <w:r w:rsidRPr="00C27CB8">
        <w:rPr>
          <w:rFonts w:ascii="Times New Roman" w:eastAsia="Times New Roman" w:hAnsi="Times New Roman" w:cs="Times New Roman"/>
          <w:color w:val="000000"/>
          <w:sz w:val="24"/>
          <w:szCs w:val="24"/>
        </w:rPr>
        <w:softHyphen/>
        <w:t xml:space="preserve">го материального воплощения, именно форма наделяет субстанцию ее отличительной сущностью. То, что делает эти субстанции такими, какие они есть,— </w:t>
      </w:r>
      <w:r w:rsidRPr="00C27CB8">
        <w:rPr>
          <w:rFonts w:ascii="Times New Roman" w:eastAsia="Times New Roman" w:hAnsi="Times New Roman" w:cs="Times New Roman"/>
          <w:b/>
          <w:color w:val="000000"/>
          <w:sz w:val="24"/>
          <w:szCs w:val="24"/>
        </w:rPr>
        <w:t>это  особое сочетание материи и формы,—</w:t>
      </w:r>
      <w:r w:rsidRPr="00C27CB8">
        <w:rPr>
          <w:rFonts w:ascii="Times New Roman" w:eastAsia="Times New Roman" w:hAnsi="Times New Roman" w:cs="Times New Roman"/>
          <w:color w:val="000000"/>
          <w:sz w:val="24"/>
          <w:szCs w:val="24"/>
        </w:rPr>
        <w:t xml:space="preserve"> иными словами, тот факт, что их материальный субстрат задан и обусловлен формой человека или лошади. При этом форма для Аристотеля не статична. </w:t>
      </w:r>
      <w:r w:rsidRPr="00C27CB8">
        <w:rPr>
          <w:rFonts w:ascii="Times New Roman" w:eastAsia="Times New Roman" w:hAnsi="Times New Roman" w:cs="Times New Roman"/>
          <w:b/>
          <w:color w:val="000000"/>
          <w:sz w:val="24"/>
          <w:szCs w:val="24"/>
        </w:rPr>
        <w:t>Согласно Аристотелю, форма придает субстанции не только ее сущ</w:t>
      </w:r>
      <w:r w:rsidRPr="00C27CB8">
        <w:rPr>
          <w:rFonts w:ascii="Times New Roman" w:eastAsia="Times New Roman" w:hAnsi="Times New Roman" w:cs="Times New Roman"/>
          <w:b/>
          <w:color w:val="000000"/>
          <w:sz w:val="24"/>
          <w:szCs w:val="24"/>
        </w:rPr>
        <w:softHyphen/>
        <w:t>ностную структуру, но также динамику, в которой заложено ее будущее раз</w:t>
      </w:r>
      <w:r w:rsidRPr="00C27CB8">
        <w:rPr>
          <w:rFonts w:ascii="Times New Roman" w:eastAsia="Times New Roman" w:hAnsi="Times New Roman" w:cs="Times New Roman"/>
          <w:b/>
          <w:color w:val="000000"/>
          <w:sz w:val="24"/>
          <w:szCs w:val="24"/>
        </w:rPr>
        <w:softHyphen/>
        <w:t>витие</w:t>
      </w:r>
      <w:r w:rsidRPr="00C27CB8">
        <w:rPr>
          <w:rFonts w:ascii="Times New Roman" w:eastAsia="Times New Roman" w:hAnsi="Times New Roman" w:cs="Times New Roman"/>
          <w:color w:val="000000"/>
          <w:sz w:val="24"/>
          <w:szCs w:val="24"/>
        </w:rPr>
        <w:t xml:space="preserve">. </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Можно сказать, что типично аристотелевской наукой является не от</w:t>
      </w:r>
      <w:r w:rsidRPr="00C27CB8">
        <w:rPr>
          <w:rFonts w:ascii="Times New Roman" w:eastAsia="Times New Roman" w:hAnsi="Times New Roman" w:cs="Times New Roman"/>
          <w:color w:val="000000"/>
          <w:sz w:val="24"/>
          <w:szCs w:val="24"/>
        </w:rPr>
        <w:softHyphen/>
        <w:t>влеченная математика, а скорее органическая биология: вместо статичной идеальной действительности Платона Аристотель привносит более выражен</w:t>
      </w:r>
      <w:r w:rsidRPr="00C27CB8">
        <w:rPr>
          <w:rFonts w:ascii="Times New Roman" w:eastAsia="Times New Roman" w:hAnsi="Times New Roman" w:cs="Times New Roman"/>
          <w:color w:val="000000"/>
          <w:sz w:val="24"/>
          <w:szCs w:val="24"/>
        </w:rPr>
        <w:softHyphen/>
        <w:t>ное признание таких природных процессов, как рост и развитие. При этом каждый организм стремится в своем движении от несовершенства к совер</w:t>
      </w:r>
      <w:r w:rsidRPr="00C27CB8">
        <w:rPr>
          <w:rFonts w:ascii="Times New Roman" w:eastAsia="Times New Roman" w:hAnsi="Times New Roman" w:cs="Times New Roman"/>
          <w:color w:val="000000"/>
          <w:sz w:val="24"/>
          <w:szCs w:val="24"/>
        </w:rPr>
        <w:softHyphen/>
        <w:t>шенству — от стадии потенциальной к стадии актуальной, или к осуществле</w:t>
      </w:r>
      <w:r w:rsidRPr="00C27CB8">
        <w:rPr>
          <w:rFonts w:ascii="Times New Roman" w:eastAsia="Times New Roman" w:hAnsi="Times New Roman" w:cs="Times New Roman"/>
          <w:color w:val="000000"/>
          <w:sz w:val="24"/>
          <w:szCs w:val="24"/>
        </w:rPr>
        <w:softHyphen/>
        <w:t>нию своей целостности. Форма есть внутренний принцип дейст</w:t>
      </w:r>
      <w:r w:rsidRPr="00C27CB8">
        <w:rPr>
          <w:rFonts w:ascii="Times New Roman" w:eastAsia="Times New Roman" w:hAnsi="Times New Roman" w:cs="Times New Roman"/>
          <w:color w:val="000000"/>
          <w:sz w:val="24"/>
          <w:szCs w:val="24"/>
        </w:rPr>
        <w:softHyphen/>
        <w:t xml:space="preserve">вия, заложенный внутри организма с момента его возникновения — подобно тому, как форма дуба внутренне заложена в желуде. </w:t>
      </w:r>
      <w:r w:rsidRPr="00C27CB8">
        <w:rPr>
          <w:rFonts w:ascii="Times New Roman" w:eastAsia="Times New Roman" w:hAnsi="Times New Roman" w:cs="Times New Roman"/>
          <w:b/>
          <w:color w:val="000000"/>
          <w:sz w:val="24"/>
          <w:szCs w:val="24"/>
        </w:rPr>
        <w:t>Форма подталкивает ор</w:t>
      </w:r>
      <w:r w:rsidRPr="00C27CB8">
        <w:rPr>
          <w:rFonts w:ascii="Times New Roman" w:eastAsia="Times New Roman" w:hAnsi="Times New Roman" w:cs="Times New Roman"/>
          <w:b/>
          <w:color w:val="000000"/>
          <w:sz w:val="24"/>
          <w:szCs w:val="24"/>
        </w:rPr>
        <w:softHyphen/>
        <w:t>ганизм от стадии потенциальности к стадии актуальности, от возможности — к действительности</w:t>
      </w:r>
      <w:r w:rsidRPr="00C27CB8">
        <w:rPr>
          <w:rFonts w:ascii="Times New Roman" w:eastAsia="Times New Roman" w:hAnsi="Times New Roman" w:cs="Times New Roman"/>
          <w:color w:val="000000"/>
          <w:sz w:val="24"/>
          <w:szCs w:val="24"/>
        </w:rPr>
        <w:t>. После того, как это осуществляется и форма постепен</w:t>
      </w:r>
      <w:r w:rsidRPr="00C27CB8">
        <w:rPr>
          <w:rFonts w:ascii="Times New Roman" w:eastAsia="Times New Roman" w:hAnsi="Times New Roman" w:cs="Times New Roman"/>
          <w:color w:val="000000"/>
          <w:sz w:val="24"/>
          <w:szCs w:val="24"/>
        </w:rPr>
        <w:softHyphen/>
        <w:t>но «теряет хватку» — вступает в силу разрушение. Аристотелева форма как бы навеки «вживляет» в каждый организм некий импульс, движущий и уп</w:t>
      </w:r>
      <w:r w:rsidRPr="00C27CB8">
        <w:rPr>
          <w:rFonts w:ascii="Times New Roman" w:eastAsia="Times New Roman" w:hAnsi="Times New Roman" w:cs="Times New Roman"/>
          <w:color w:val="000000"/>
          <w:sz w:val="24"/>
          <w:szCs w:val="24"/>
        </w:rPr>
        <w:softHyphen/>
        <w:t>равляющий его развитием.</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b/>
          <w:color w:val="000000"/>
          <w:sz w:val="24"/>
          <w:szCs w:val="24"/>
        </w:rPr>
        <w:t>Сущность вещи — это та форма, которую она приняла</w:t>
      </w:r>
      <w:r w:rsidRPr="00C27CB8">
        <w:rPr>
          <w:rFonts w:ascii="Times New Roman" w:eastAsia="Times New Roman" w:hAnsi="Times New Roman" w:cs="Times New Roman"/>
          <w:color w:val="000000"/>
          <w:sz w:val="24"/>
          <w:szCs w:val="24"/>
        </w:rPr>
        <w:t>. Природа вещи состоит в том, чтобы осуществить внутренне присущую ей форму. При этом для Аристотеля «форма» и «материя» — понятия относительные, ибо осу</w:t>
      </w:r>
      <w:r w:rsidRPr="00C27CB8">
        <w:rPr>
          <w:rFonts w:ascii="Times New Roman" w:eastAsia="Times New Roman" w:hAnsi="Times New Roman" w:cs="Times New Roman"/>
          <w:color w:val="000000"/>
          <w:sz w:val="24"/>
          <w:szCs w:val="24"/>
        </w:rPr>
        <w:softHyphen/>
        <w:t xml:space="preserve">ществление формы может, в свою очередь, привести к превращению ее в материю, из которой может вырасти более высокая форма. Так, взрослый человек — это форма, по отношению к которой ребенок является материей, ребенок — та форма, материей для которой был зародыш, а зародыш — форма для яйца-материи. Каждая субстанция состоит из того, </w:t>
      </w:r>
      <w:r w:rsidRPr="00C27CB8">
        <w:rPr>
          <w:rFonts w:ascii="Times New Roman" w:eastAsia="Times New Roman" w:hAnsi="Times New Roman" w:cs="Times New Roman"/>
          <w:i/>
          <w:color w:val="000000"/>
          <w:sz w:val="24"/>
          <w:szCs w:val="24"/>
        </w:rPr>
        <w:t xml:space="preserve">что </w:t>
      </w:r>
      <w:r w:rsidRPr="00C27CB8">
        <w:rPr>
          <w:rFonts w:ascii="Times New Roman" w:eastAsia="Times New Roman" w:hAnsi="Times New Roman" w:cs="Times New Roman"/>
          <w:color w:val="000000"/>
          <w:sz w:val="24"/>
          <w:szCs w:val="24"/>
        </w:rPr>
        <w:t>измени</w:t>
      </w:r>
      <w:r w:rsidRPr="00C27CB8">
        <w:rPr>
          <w:rFonts w:ascii="Times New Roman" w:eastAsia="Times New Roman" w:hAnsi="Times New Roman" w:cs="Times New Roman"/>
          <w:color w:val="000000"/>
          <w:sz w:val="24"/>
          <w:szCs w:val="24"/>
        </w:rPr>
        <w:softHyphen/>
        <w:t xml:space="preserve">лось (материя), итого, </w:t>
      </w:r>
      <w:r w:rsidRPr="00C27CB8">
        <w:rPr>
          <w:rFonts w:ascii="Times New Roman" w:eastAsia="Times New Roman" w:hAnsi="Times New Roman" w:cs="Times New Roman"/>
          <w:i/>
          <w:color w:val="000000"/>
          <w:sz w:val="24"/>
          <w:szCs w:val="24"/>
        </w:rPr>
        <w:t xml:space="preserve">во что </w:t>
      </w:r>
      <w:r w:rsidRPr="00C27CB8">
        <w:rPr>
          <w:rFonts w:ascii="Times New Roman" w:eastAsia="Times New Roman" w:hAnsi="Times New Roman" w:cs="Times New Roman"/>
          <w:color w:val="000000"/>
          <w:sz w:val="24"/>
          <w:szCs w:val="24"/>
        </w:rPr>
        <w:t>оно изменилось (форма). «Материя» не озна</w:t>
      </w:r>
      <w:r w:rsidRPr="00C27CB8">
        <w:rPr>
          <w:rFonts w:ascii="Times New Roman" w:eastAsia="Times New Roman" w:hAnsi="Times New Roman" w:cs="Times New Roman"/>
          <w:color w:val="000000"/>
          <w:sz w:val="24"/>
          <w:szCs w:val="24"/>
        </w:rPr>
        <w:softHyphen/>
        <w:t xml:space="preserve">чает здесь просто физическое тело (которое, по сути, всегда в той или иной степени является формой): </w:t>
      </w:r>
      <w:r w:rsidRPr="00C27CB8">
        <w:rPr>
          <w:rFonts w:ascii="Times New Roman" w:eastAsia="Times New Roman" w:hAnsi="Times New Roman" w:cs="Times New Roman"/>
          <w:b/>
          <w:color w:val="000000"/>
          <w:sz w:val="24"/>
          <w:szCs w:val="24"/>
        </w:rPr>
        <w:t>материя скорее представляет собой не поддаю</w:t>
      </w:r>
      <w:r w:rsidRPr="00C27CB8">
        <w:rPr>
          <w:rFonts w:ascii="Times New Roman" w:eastAsia="Times New Roman" w:hAnsi="Times New Roman" w:cs="Times New Roman"/>
          <w:b/>
          <w:color w:val="000000"/>
          <w:sz w:val="24"/>
          <w:szCs w:val="24"/>
        </w:rPr>
        <w:softHyphen/>
        <w:t>щуюся точному определению открытость в вещах структурному и динамичес</w:t>
      </w:r>
      <w:r w:rsidRPr="00C27CB8">
        <w:rPr>
          <w:rFonts w:ascii="Times New Roman" w:eastAsia="Times New Roman" w:hAnsi="Times New Roman" w:cs="Times New Roman"/>
          <w:b/>
          <w:color w:val="000000"/>
          <w:sz w:val="24"/>
          <w:szCs w:val="24"/>
        </w:rPr>
        <w:softHyphen/>
        <w:t>кому формированию. Материя — это неопределенный субстрат бытия, некая возможность формы, которую форма наделяет очертаниями, возбуж</w:t>
      </w:r>
      <w:r w:rsidRPr="00C27CB8">
        <w:rPr>
          <w:rFonts w:ascii="Times New Roman" w:eastAsia="Times New Roman" w:hAnsi="Times New Roman" w:cs="Times New Roman"/>
          <w:b/>
          <w:color w:val="000000"/>
          <w:sz w:val="24"/>
          <w:szCs w:val="24"/>
        </w:rPr>
        <w:softHyphen/>
        <w:t xml:space="preserve">дает и подталкивает от потенциальности к актуальности. </w:t>
      </w:r>
      <w:r w:rsidRPr="00C27CB8">
        <w:rPr>
          <w:rFonts w:ascii="Times New Roman" w:eastAsia="Times New Roman" w:hAnsi="Times New Roman" w:cs="Times New Roman"/>
          <w:color w:val="000000"/>
          <w:sz w:val="24"/>
          <w:szCs w:val="24"/>
        </w:rPr>
        <w:t>Материя находит свое осуществление только благодаря единению с формой. Форма есть акту</w:t>
      </w:r>
      <w:r w:rsidRPr="00C27CB8">
        <w:rPr>
          <w:rFonts w:ascii="Times New Roman" w:eastAsia="Times New Roman" w:hAnsi="Times New Roman" w:cs="Times New Roman"/>
          <w:color w:val="000000"/>
          <w:sz w:val="24"/>
          <w:szCs w:val="24"/>
        </w:rPr>
        <w:softHyphen/>
        <w:t>альность материи, конечная цель о-формления. Вся природа целиком нахо</w:t>
      </w:r>
      <w:r w:rsidRPr="00C27CB8">
        <w:rPr>
          <w:rFonts w:ascii="Times New Roman" w:eastAsia="Times New Roman" w:hAnsi="Times New Roman" w:cs="Times New Roman"/>
          <w:color w:val="000000"/>
          <w:sz w:val="24"/>
          <w:szCs w:val="24"/>
        </w:rPr>
        <w:softHyphen/>
        <w:t>дится в процессе — и сама является процессом — этого покорения материи формой.</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 xml:space="preserve">Хотя форма сама по себе и не является, как у Платона, субстанцией,— каждая субстанция </w:t>
      </w:r>
      <w:r w:rsidRPr="00C27CB8">
        <w:rPr>
          <w:rFonts w:ascii="Times New Roman" w:eastAsia="Times New Roman" w:hAnsi="Times New Roman" w:cs="Times New Roman"/>
          <w:i/>
          <w:color w:val="000000"/>
          <w:sz w:val="24"/>
          <w:szCs w:val="24"/>
        </w:rPr>
        <w:t xml:space="preserve">имеет </w:t>
      </w:r>
      <w:r w:rsidRPr="00C27CB8">
        <w:rPr>
          <w:rFonts w:ascii="Times New Roman" w:eastAsia="Times New Roman" w:hAnsi="Times New Roman" w:cs="Times New Roman"/>
          <w:color w:val="000000"/>
          <w:sz w:val="24"/>
          <w:szCs w:val="24"/>
        </w:rPr>
        <w:t xml:space="preserve">форму — умопостигаемую структуру, делающую субстанцию тем, что она есть. </w:t>
      </w:r>
    </w:p>
    <w:p w:rsidR="00C27CB8" w:rsidRPr="00C27CB8" w:rsidRDefault="00C27CB8" w:rsidP="00C27CB8">
      <w:pPr>
        <w:spacing w:after="0" w:line="240" w:lineRule="auto"/>
        <w:ind w:left="-540" w:firstLine="709"/>
        <w:jc w:val="both"/>
        <w:rPr>
          <w:rFonts w:ascii="Times New Roman" w:eastAsia="Times New Roman" w:hAnsi="Times New Roman" w:cs="Times New Roman"/>
          <w:b/>
          <w:color w:val="000000"/>
          <w:sz w:val="24"/>
          <w:szCs w:val="24"/>
        </w:rPr>
      </w:pPr>
      <w:r w:rsidRPr="00C27CB8">
        <w:rPr>
          <w:rFonts w:ascii="Times New Roman" w:eastAsia="Times New Roman" w:hAnsi="Times New Roman" w:cs="Times New Roman"/>
          <w:color w:val="000000"/>
          <w:sz w:val="24"/>
          <w:szCs w:val="24"/>
        </w:rPr>
        <w:t>В аристотелевском понимании, различие между бытием и становлени</w:t>
      </w:r>
      <w:r w:rsidRPr="00C27CB8">
        <w:rPr>
          <w:rFonts w:ascii="Times New Roman" w:eastAsia="Times New Roman" w:hAnsi="Times New Roman" w:cs="Times New Roman"/>
          <w:color w:val="000000"/>
          <w:sz w:val="24"/>
          <w:szCs w:val="24"/>
        </w:rPr>
        <w:softHyphen/>
        <w:t>ем, о котором уже было сказано у Платона — исходя из различных взглядов на действительность, представленных Парменидом и Гераклитом,— теперь оказалось целиком поставлено в контекст природного мира, будучи рассмат</w:t>
      </w:r>
      <w:r w:rsidRPr="00C27CB8">
        <w:rPr>
          <w:rFonts w:ascii="Times New Roman" w:eastAsia="Times New Roman" w:hAnsi="Times New Roman" w:cs="Times New Roman"/>
          <w:color w:val="000000"/>
          <w:sz w:val="24"/>
          <w:szCs w:val="24"/>
        </w:rPr>
        <w:softHyphen/>
        <w:t xml:space="preserve">риваема как разница </w:t>
      </w:r>
      <w:r w:rsidRPr="00C27CB8">
        <w:rPr>
          <w:rFonts w:ascii="Times New Roman" w:eastAsia="Times New Roman" w:hAnsi="Times New Roman" w:cs="Times New Roman"/>
          <w:b/>
          <w:color w:val="000000"/>
          <w:sz w:val="24"/>
          <w:szCs w:val="24"/>
        </w:rPr>
        <w:t>между актуальностью и потенциальностью</w:t>
      </w:r>
      <w:r w:rsidRPr="00C27CB8">
        <w:rPr>
          <w:rFonts w:ascii="Times New Roman" w:eastAsia="Times New Roman" w:hAnsi="Times New Roman" w:cs="Times New Roman"/>
          <w:color w:val="000000"/>
          <w:sz w:val="24"/>
          <w:szCs w:val="24"/>
        </w:rPr>
        <w:t>. Проведен</w:t>
      </w:r>
      <w:r w:rsidRPr="00C27CB8">
        <w:rPr>
          <w:rFonts w:ascii="Times New Roman" w:eastAsia="Times New Roman" w:hAnsi="Times New Roman" w:cs="Times New Roman"/>
          <w:color w:val="000000"/>
          <w:sz w:val="24"/>
          <w:szCs w:val="24"/>
        </w:rPr>
        <w:softHyphen/>
        <w:t>ное Платоном разграничение между «бытием» предметов истинного познания и «становлением» предметов чувственного восприятия, или мнения,— отра</w:t>
      </w:r>
      <w:r w:rsidRPr="00C27CB8">
        <w:rPr>
          <w:rFonts w:ascii="Times New Roman" w:eastAsia="Times New Roman" w:hAnsi="Times New Roman" w:cs="Times New Roman"/>
          <w:color w:val="000000"/>
          <w:sz w:val="24"/>
          <w:szCs w:val="24"/>
        </w:rPr>
        <w:softHyphen/>
        <w:t>жала возвышение им действительных форм над относительно мнимыми кон</w:t>
      </w:r>
      <w:r w:rsidRPr="00C27CB8">
        <w:rPr>
          <w:rFonts w:ascii="Times New Roman" w:eastAsia="Times New Roman" w:hAnsi="Times New Roman" w:cs="Times New Roman"/>
          <w:color w:val="000000"/>
          <w:sz w:val="24"/>
          <w:szCs w:val="24"/>
        </w:rPr>
        <w:softHyphen/>
        <w:t xml:space="preserve">кретными воплощениями. Аристотель </w:t>
      </w:r>
      <w:r w:rsidRPr="00C27CB8">
        <w:rPr>
          <w:rFonts w:ascii="Times New Roman" w:eastAsia="Times New Roman" w:hAnsi="Times New Roman" w:cs="Times New Roman"/>
          <w:color w:val="000000"/>
          <w:sz w:val="24"/>
          <w:szCs w:val="24"/>
        </w:rPr>
        <w:lastRenderedPageBreak/>
        <w:t>же, напротив, наделял процесс ста</w:t>
      </w:r>
      <w:r w:rsidRPr="00C27CB8">
        <w:rPr>
          <w:rFonts w:ascii="Times New Roman" w:eastAsia="Times New Roman" w:hAnsi="Times New Roman" w:cs="Times New Roman"/>
          <w:color w:val="000000"/>
          <w:sz w:val="24"/>
          <w:szCs w:val="24"/>
        </w:rPr>
        <w:softHyphen/>
        <w:t>новления собственной действительностью, утверждая, что в</w:t>
      </w:r>
      <w:r w:rsidRPr="00C27CB8">
        <w:rPr>
          <w:rFonts w:ascii="Times New Roman" w:eastAsia="Times New Roman" w:hAnsi="Times New Roman" w:cs="Times New Roman"/>
          <w:i/>
          <w:color w:val="000000"/>
          <w:sz w:val="24"/>
          <w:szCs w:val="24"/>
        </w:rPr>
        <w:t xml:space="preserve"> </w:t>
      </w:r>
      <w:r w:rsidRPr="00C27CB8">
        <w:rPr>
          <w:rFonts w:ascii="Times New Roman" w:eastAsia="Times New Roman" w:hAnsi="Times New Roman" w:cs="Times New Roman"/>
          <w:color w:val="000000"/>
          <w:sz w:val="24"/>
          <w:szCs w:val="24"/>
        </w:rPr>
        <w:t xml:space="preserve">данном процессе осуществляется сама правящая форма. Изменение и движение — вовсе не признаки «тенеподобной» нереальности; </w:t>
      </w:r>
      <w:r w:rsidRPr="00C27CB8">
        <w:rPr>
          <w:rFonts w:ascii="Times New Roman" w:eastAsia="Times New Roman" w:hAnsi="Times New Roman" w:cs="Times New Roman"/>
          <w:b/>
          <w:color w:val="000000"/>
          <w:sz w:val="24"/>
          <w:szCs w:val="24"/>
        </w:rPr>
        <w:t>они выражают телеологи</w:t>
      </w:r>
      <w:r w:rsidRPr="00C27CB8">
        <w:rPr>
          <w:rFonts w:ascii="Times New Roman" w:eastAsia="Times New Roman" w:hAnsi="Times New Roman" w:cs="Times New Roman"/>
          <w:b/>
          <w:color w:val="000000"/>
          <w:sz w:val="24"/>
          <w:szCs w:val="24"/>
        </w:rPr>
        <w:softHyphen/>
        <w:t>ческое стремление к совершенству, то есть к цели.</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Такое понимание возникло благодаря Аристотелевой идее «потенциальности». Однако именно человеческий разум позволяет чувственному опыту стано</w:t>
      </w:r>
      <w:r w:rsidRPr="00C27CB8">
        <w:rPr>
          <w:rFonts w:ascii="Times New Roman" w:eastAsia="Times New Roman" w:hAnsi="Times New Roman" w:cs="Times New Roman"/>
          <w:color w:val="000000"/>
          <w:sz w:val="24"/>
          <w:szCs w:val="24"/>
        </w:rPr>
        <w:softHyphen/>
        <w:t>виться основой для полезного знания: Аристотель же — прежде всего фило</w:t>
      </w:r>
      <w:r w:rsidRPr="00C27CB8">
        <w:rPr>
          <w:rFonts w:ascii="Times New Roman" w:eastAsia="Times New Roman" w:hAnsi="Times New Roman" w:cs="Times New Roman"/>
          <w:color w:val="000000"/>
          <w:sz w:val="24"/>
          <w:szCs w:val="24"/>
        </w:rPr>
        <w:softHyphen/>
        <w:t>соф, вычленивший структуру рационального рассуждения с тем, чтобы че</w:t>
      </w:r>
      <w:r w:rsidRPr="00C27CB8">
        <w:rPr>
          <w:rFonts w:ascii="Times New Roman" w:eastAsia="Times New Roman" w:hAnsi="Times New Roman" w:cs="Times New Roman"/>
          <w:color w:val="000000"/>
          <w:sz w:val="24"/>
          <w:szCs w:val="24"/>
        </w:rPr>
        <w:softHyphen/>
        <w:t xml:space="preserve">ловеческий разум мог постигать мир с большой степенью понятийной точности и достоверности. </w:t>
      </w:r>
      <w:r w:rsidRPr="00C27CB8">
        <w:rPr>
          <w:rFonts w:ascii="Times New Roman" w:eastAsia="Times New Roman" w:hAnsi="Times New Roman" w:cs="Times New Roman"/>
          <w:b/>
          <w:color w:val="000000"/>
          <w:sz w:val="24"/>
          <w:szCs w:val="24"/>
        </w:rPr>
        <w:t>Учреждая систематические правила для примене</w:t>
      </w:r>
      <w:r w:rsidRPr="00C27CB8">
        <w:rPr>
          <w:rFonts w:ascii="Times New Roman" w:eastAsia="Times New Roman" w:hAnsi="Times New Roman" w:cs="Times New Roman"/>
          <w:b/>
          <w:color w:val="000000"/>
          <w:sz w:val="24"/>
          <w:szCs w:val="24"/>
        </w:rPr>
        <w:softHyphen/>
        <w:t xml:space="preserve">ния в языке и логике, </w:t>
      </w:r>
      <w:r w:rsidRPr="00C27CB8">
        <w:rPr>
          <w:rFonts w:ascii="Times New Roman" w:eastAsia="Times New Roman" w:hAnsi="Times New Roman" w:cs="Times New Roman"/>
          <w:color w:val="000000"/>
          <w:sz w:val="24"/>
          <w:szCs w:val="24"/>
        </w:rPr>
        <w:t>Аристотель опирался на принципы, разработанные Сократом и Платоном, однако придал им новую ясность и собственные но</w:t>
      </w:r>
      <w:r w:rsidRPr="00C27CB8">
        <w:rPr>
          <w:rFonts w:ascii="Times New Roman" w:eastAsia="Times New Roman" w:hAnsi="Times New Roman" w:cs="Times New Roman"/>
          <w:color w:val="000000"/>
          <w:sz w:val="24"/>
          <w:szCs w:val="24"/>
        </w:rPr>
        <w:softHyphen/>
        <w:t>вации. Дедукция и индукция; силлогизм; разложение причинности на мате</w:t>
      </w:r>
      <w:r w:rsidRPr="00C27CB8">
        <w:rPr>
          <w:rFonts w:ascii="Times New Roman" w:eastAsia="Times New Roman" w:hAnsi="Times New Roman" w:cs="Times New Roman"/>
          <w:color w:val="000000"/>
          <w:sz w:val="24"/>
          <w:szCs w:val="24"/>
        </w:rPr>
        <w:softHyphen/>
        <w:t>риальную, движущую, формальную и целевую причины; основные разгра</w:t>
      </w:r>
      <w:r w:rsidRPr="00C27CB8">
        <w:rPr>
          <w:rFonts w:ascii="Times New Roman" w:eastAsia="Times New Roman" w:hAnsi="Times New Roman" w:cs="Times New Roman"/>
          <w:color w:val="000000"/>
          <w:sz w:val="24"/>
          <w:szCs w:val="24"/>
        </w:rPr>
        <w:softHyphen/>
        <w:t xml:space="preserve">ничения — например, между субъектом и предикатом, существенным и случайным, материей и формой, потенциальным и актуальным, всеобщим и частным, родом, видом и индивидуумом; десять категорий — сущности, количества, качества, отношения, места, времени, состояния, обладания, действия и страдания,— все это получило свое определение у Аристотеля, </w:t>
      </w:r>
      <w:r w:rsidRPr="00C27CB8">
        <w:rPr>
          <w:rFonts w:ascii="Times New Roman" w:eastAsia="Times New Roman" w:hAnsi="Times New Roman" w:cs="Times New Roman"/>
          <w:b/>
          <w:color w:val="000000"/>
          <w:sz w:val="24"/>
          <w:szCs w:val="24"/>
        </w:rPr>
        <w:t>в дальнейшем утвердившись в качестве неотъемлемого инструментария анализа для всего западного мышления</w:t>
      </w:r>
      <w:r w:rsidRPr="00C27CB8">
        <w:rPr>
          <w:rFonts w:ascii="Times New Roman" w:eastAsia="Times New Roman" w:hAnsi="Times New Roman" w:cs="Times New Roman"/>
          <w:color w:val="000000"/>
          <w:sz w:val="24"/>
          <w:szCs w:val="24"/>
        </w:rPr>
        <w:t>. В основе познания, куда ранее Платон по</w:t>
      </w:r>
      <w:r w:rsidRPr="00C27CB8">
        <w:rPr>
          <w:rFonts w:ascii="Times New Roman" w:eastAsia="Times New Roman" w:hAnsi="Times New Roman" w:cs="Times New Roman"/>
          <w:color w:val="000000"/>
          <w:sz w:val="24"/>
          <w:szCs w:val="24"/>
        </w:rPr>
        <w:softHyphen/>
        <w:t>мещал непосредственное интуитивное постижение трансцендентных Идей, Аристотель ныне поставил чувственный опыт и логику.</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Подобно тому, как свет превращает потенциальные цвета в цвета актуальные,— рассудок осуществляет потенциальное познание форм разумом и предоставляет в рас</w:t>
      </w:r>
      <w:r w:rsidRPr="00C27CB8">
        <w:rPr>
          <w:rFonts w:ascii="Times New Roman" w:eastAsia="Times New Roman" w:hAnsi="Times New Roman" w:cs="Times New Roman"/>
          <w:color w:val="000000"/>
          <w:sz w:val="24"/>
          <w:szCs w:val="24"/>
        </w:rPr>
        <w:softHyphen/>
        <w:t>поряжение человека те основополагающие принципы, которые делают опре</w:t>
      </w:r>
      <w:r w:rsidRPr="00C27CB8">
        <w:rPr>
          <w:rFonts w:ascii="Times New Roman" w:eastAsia="Times New Roman" w:hAnsi="Times New Roman" w:cs="Times New Roman"/>
          <w:color w:val="000000"/>
          <w:sz w:val="24"/>
          <w:szCs w:val="24"/>
        </w:rPr>
        <w:softHyphen/>
        <w:t>деленное рациональное познание возможным. Он проливает свет на процес</w:t>
      </w:r>
      <w:r w:rsidRPr="00C27CB8">
        <w:rPr>
          <w:rFonts w:ascii="Times New Roman" w:eastAsia="Times New Roman" w:hAnsi="Times New Roman" w:cs="Times New Roman"/>
          <w:color w:val="000000"/>
          <w:sz w:val="24"/>
          <w:szCs w:val="24"/>
        </w:rPr>
        <w:softHyphen/>
        <w:t>сы человеческого познания, оставаясь в то же время над ними — вечным и совершенным. Человек способен познать истину благодаря тому, что он на</w:t>
      </w:r>
      <w:r w:rsidRPr="00C27CB8">
        <w:rPr>
          <w:rFonts w:ascii="Times New Roman" w:eastAsia="Times New Roman" w:hAnsi="Times New Roman" w:cs="Times New Roman"/>
          <w:color w:val="000000"/>
          <w:sz w:val="24"/>
          <w:szCs w:val="24"/>
        </w:rPr>
        <w:softHyphen/>
        <w:t xml:space="preserve">делен долей божественного </w:t>
      </w:r>
      <w:r w:rsidRPr="00C27CB8">
        <w:rPr>
          <w:rFonts w:ascii="Times New Roman" w:eastAsia="Times New Roman" w:hAnsi="Times New Roman" w:cs="Times New Roman"/>
          <w:color w:val="000000"/>
          <w:sz w:val="24"/>
          <w:szCs w:val="24"/>
          <w:lang w:val="en-US"/>
        </w:rPr>
        <w:t>Nous</w:t>
      </w:r>
      <w:r w:rsidRPr="00C27CB8">
        <w:rPr>
          <w:rFonts w:ascii="Times New Roman" w:eastAsia="Times New Roman" w:hAnsi="Times New Roman" w:cs="Times New Roman"/>
          <w:color w:val="000000"/>
          <w:sz w:val="24"/>
          <w:szCs w:val="24"/>
        </w:rPr>
        <w:t>'</w:t>
      </w:r>
      <w:r w:rsidRPr="00C27CB8">
        <w:rPr>
          <w:rFonts w:ascii="Times New Roman" w:eastAsia="Times New Roman" w:hAnsi="Times New Roman" w:cs="Times New Roman"/>
          <w:color w:val="000000"/>
          <w:sz w:val="24"/>
          <w:szCs w:val="24"/>
          <w:lang w:val="en-US"/>
        </w:rPr>
        <w:t>a</w:t>
      </w:r>
      <w:r w:rsidRPr="00C27CB8">
        <w:rPr>
          <w:rFonts w:ascii="Times New Roman" w:eastAsia="Times New Roman" w:hAnsi="Times New Roman" w:cs="Times New Roman"/>
          <w:color w:val="000000"/>
          <w:sz w:val="24"/>
          <w:szCs w:val="24"/>
        </w:rPr>
        <w:t xml:space="preserve">, причем </w:t>
      </w:r>
      <w:r w:rsidRPr="00C27CB8">
        <w:rPr>
          <w:rFonts w:ascii="Times New Roman" w:eastAsia="Times New Roman" w:hAnsi="Times New Roman" w:cs="Times New Roman"/>
          <w:color w:val="000000"/>
          <w:sz w:val="24"/>
          <w:szCs w:val="24"/>
          <w:lang w:val="en-US"/>
        </w:rPr>
        <w:t>Nous</w:t>
      </w:r>
      <w:r w:rsidRPr="00C27CB8">
        <w:rPr>
          <w:rFonts w:ascii="Times New Roman" w:eastAsia="Times New Roman" w:hAnsi="Times New Roman" w:cs="Times New Roman"/>
          <w:color w:val="000000"/>
          <w:sz w:val="24"/>
          <w:szCs w:val="24"/>
        </w:rPr>
        <w:t xml:space="preserve"> является единственной со</w:t>
      </w:r>
      <w:r w:rsidRPr="00C27CB8">
        <w:rPr>
          <w:rFonts w:ascii="Times New Roman" w:eastAsia="Times New Roman" w:hAnsi="Times New Roman" w:cs="Times New Roman"/>
          <w:color w:val="000000"/>
          <w:sz w:val="24"/>
          <w:szCs w:val="24"/>
        </w:rPr>
        <w:softHyphen/>
        <w:t>ставляющей, нисходящей к человеку как бы «извне». С точки зрения Арис</w:t>
      </w:r>
      <w:r w:rsidRPr="00C27CB8">
        <w:rPr>
          <w:rFonts w:ascii="Times New Roman" w:eastAsia="Times New Roman" w:hAnsi="Times New Roman" w:cs="Times New Roman"/>
          <w:color w:val="000000"/>
          <w:sz w:val="24"/>
          <w:szCs w:val="24"/>
        </w:rPr>
        <w:softHyphen/>
        <w:t>тотеля, отдельная человеческая душа может прекратить свое существование после смерти, поскольку душа связана с одушевляемым ею физическим телом. Душа — это форма тела, и точно так же тело — это материя души. Однако божественный рассудок, потенциальной долей которого наделен каждый человек и который отличает человека от других животных,— бес</w:t>
      </w:r>
      <w:r w:rsidRPr="00C27CB8">
        <w:rPr>
          <w:rFonts w:ascii="Times New Roman" w:eastAsia="Times New Roman" w:hAnsi="Times New Roman" w:cs="Times New Roman"/>
          <w:color w:val="000000"/>
          <w:sz w:val="24"/>
          <w:szCs w:val="24"/>
        </w:rPr>
        <w:softHyphen/>
        <w:t>смертен и трансцендентен. Именно поэтому высшее счастье человека состо</w:t>
      </w:r>
      <w:r w:rsidRPr="00C27CB8">
        <w:rPr>
          <w:rFonts w:ascii="Times New Roman" w:eastAsia="Times New Roman" w:hAnsi="Times New Roman" w:cs="Times New Roman"/>
          <w:color w:val="000000"/>
          <w:sz w:val="24"/>
          <w:szCs w:val="24"/>
        </w:rPr>
        <w:softHyphen/>
        <w:t>ит в философском созерцании вечной истины.</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r w:rsidRPr="00C27CB8">
        <w:rPr>
          <w:rFonts w:ascii="Times New Roman" w:eastAsia="Times New Roman" w:hAnsi="Times New Roman" w:cs="Times New Roman"/>
          <w:color w:val="000000"/>
          <w:sz w:val="24"/>
          <w:szCs w:val="24"/>
        </w:rPr>
        <w:t>Современный человек не перестает восхищаться необычайной жизненной силой и глубиной греческого мышления — даже когда последующие интеллектуаль</w:t>
      </w:r>
      <w:r w:rsidRPr="00C27CB8">
        <w:rPr>
          <w:rFonts w:ascii="Times New Roman" w:eastAsia="Times New Roman" w:hAnsi="Times New Roman" w:cs="Times New Roman"/>
          <w:color w:val="000000"/>
          <w:sz w:val="24"/>
          <w:szCs w:val="24"/>
        </w:rPr>
        <w:softHyphen/>
        <w:t>ные достижения ставили под вопрос тот или иной аспект эллинской мысли. Греки были в высшей степени точны во всем, что касалось их развивающегося видения, и очень часто то, что представлялось странным заблуждением или путаницей,— позднее, уже в свете новых доказательств, оказывалось на деле результатом поразительно чуткой интуиции. Вероятно, греки на заре нашей цивилизации воспринимали мир с некой врожденной ясностью, под</w:t>
      </w:r>
      <w:r w:rsidRPr="00C27CB8">
        <w:rPr>
          <w:rFonts w:ascii="Times New Roman" w:eastAsia="Times New Roman" w:hAnsi="Times New Roman" w:cs="Times New Roman"/>
          <w:color w:val="000000"/>
          <w:sz w:val="24"/>
          <w:szCs w:val="24"/>
        </w:rPr>
        <w:softHyphen/>
        <w:t>линно отражавшей тот вселенский порядок, которого они так искали. Поэтому мы непрестанно — вновь и вновь — обращаемся к своим древним предкам как к источнику бессмертного прозрения.</w:t>
      </w:r>
    </w:p>
    <w:p w:rsidR="00C27CB8" w:rsidRPr="00C27CB8" w:rsidRDefault="00C27CB8" w:rsidP="00C27CB8">
      <w:pPr>
        <w:spacing w:after="0" w:line="240" w:lineRule="auto"/>
        <w:ind w:left="-540" w:firstLine="709"/>
        <w:jc w:val="both"/>
        <w:rPr>
          <w:rFonts w:ascii="Times New Roman" w:eastAsia="Times New Roman" w:hAnsi="Times New Roman" w:cs="Times New Roman"/>
          <w:color w:val="000000"/>
          <w:sz w:val="24"/>
          <w:szCs w:val="24"/>
        </w:rPr>
      </w:pPr>
    </w:p>
    <w:p w:rsidR="00C27CB8" w:rsidRPr="00BA3C5F" w:rsidRDefault="00C27CB8" w:rsidP="00FF76AA">
      <w:pPr>
        <w:tabs>
          <w:tab w:val="left" w:pos="0"/>
        </w:tabs>
        <w:spacing w:after="0" w:line="240" w:lineRule="auto"/>
        <w:ind w:firstLine="709"/>
        <w:jc w:val="center"/>
        <w:rPr>
          <w:rFonts w:ascii="Times New Roman" w:hAnsi="Times New Roman" w:cs="Times New Roman"/>
          <w:b/>
          <w:sz w:val="24"/>
          <w:szCs w:val="24"/>
        </w:rPr>
      </w:pPr>
      <w:r w:rsidRPr="00BA3C5F">
        <w:rPr>
          <w:rFonts w:ascii="Times New Roman" w:hAnsi="Times New Roman" w:cs="Times New Roman"/>
          <w:b/>
          <w:sz w:val="24"/>
          <w:szCs w:val="24"/>
        </w:rPr>
        <w:t>Лекция 3.</w:t>
      </w:r>
    </w:p>
    <w:p w:rsidR="00C27CB8" w:rsidRPr="00BA3C5F" w:rsidRDefault="00C27CB8" w:rsidP="00FF76AA">
      <w:pPr>
        <w:tabs>
          <w:tab w:val="left" w:pos="0"/>
        </w:tabs>
        <w:spacing w:after="0" w:line="240" w:lineRule="auto"/>
        <w:ind w:firstLine="709"/>
        <w:jc w:val="center"/>
        <w:rPr>
          <w:rFonts w:ascii="Times New Roman" w:hAnsi="Times New Roman" w:cs="Times New Roman"/>
          <w:sz w:val="24"/>
          <w:szCs w:val="24"/>
        </w:rPr>
      </w:pPr>
      <w:r w:rsidRPr="00BA3C5F">
        <w:rPr>
          <w:rFonts w:ascii="Times New Roman" w:hAnsi="Times New Roman" w:cs="Times New Roman"/>
          <w:b/>
          <w:sz w:val="24"/>
          <w:szCs w:val="24"/>
        </w:rPr>
        <w:t>Философия   средневековья и эпохи Возрождения.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1.Особенности средневековой философии, ее истоки, взаимосвязь с эллинистической философией, зависимость от богословия (теологии). </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2.Место философии в духовной жизни эпохи Возрождения, ее отличие от схоластики средневековья.</w:t>
      </w:r>
    </w:p>
    <w:p w:rsidR="00C27CB8" w:rsidRPr="00C27CB8" w:rsidRDefault="00C27CB8" w:rsidP="00C27CB8">
      <w:pPr>
        <w:tabs>
          <w:tab w:val="left" w:pos="0"/>
        </w:tabs>
        <w:spacing w:after="0" w:line="240" w:lineRule="auto"/>
        <w:ind w:firstLine="709"/>
        <w:jc w:val="both"/>
        <w:rPr>
          <w:rFonts w:ascii="Times New Roman" w:hAnsi="Times New Roman" w:cs="Times New Roman"/>
          <w:b/>
          <w:sz w:val="24"/>
          <w:szCs w:val="24"/>
        </w:rPr>
      </w:pP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b/>
          <w:sz w:val="24"/>
          <w:szCs w:val="24"/>
        </w:rPr>
        <w:lastRenderedPageBreak/>
        <w:t xml:space="preserve">1 вопрос. Особенности средневековой философии, ее истоки, взаимосвязь с эллинистической философией, зависимость  от богословия (теологии). </w:t>
      </w:r>
    </w:p>
    <w:p w:rsidR="00C27CB8" w:rsidRPr="00BA3C5F" w:rsidRDefault="000C2280" w:rsidP="00C27CB8">
      <w:pPr>
        <w:tabs>
          <w:tab w:val="left" w:pos="0"/>
        </w:tabs>
        <w:spacing w:after="0" w:line="240" w:lineRule="auto"/>
        <w:ind w:firstLine="709"/>
        <w:jc w:val="both"/>
        <w:rPr>
          <w:rFonts w:ascii="Times New Roman" w:hAnsi="Times New Roman" w:cs="Times New Roman"/>
          <w:sz w:val="24"/>
          <w:szCs w:val="24"/>
        </w:rPr>
      </w:pPr>
      <w:r>
        <w:rPr>
          <w:rFonts w:ascii="Times New Roman" w:hAnsi="Times New Roman" w:cs="Times New Roman"/>
          <w:b/>
          <w:noProof/>
          <w:sz w:val="24"/>
          <w:szCs w:val="24"/>
        </w:rPr>
        <w:object w:dxaOrig="1440" w:dyaOrig="1440">
          <v:shape id="_x0000_s1053" type="#_x0000_t75" alt="" style="position:absolute;left:0;text-align:left;margin-left:-33pt;margin-top:-44.7pt;width:533.9pt;height:497.5pt;z-index:251675648;mso-wrap-edited:f;mso-width-percent:0;mso-height-percent:0;mso-width-percent:0;mso-height-percent:0" wrapcoords="-34 0 -34 21562 21600 21562 21600 0 -34 0">
            <v:imagedata r:id="rId14" o:title="" grayscale="t" bilevel="t"/>
            <w10:wrap type="tight"/>
          </v:shape>
          <o:OLEObject Type="Embed" ProgID="PowerPoint.Show.8" ShapeID="_x0000_s1053" DrawAspect="Content" ObjectID="_1667318495" r:id="rId15"/>
        </w:object>
      </w:r>
      <w:r w:rsidR="00C27CB8" w:rsidRPr="00BA3C5F">
        <w:rPr>
          <w:rFonts w:ascii="Times New Roman" w:hAnsi="Times New Roman" w:cs="Times New Roman"/>
          <w:b/>
          <w:sz w:val="24"/>
          <w:szCs w:val="24"/>
        </w:rPr>
        <w:t>Средневековая философия периода патристики</w:t>
      </w:r>
      <w:r w:rsidR="00C27CB8" w:rsidRPr="00BA3C5F">
        <w:rPr>
          <w:rFonts w:ascii="Times New Roman" w:hAnsi="Times New Roman" w:cs="Times New Roman"/>
          <w:sz w:val="24"/>
          <w:szCs w:val="24"/>
        </w:rPr>
        <w:t>.</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Рассмотрение первого вопроса лекции следует начать с определения специфики средневековой философии. Специфика средневековой  философии заключается в превращении философии  в  «служанку» богословия, в средство рационального обоснования христианского миропонимания. Возникло христианство в 1в. н.э. в восточных провинциях Римской империи. </w:t>
      </w:r>
    </w:p>
    <w:p w:rsidR="00C27CB8" w:rsidRPr="00BA3C5F" w:rsidRDefault="00C27CB8" w:rsidP="00C27CB8">
      <w:pPr>
        <w:tabs>
          <w:tab w:val="left" w:pos="0"/>
        </w:tabs>
        <w:spacing w:after="0" w:line="240" w:lineRule="auto"/>
        <w:ind w:firstLine="709"/>
        <w:jc w:val="both"/>
        <w:rPr>
          <w:rFonts w:ascii="Times New Roman" w:hAnsi="Times New Roman" w:cs="Times New Roman"/>
          <w:bCs/>
          <w:iCs/>
          <w:sz w:val="24"/>
          <w:szCs w:val="24"/>
        </w:rPr>
      </w:pPr>
      <w:r w:rsidRPr="00BA3C5F">
        <w:rPr>
          <w:rFonts w:ascii="Times New Roman" w:hAnsi="Times New Roman" w:cs="Times New Roman"/>
          <w:bCs/>
          <w:iCs/>
          <w:sz w:val="24"/>
          <w:szCs w:val="24"/>
        </w:rPr>
        <w:t>Переход от античности к средневековью.</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Вплоть до XIV века подлинная монополия в области философии принадлежала христианской церкви.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Средневековая мысль всегда теоцентрична  </w:t>
      </w:r>
      <w:r w:rsidRPr="00BA3C5F">
        <w:rPr>
          <w:rFonts w:ascii="Times New Roman" w:hAnsi="Times New Roman" w:cs="Times New Roman"/>
          <w:sz w:val="24"/>
          <w:szCs w:val="24"/>
        </w:rPr>
        <w:sym w:font="Wingdings" w:char="F0E0"/>
      </w:r>
      <w:r w:rsidRPr="00BA3C5F">
        <w:rPr>
          <w:rFonts w:ascii="Times New Roman" w:hAnsi="Times New Roman" w:cs="Times New Roman"/>
          <w:sz w:val="24"/>
          <w:szCs w:val="24"/>
        </w:rPr>
        <w:t xml:space="preserve"> всё сущее определяет Бог.</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Идея креационизма: источник всего сущего – Бог, Он сотворил мир из ничего. Весь мир – свободный дар Бога.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Принцип антропоцентризма. У греков господствовал принцип космоцентризам, человек был важен как часть целого. В христианстве же человек создан по образу и подобию Бога, должен уподобляться Богу и в то же время он повелитель созданного Богом. Библия </w:t>
      </w:r>
      <w:r w:rsidRPr="00BA3C5F">
        <w:rPr>
          <w:rFonts w:ascii="Times New Roman" w:hAnsi="Times New Roman" w:cs="Times New Roman"/>
          <w:sz w:val="24"/>
          <w:szCs w:val="24"/>
        </w:rPr>
        <w:lastRenderedPageBreak/>
        <w:t>утверждает, что человек способен принять волю Бога как свою собственную. (У греков тоже была мысль о том, что человек, воплощая благую цель, через интеллект уподобляется высшему существу).</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Средневековая философия филологична по своей сути, так как отталкивается от Библии.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Средневековый мир, если его сопоставить с миром античности, характеризуется различными формами дуализма. Это был дуализм духовенства и мирян, дуализм латинского и тевтонского начал, дуализм царства божьего и царства мира сего, дуализм духа и плоти. И каждый из них воспроизведен в дуализме пап и императоров.  Эта проблема - у Августина в «Граде Божьем».</w:t>
      </w:r>
    </w:p>
    <w:p w:rsidR="00C27CB8" w:rsidRPr="00BA3C5F" w:rsidRDefault="00C27CB8" w:rsidP="00C27CB8">
      <w:pPr>
        <w:tabs>
          <w:tab w:val="left" w:pos="0"/>
        </w:tabs>
        <w:spacing w:after="0" w:line="240" w:lineRule="auto"/>
        <w:ind w:firstLine="709"/>
        <w:jc w:val="both"/>
        <w:rPr>
          <w:rFonts w:ascii="Times New Roman" w:hAnsi="Times New Roman" w:cs="Times New Roman"/>
          <w:b/>
          <w:bCs/>
          <w:iCs/>
          <w:sz w:val="24"/>
          <w:szCs w:val="24"/>
        </w:rPr>
      </w:pPr>
      <w:r w:rsidRPr="00BA3C5F">
        <w:rPr>
          <w:rFonts w:ascii="Times New Roman" w:hAnsi="Times New Roman" w:cs="Times New Roman"/>
          <w:b/>
          <w:bCs/>
          <w:iCs/>
          <w:sz w:val="24"/>
          <w:szCs w:val="24"/>
        </w:rPr>
        <w:t>Характеристика исторического периода.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w:t>
      </w:r>
      <w:r w:rsidRPr="00BA3C5F">
        <w:rPr>
          <w:rFonts w:ascii="Times New Roman" w:hAnsi="Times New Roman" w:cs="Times New Roman"/>
          <w:sz w:val="24"/>
          <w:szCs w:val="24"/>
        </w:rPr>
        <w:tab/>
        <w:t>Социальная неоднородность, появление люмпенов.</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w:t>
      </w:r>
      <w:r w:rsidRPr="00BA3C5F">
        <w:rPr>
          <w:rFonts w:ascii="Times New Roman" w:hAnsi="Times New Roman" w:cs="Times New Roman"/>
          <w:sz w:val="24"/>
          <w:szCs w:val="24"/>
        </w:rPr>
        <w:tab/>
        <w:t>Экономический хаос в результате варварских набегов.</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Римская империя периода упадка (1 век нашей эры) нуждалась в религии, способной сплотить различные социальные слои (все равны перед Богом). В течение всего периода среди мыслящих людей царило настроение глубокого отчаяния в отношении дел сего мира, и единственное, что примиряло с ним, так это надежда на лучший мир в будущем. Это чувство отчаяния было отражением того, что происходило повсюду в Западной Европе.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lang w:val="en-US"/>
        </w:rPr>
        <w:t>I</w:t>
      </w:r>
      <w:r w:rsidRPr="00BA3C5F">
        <w:rPr>
          <w:rFonts w:ascii="Times New Roman" w:hAnsi="Times New Roman" w:cs="Times New Roman"/>
          <w:b/>
          <w:sz w:val="24"/>
          <w:szCs w:val="24"/>
        </w:rPr>
        <w:t xml:space="preserve"> век</w:t>
      </w:r>
      <w:r w:rsidRPr="00BA3C5F">
        <w:rPr>
          <w:rFonts w:ascii="Times New Roman" w:hAnsi="Times New Roman" w:cs="Times New Roman"/>
          <w:sz w:val="24"/>
          <w:szCs w:val="24"/>
        </w:rPr>
        <w:t xml:space="preserve">: время волнений и императоров-тиранов. При Нероне для вдохновения императора был устроен пожар Рима, осуществлялись гонения на христиан, массовые их избиения, появились первые христианские мученики, что привело к сочувствию многих граждан. В целом гонения продолжались 250 лет до правления императора Константина. Христиан преследовали не только за проповедь социального равенства, не только за неповиновение властям, но и за идеологический принцип: </w:t>
      </w:r>
      <w:r w:rsidRPr="00BA3C5F">
        <w:rPr>
          <w:rFonts w:ascii="Times New Roman" w:hAnsi="Times New Roman" w:cs="Times New Roman"/>
          <w:b/>
          <w:sz w:val="24"/>
          <w:szCs w:val="24"/>
        </w:rPr>
        <w:t>христиане ставили церковь выше государства и отказывались поклоняться императору как божеству</w:t>
      </w:r>
      <w:r w:rsidRPr="00BA3C5F">
        <w:rPr>
          <w:rFonts w:ascii="Times New Roman" w:hAnsi="Times New Roman" w:cs="Times New Roman"/>
          <w:sz w:val="24"/>
          <w:szCs w:val="24"/>
        </w:rPr>
        <w:t xml:space="preserve">. К концу </w:t>
      </w:r>
      <w:r w:rsidRPr="00BA3C5F">
        <w:rPr>
          <w:rFonts w:ascii="Times New Roman" w:hAnsi="Times New Roman" w:cs="Times New Roman"/>
          <w:sz w:val="24"/>
          <w:szCs w:val="24"/>
          <w:lang w:val="en-US"/>
        </w:rPr>
        <w:t>I</w:t>
      </w:r>
      <w:r w:rsidRPr="00BA3C5F">
        <w:rPr>
          <w:rFonts w:ascii="Times New Roman" w:hAnsi="Times New Roman" w:cs="Times New Roman"/>
          <w:sz w:val="24"/>
          <w:szCs w:val="24"/>
        </w:rPr>
        <w:t xml:space="preserve"> века церковь приобрела строгую организацию, пресвитеры и епископы всё более отделялись от обычных верующих.</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lang w:val="en-US"/>
        </w:rPr>
        <w:t>II</w:t>
      </w:r>
      <w:r w:rsidRPr="00BA3C5F">
        <w:rPr>
          <w:rFonts w:ascii="Times New Roman" w:hAnsi="Times New Roman" w:cs="Times New Roman"/>
          <w:b/>
          <w:sz w:val="24"/>
          <w:szCs w:val="24"/>
        </w:rPr>
        <w:t xml:space="preserve"> век</w:t>
      </w:r>
      <w:r w:rsidRPr="00BA3C5F">
        <w:rPr>
          <w:rFonts w:ascii="Times New Roman" w:hAnsi="Times New Roman" w:cs="Times New Roman"/>
          <w:sz w:val="24"/>
          <w:szCs w:val="24"/>
        </w:rPr>
        <w:t>: императоры Троян и Марк Аврелий.  Формируются основные догматы христианской церкви.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lang w:val="en-US"/>
        </w:rPr>
        <w:t>III</w:t>
      </w:r>
      <w:r w:rsidRPr="00BA3C5F">
        <w:rPr>
          <w:rFonts w:ascii="Times New Roman" w:hAnsi="Times New Roman" w:cs="Times New Roman"/>
          <w:b/>
          <w:sz w:val="24"/>
          <w:szCs w:val="24"/>
        </w:rPr>
        <w:t xml:space="preserve"> век:</w:t>
      </w:r>
      <w:r w:rsidRPr="00BA3C5F">
        <w:rPr>
          <w:rFonts w:ascii="Times New Roman" w:hAnsi="Times New Roman" w:cs="Times New Roman"/>
          <w:sz w:val="24"/>
          <w:szCs w:val="24"/>
        </w:rPr>
        <w:t xml:space="preserve"> с правления Диоклетиана начинается период позднейшей Римской империи. При Константине столица переносится в Константинополь. Христианство превращается в государственную религию (постепенно начинается гонение на язычников, при Феодосии отменены Олимпийские игры).</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Процесс роста влияния христианства в Римской империи до императора Константина, равно как и мотивы обращения Константина, по-разному объяснялись различными авторами. Гиббон указывает пять причин:</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«I. Непоколебимое и, если нам будет дозволено так выразиться, не терпящее противоречия усердие христиан, правда заимствованное из еврейской религии, но очищенное от того духа замкнутости и неуживчивости, который, вместо того чтобы привлекать язычников под закон Моисея, отталкивал их от него.</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2. Учение о будущей жизни, усовершенствованное всякого рода добавочными соображениями, способными придать этой важной истине вес и действенность.</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3. Способность творить чудеса, которую приписывали примитивной церкви.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4. Чистая и строгая мораль христиан.</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5. Единство и дисциплина христианской республики, мало-помалу образовавшей самостоятельное и беспрестанно расширявшееся государство в самом центре Римской империи».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Для этого периода характерен кризис рабовладельческого производства. Крупные землевладельцы начинают сдавать землю в аренду (зачатки феодализма). В результате варварских  набегов на Римскую империю, города приходят в упадок, исчезают деньги, возвышается деревня. Возникает новый тип власти, близкий к восточной деспотии:  импе</w:t>
      </w:r>
      <w:r w:rsidRPr="00BA3C5F">
        <w:rPr>
          <w:rFonts w:ascii="Times New Roman" w:hAnsi="Times New Roman" w:cs="Times New Roman"/>
          <w:sz w:val="24"/>
          <w:szCs w:val="24"/>
        </w:rPr>
        <w:lastRenderedPageBreak/>
        <w:t xml:space="preserve">ратор опирается на армию, бюрократию и церковь (!). Церковь приобретает иерархический характер. А изменение характера церкви ведет  к нарастанию несогласия, желанию вернуться к чистой апостольской церкви, возникают ереси и расколы. Своеобразной чертой, отличающей период от Константина до Халкедонского собора (451 год), является то, что </w:t>
      </w:r>
      <w:r w:rsidRPr="00BA3C5F">
        <w:rPr>
          <w:rFonts w:ascii="Times New Roman" w:hAnsi="Times New Roman" w:cs="Times New Roman"/>
          <w:b/>
          <w:sz w:val="24"/>
          <w:szCs w:val="24"/>
        </w:rPr>
        <w:t>теология приобрела политическое значение</w:t>
      </w:r>
      <w:r w:rsidRPr="00BA3C5F">
        <w:rPr>
          <w:rFonts w:ascii="Times New Roman" w:hAnsi="Times New Roman" w:cs="Times New Roman"/>
          <w:sz w:val="24"/>
          <w:szCs w:val="24"/>
        </w:rPr>
        <w:t>. Два вопроса один за другим приводили в волнение христианский мир: сначала - о природе Троицы, а затем - доктрина воплощения.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325 год – Никейский собор христианского духовенства – вырабатывается Символ Веры.</w:t>
      </w:r>
    </w:p>
    <w:p w:rsidR="00C27CB8"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lang w:val="en-US"/>
        </w:rPr>
        <w:t>IV</w:t>
      </w:r>
      <w:r w:rsidRPr="00BA3C5F">
        <w:rPr>
          <w:rFonts w:ascii="Times New Roman" w:hAnsi="Times New Roman" w:cs="Times New Roman"/>
          <w:b/>
          <w:sz w:val="24"/>
          <w:szCs w:val="24"/>
        </w:rPr>
        <w:t xml:space="preserve"> век:</w:t>
      </w:r>
      <w:r w:rsidRPr="00BA3C5F">
        <w:rPr>
          <w:rFonts w:ascii="Times New Roman" w:hAnsi="Times New Roman" w:cs="Times New Roman"/>
          <w:sz w:val="24"/>
          <w:szCs w:val="24"/>
        </w:rPr>
        <w:t xml:space="preserve"> окончательное торжество христианства, крещение становится обязательным для всего населения империи. После смерти Феодосия Римская империя раскалывается на Западную и Восточную, так как Феодосий завещал её двум сыновьям Гонорию и Аркадию, которые начинают враждовать. 24 августа 410 года в Рим вторгаются вестготы во главе с Алларихом, посланные Аркадием из Византии. К этому времени вестготы были христианами и в Испании образовали первое варварское королевство. Западная империя приходит в упадок, в то время как восточная империя укрепляется и расширяет свои границы. Однако в </w:t>
      </w:r>
      <w:r w:rsidRPr="00BA3C5F">
        <w:rPr>
          <w:rFonts w:ascii="Times New Roman" w:hAnsi="Times New Roman" w:cs="Times New Roman"/>
          <w:sz w:val="24"/>
          <w:szCs w:val="24"/>
          <w:lang w:val="en-US"/>
        </w:rPr>
        <w:t>VII</w:t>
      </w:r>
      <w:r w:rsidRPr="00BA3C5F">
        <w:rPr>
          <w:rFonts w:ascii="Times New Roman" w:hAnsi="Times New Roman" w:cs="Times New Roman"/>
          <w:sz w:val="24"/>
          <w:szCs w:val="24"/>
        </w:rPr>
        <w:t xml:space="preserve"> веке и её начинают тревожить арабы.  К </w:t>
      </w:r>
      <w:r w:rsidRPr="00BA3C5F">
        <w:rPr>
          <w:rFonts w:ascii="Times New Roman" w:hAnsi="Times New Roman" w:cs="Times New Roman"/>
          <w:sz w:val="24"/>
          <w:szCs w:val="24"/>
          <w:lang w:val="en-US"/>
        </w:rPr>
        <w:t>X</w:t>
      </w:r>
      <w:r w:rsidRPr="00BA3C5F">
        <w:rPr>
          <w:rFonts w:ascii="Times New Roman" w:hAnsi="Times New Roman" w:cs="Times New Roman"/>
          <w:sz w:val="24"/>
          <w:szCs w:val="24"/>
        </w:rPr>
        <w:t xml:space="preserve"> веку наступает расцвет отношений с Русью, крещение Руси, но в </w:t>
      </w:r>
      <w:r w:rsidRPr="00BA3C5F">
        <w:rPr>
          <w:rFonts w:ascii="Times New Roman" w:hAnsi="Times New Roman" w:cs="Times New Roman"/>
          <w:sz w:val="24"/>
          <w:szCs w:val="24"/>
          <w:lang w:val="en-US"/>
        </w:rPr>
        <w:t>XIV</w:t>
      </w:r>
      <w:r w:rsidRPr="00BA3C5F">
        <w:rPr>
          <w:rFonts w:ascii="Times New Roman" w:hAnsi="Times New Roman" w:cs="Times New Roman"/>
          <w:sz w:val="24"/>
          <w:szCs w:val="24"/>
        </w:rPr>
        <w:t xml:space="preserve"> веке Византия гибнет под натиском турков, образуется Османская империя. В западной же части кризис в Х веке сменился  появлением империи Карла Великого (королевство Франков).</w:t>
      </w:r>
    </w:p>
    <w:p w:rsidR="00A32C7E" w:rsidRPr="00BA3C5F" w:rsidRDefault="00A32C7E" w:rsidP="00C27CB8">
      <w:pPr>
        <w:tabs>
          <w:tab w:val="left" w:pos="0"/>
        </w:tabs>
        <w:spacing w:after="0" w:line="240" w:lineRule="auto"/>
        <w:ind w:firstLine="709"/>
        <w:jc w:val="both"/>
        <w:rPr>
          <w:rFonts w:ascii="Times New Roman" w:hAnsi="Times New Roman" w:cs="Times New Roman"/>
          <w:sz w:val="24"/>
          <w:szCs w:val="24"/>
        </w:rPr>
      </w:pPr>
    </w:p>
    <w:p w:rsidR="00C27CB8" w:rsidRDefault="00C27CB8" w:rsidP="00C27CB8">
      <w:pPr>
        <w:tabs>
          <w:tab w:val="left" w:pos="0"/>
        </w:tabs>
        <w:spacing w:after="0" w:line="240" w:lineRule="auto"/>
        <w:ind w:firstLine="709"/>
        <w:jc w:val="both"/>
        <w:rPr>
          <w:rFonts w:ascii="Times New Roman" w:hAnsi="Times New Roman" w:cs="Times New Roman"/>
          <w:b/>
          <w:bCs/>
          <w:iCs/>
          <w:sz w:val="24"/>
          <w:szCs w:val="24"/>
        </w:rPr>
      </w:pPr>
      <w:r w:rsidRPr="00BA3C5F">
        <w:rPr>
          <w:rFonts w:ascii="Times New Roman" w:hAnsi="Times New Roman" w:cs="Times New Roman"/>
          <w:b/>
          <w:bCs/>
          <w:iCs/>
          <w:sz w:val="24"/>
          <w:szCs w:val="24"/>
        </w:rPr>
        <w:t>Основные этапы средневековой философии</w:t>
      </w:r>
    </w:p>
    <w:p w:rsidR="00A32C7E" w:rsidRPr="00BA3C5F" w:rsidRDefault="00A32C7E" w:rsidP="00C27CB8">
      <w:pPr>
        <w:tabs>
          <w:tab w:val="left" w:pos="0"/>
        </w:tabs>
        <w:spacing w:after="0" w:line="240" w:lineRule="auto"/>
        <w:ind w:firstLine="709"/>
        <w:jc w:val="both"/>
        <w:rPr>
          <w:rFonts w:ascii="Times New Roman" w:hAnsi="Times New Roman" w:cs="Times New Roman"/>
          <w:b/>
          <w:bCs/>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0"/>
        <w:gridCol w:w="1795"/>
        <w:gridCol w:w="2528"/>
        <w:gridCol w:w="1660"/>
        <w:gridCol w:w="1388"/>
      </w:tblGrid>
      <w:tr w:rsidR="00C27CB8" w:rsidRPr="00BA3C5F" w:rsidTr="00C27CB8">
        <w:tc>
          <w:tcPr>
            <w:tcW w:w="3190" w:type="dxa"/>
          </w:tcPr>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Период</w:t>
            </w:r>
          </w:p>
        </w:tc>
        <w:tc>
          <w:tcPr>
            <w:tcW w:w="3190" w:type="dxa"/>
          </w:tcPr>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Время</w:t>
            </w:r>
          </w:p>
        </w:tc>
        <w:tc>
          <w:tcPr>
            <w:tcW w:w="3190" w:type="dxa"/>
          </w:tcPr>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Характеристика</w:t>
            </w:r>
          </w:p>
        </w:tc>
        <w:tc>
          <w:tcPr>
            <w:tcW w:w="3191" w:type="dxa"/>
            <w:gridSpan w:val="2"/>
          </w:tcPr>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Представители</w:t>
            </w:r>
          </w:p>
        </w:tc>
      </w:tr>
      <w:tr w:rsidR="00C27CB8" w:rsidRPr="00BA3C5F" w:rsidTr="00C27CB8">
        <w:tc>
          <w:tcPr>
            <w:tcW w:w="3190" w:type="dxa"/>
          </w:tcPr>
          <w:p w:rsidR="00C27CB8" w:rsidRPr="00BA3C5F" w:rsidRDefault="00C27CB8" w:rsidP="00C27CB8">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Апологетика</w:t>
            </w:r>
          </w:p>
        </w:tc>
        <w:tc>
          <w:tcPr>
            <w:tcW w:w="3190" w:type="dxa"/>
          </w:tcPr>
          <w:p w:rsidR="00C27CB8" w:rsidRPr="00BA3C5F" w:rsidRDefault="00C27CB8" w:rsidP="00C27CB8">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lang w:val="en-US"/>
              </w:rPr>
              <w:t>II</w:t>
            </w:r>
            <w:r w:rsidRPr="00BA3C5F">
              <w:rPr>
                <w:rFonts w:ascii="Times New Roman" w:hAnsi="Times New Roman" w:cs="Times New Roman"/>
                <w:sz w:val="24"/>
                <w:szCs w:val="24"/>
              </w:rPr>
              <w:t xml:space="preserve"> – </w:t>
            </w:r>
            <w:r w:rsidRPr="00BA3C5F">
              <w:rPr>
                <w:rFonts w:ascii="Times New Roman" w:hAnsi="Times New Roman" w:cs="Times New Roman"/>
                <w:sz w:val="24"/>
                <w:szCs w:val="24"/>
                <w:lang w:val="en-US"/>
              </w:rPr>
              <w:t>III</w:t>
            </w:r>
            <w:r w:rsidRPr="00BA3C5F">
              <w:rPr>
                <w:rFonts w:ascii="Times New Roman" w:hAnsi="Times New Roman" w:cs="Times New Roman"/>
                <w:sz w:val="24"/>
                <w:szCs w:val="24"/>
              </w:rPr>
              <w:t xml:space="preserve"> вв.</w:t>
            </w:r>
          </w:p>
        </w:tc>
        <w:tc>
          <w:tcPr>
            <w:tcW w:w="3190" w:type="dxa"/>
          </w:tcPr>
          <w:p w:rsidR="00C27CB8" w:rsidRPr="00BA3C5F" w:rsidRDefault="00C27CB8" w:rsidP="00C27CB8">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 xml:space="preserve">Период утверждения христианства. Церковь ещё гонима. </w:t>
            </w:r>
          </w:p>
          <w:p w:rsidR="00C27CB8" w:rsidRPr="00BA3C5F" w:rsidRDefault="00C27CB8" w:rsidP="00C27CB8">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 xml:space="preserve">Задача: показать нелепость языческих верований. Апологеты обращаются к античной философии с целью найти в ней противоречия. Возникает догмат о триединстве Бога. Основная проблема: </w:t>
            </w:r>
            <w:r w:rsidRPr="00BA3C5F">
              <w:rPr>
                <w:rFonts w:ascii="Times New Roman" w:hAnsi="Times New Roman" w:cs="Times New Roman"/>
                <w:b/>
                <w:sz w:val="24"/>
                <w:szCs w:val="24"/>
              </w:rPr>
              <w:t>отношение веры и разума</w:t>
            </w:r>
            <w:r w:rsidRPr="00BA3C5F">
              <w:rPr>
                <w:rFonts w:ascii="Times New Roman" w:hAnsi="Times New Roman" w:cs="Times New Roman"/>
                <w:sz w:val="24"/>
                <w:szCs w:val="24"/>
              </w:rPr>
              <w:t>.</w:t>
            </w:r>
          </w:p>
        </w:tc>
        <w:tc>
          <w:tcPr>
            <w:tcW w:w="3191" w:type="dxa"/>
            <w:gridSpan w:val="2"/>
          </w:tcPr>
          <w:p w:rsidR="00C27CB8" w:rsidRPr="00BA3C5F" w:rsidRDefault="00C27CB8" w:rsidP="00A32C7E">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Тертуллиан,</w:t>
            </w:r>
          </w:p>
          <w:p w:rsidR="00C27CB8" w:rsidRPr="00BA3C5F" w:rsidRDefault="00C27CB8" w:rsidP="00A32C7E">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Климент Александрийский</w:t>
            </w:r>
          </w:p>
          <w:p w:rsidR="00C27CB8" w:rsidRPr="00BA3C5F" w:rsidRDefault="00C27CB8" w:rsidP="00A32C7E">
            <w:pPr>
              <w:tabs>
                <w:tab w:val="left" w:pos="0"/>
              </w:tabs>
              <w:spacing w:after="0" w:line="240" w:lineRule="auto"/>
              <w:jc w:val="both"/>
              <w:rPr>
                <w:rFonts w:ascii="Times New Roman" w:hAnsi="Times New Roman" w:cs="Times New Roman"/>
                <w:sz w:val="24"/>
                <w:szCs w:val="24"/>
              </w:rPr>
            </w:pPr>
          </w:p>
        </w:tc>
      </w:tr>
      <w:tr w:rsidR="00C27CB8" w:rsidRPr="00BA3C5F" w:rsidTr="00C27CB8">
        <w:trPr>
          <w:cantSplit/>
          <w:trHeight w:val="405"/>
        </w:trPr>
        <w:tc>
          <w:tcPr>
            <w:tcW w:w="3190" w:type="dxa"/>
            <w:vMerge w:val="restart"/>
          </w:tcPr>
          <w:p w:rsidR="00C27CB8" w:rsidRPr="00BA3C5F" w:rsidRDefault="00C27CB8" w:rsidP="00C27CB8">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Патристика</w:t>
            </w:r>
          </w:p>
        </w:tc>
        <w:tc>
          <w:tcPr>
            <w:tcW w:w="3190" w:type="dxa"/>
            <w:vMerge w:val="restart"/>
          </w:tcPr>
          <w:p w:rsidR="00C27CB8" w:rsidRPr="00BA3C5F" w:rsidRDefault="00C27CB8" w:rsidP="00C27CB8">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lang w:val="en-US"/>
              </w:rPr>
              <w:t>IV</w:t>
            </w:r>
            <w:r w:rsidRPr="00BA3C5F">
              <w:rPr>
                <w:rFonts w:ascii="Times New Roman" w:hAnsi="Times New Roman" w:cs="Times New Roman"/>
                <w:sz w:val="24"/>
                <w:szCs w:val="24"/>
              </w:rPr>
              <w:t xml:space="preserve"> – </w:t>
            </w:r>
            <w:r w:rsidRPr="00BA3C5F">
              <w:rPr>
                <w:rFonts w:ascii="Times New Roman" w:hAnsi="Times New Roman" w:cs="Times New Roman"/>
                <w:sz w:val="24"/>
                <w:szCs w:val="24"/>
                <w:lang w:val="en-US"/>
              </w:rPr>
              <w:t>X</w:t>
            </w:r>
            <w:r w:rsidRPr="00BA3C5F">
              <w:rPr>
                <w:rFonts w:ascii="Times New Roman" w:hAnsi="Times New Roman" w:cs="Times New Roman"/>
                <w:sz w:val="24"/>
                <w:szCs w:val="24"/>
              </w:rPr>
              <w:t xml:space="preserve"> вв.</w:t>
            </w:r>
          </w:p>
        </w:tc>
        <w:tc>
          <w:tcPr>
            <w:tcW w:w="3190" w:type="dxa"/>
            <w:vMerge w:val="restart"/>
          </w:tcPr>
          <w:p w:rsidR="00C27CB8" w:rsidRPr="00BA3C5F" w:rsidRDefault="00C27CB8" w:rsidP="00A32C7E">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Святость жизни, ортодоксальность учения, признание церковью.</w:t>
            </w:r>
          </w:p>
        </w:tc>
        <w:tc>
          <w:tcPr>
            <w:tcW w:w="1595" w:type="dxa"/>
          </w:tcPr>
          <w:p w:rsidR="00C27CB8" w:rsidRPr="00BA3C5F" w:rsidRDefault="00C27CB8" w:rsidP="00A32C7E">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восточная</w:t>
            </w:r>
          </w:p>
        </w:tc>
        <w:tc>
          <w:tcPr>
            <w:tcW w:w="1596" w:type="dxa"/>
          </w:tcPr>
          <w:p w:rsidR="00C27CB8" w:rsidRPr="00BA3C5F" w:rsidRDefault="00C27CB8" w:rsidP="00A32C7E">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западная</w:t>
            </w:r>
          </w:p>
        </w:tc>
      </w:tr>
      <w:tr w:rsidR="00C27CB8" w:rsidRPr="00BA3C5F" w:rsidTr="00C27CB8">
        <w:trPr>
          <w:cantSplit/>
          <w:trHeight w:val="405"/>
        </w:trPr>
        <w:tc>
          <w:tcPr>
            <w:tcW w:w="3190" w:type="dxa"/>
            <w:vMerge/>
          </w:tcPr>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p>
        </w:tc>
        <w:tc>
          <w:tcPr>
            <w:tcW w:w="3190" w:type="dxa"/>
            <w:vMerge/>
          </w:tcPr>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p>
        </w:tc>
        <w:tc>
          <w:tcPr>
            <w:tcW w:w="3190" w:type="dxa"/>
            <w:vMerge/>
          </w:tcPr>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p>
        </w:tc>
        <w:tc>
          <w:tcPr>
            <w:tcW w:w="1595" w:type="dxa"/>
          </w:tcPr>
          <w:p w:rsidR="00C27CB8" w:rsidRPr="00BA3C5F" w:rsidRDefault="00C27CB8" w:rsidP="00A32C7E">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Григо</w:t>
            </w:r>
            <w:r w:rsidR="00A32C7E">
              <w:rPr>
                <w:rFonts w:ascii="Times New Roman" w:hAnsi="Times New Roman" w:cs="Times New Roman"/>
                <w:sz w:val="24"/>
                <w:szCs w:val="24"/>
              </w:rPr>
              <w:t xml:space="preserve">рий </w:t>
            </w:r>
            <w:r w:rsidRPr="00BA3C5F">
              <w:rPr>
                <w:rFonts w:ascii="Times New Roman" w:hAnsi="Times New Roman" w:cs="Times New Roman"/>
                <w:sz w:val="24"/>
                <w:szCs w:val="24"/>
              </w:rPr>
              <w:t>Нисский,</w:t>
            </w:r>
          </w:p>
          <w:p w:rsidR="00C27CB8" w:rsidRPr="00BA3C5F" w:rsidRDefault="00C27CB8" w:rsidP="00A32C7E">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Василий Кессарийский</w:t>
            </w:r>
          </w:p>
        </w:tc>
        <w:tc>
          <w:tcPr>
            <w:tcW w:w="1596" w:type="dxa"/>
          </w:tcPr>
          <w:p w:rsidR="00C27CB8" w:rsidRPr="00BA3C5F" w:rsidRDefault="00C27CB8" w:rsidP="00A32C7E">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Аврелий Августин, епископ Кетарена.</w:t>
            </w:r>
          </w:p>
        </w:tc>
      </w:tr>
      <w:tr w:rsidR="00C27CB8" w:rsidRPr="00BA3C5F" w:rsidTr="00C27CB8">
        <w:tc>
          <w:tcPr>
            <w:tcW w:w="3190" w:type="dxa"/>
          </w:tcPr>
          <w:p w:rsidR="00C27CB8" w:rsidRPr="00BA3C5F" w:rsidRDefault="00C27CB8" w:rsidP="00C27CB8">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Схоластика (от лат. Школа)</w:t>
            </w:r>
          </w:p>
        </w:tc>
        <w:tc>
          <w:tcPr>
            <w:tcW w:w="3190" w:type="dxa"/>
          </w:tcPr>
          <w:p w:rsidR="00C27CB8" w:rsidRPr="00BA3C5F" w:rsidRDefault="00C27CB8" w:rsidP="00C27CB8">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lang w:val="en-US"/>
              </w:rPr>
              <w:t>XI</w:t>
            </w:r>
            <w:r w:rsidRPr="00BA3C5F">
              <w:rPr>
                <w:rFonts w:ascii="Times New Roman" w:hAnsi="Times New Roman" w:cs="Times New Roman"/>
                <w:sz w:val="24"/>
                <w:szCs w:val="24"/>
              </w:rPr>
              <w:t xml:space="preserve"> – </w:t>
            </w:r>
            <w:r w:rsidRPr="00BA3C5F">
              <w:rPr>
                <w:rFonts w:ascii="Times New Roman" w:hAnsi="Times New Roman" w:cs="Times New Roman"/>
                <w:sz w:val="24"/>
                <w:szCs w:val="24"/>
                <w:lang w:val="en-US"/>
              </w:rPr>
              <w:t>XIV</w:t>
            </w:r>
            <w:r w:rsidRPr="00BA3C5F">
              <w:rPr>
                <w:rFonts w:ascii="Times New Roman" w:hAnsi="Times New Roman" w:cs="Times New Roman"/>
                <w:sz w:val="24"/>
                <w:szCs w:val="24"/>
              </w:rPr>
              <w:t xml:space="preserve"> вв.</w:t>
            </w:r>
          </w:p>
        </w:tc>
        <w:tc>
          <w:tcPr>
            <w:tcW w:w="3190" w:type="dxa"/>
          </w:tcPr>
          <w:p w:rsidR="00C27CB8" w:rsidRPr="00BA3C5F" w:rsidRDefault="00C27CB8" w:rsidP="00A32C7E">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Возникают учебные заведения, предпринимаются попытки доказать существование Бога с помощью логических приёмов.</w:t>
            </w:r>
          </w:p>
        </w:tc>
        <w:tc>
          <w:tcPr>
            <w:tcW w:w="3191" w:type="dxa"/>
            <w:gridSpan w:val="2"/>
          </w:tcPr>
          <w:p w:rsidR="00C27CB8" w:rsidRPr="00BA3C5F" w:rsidRDefault="00C27CB8" w:rsidP="00A32C7E">
            <w:pPr>
              <w:tabs>
                <w:tab w:val="left" w:pos="0"/>
              </w:tabs>
              <w:spacing w:after="0" w:line="240" w:lineRule="auto"/>
              <w:jc w:val="both"/>
              <w:rPr>
                <w:rFonts w:ascii="Times New Roman" w:hAnsi="Times New Roman" w:cs="Times New Roman"/>
                <w:sz w:val="24"/>
                <w:szCs w:val="24"/>
              </w:rPr>
            </w:pPr>
            <w:r w:rsidRPr="00BA3C5F">
              <w:rPr>
                <w:rFonts w:ascii="Times New Roman" w:hAnsi="Times New Roman" w:cs="Times New Roman"/>
                <w:sz w:val="24"/>
                <w:szCs w:val="24"/>
              </w:rPr>
              <w:t>Иоганн Скотт Эриугена , Ансельм Кентерберийский, Пьер Абеляр, Фома Аквинский</w:t>
            </w:r>
          </w:p>
        </w:tc>
      </w:tr>
    </w:tbl>
    <w:p w:rsidR="00C27CB8" w:rsidRPr="00BA3C5F" w:rsidRDefault="00C27CB8" w:rsidP="00C27CB8">
      <w:pPr>
        <w:keepNext/>
        <w:tabs>
          <w:tab w:val="left" w:pos="0"/>
        </w:tabs>
        <w:spacing w:after="0" w:line="240" w:lineRule="auto"/>
        <w:ind w:firstLine="709"/>
        <w:jc w:val="both"/>
        <w:outlineLvl w:val="1"/>
        <w:rPr>
          <w:rFonts w:ascii="Times New Roman" w:hAnsi="Times New Roman" w:cs="Times New Roman"/>
          <w:sz w:val="24"/>
          <w:szCs w:val="24"/>
        </w:rPr>
      </w:pPr>
      <w:r w:rsidRPr="00BA3C5F">
        <w:rPr>
          <w:rFonts w:ascii="Times New Roman" w:hAnsi="Times New Roman" w:cs="Times New Roman"/>
          <w:sz w:val="24"/>
          <w:szCs w:val="24"/>
        </w:rPr>
        <w:lastRenderedPageBreak/>
        <w:t>Безусловно, христианство зародилось и восторжествовало в Римской Империи не как фи</w:t>
      </w:r>
      <w:r w:rsidRPr="00BA3C5F">
        <w:rPr>
          <w:rFonts w:ascii="Times New Roman" w:hAnsi="Times New Roman" w:cs="Times New Roman"/>
          <w:sz w:val="24"/>
          <w:szCs w:val="24"/>
        </w:rPr>
        <w:softHyphen/>
        <w:t>лософия, а как религия - под</w:t>
      </w:r>
      <w:r w:rsidRPr="00BA3C5F">
        <w:rPr>
          <w:rFonts w:ascii="Times New Roman" w:hAnsi="Times New Roman" w:cs="Times New Roman"/>
          <w:sz w:val="24"/>
          <w:szCs w:val="24"/>
        </w:rPr>
        <w:softHyphen/>
        <w:t>черкнуто общинная, мессианская, эмоциональная, мистическая, полагаю</w:t>
      </w:r>
      <w:r w:rsidRPr="00BA3C5F">
        <w:rPr>
          <w:rFonts w:ascii="Times New Roman" w:hAnsi="Times New Roman" w:cs="Times New Roman"/>
          <w:sz w:val="24"/>
          <w:szCs w:val="24"/>
        </w:rPr>
        <w:softHyphen/>
        <w:t>щаяся на откровения веры и почти целиком не зависимая от эллинского рационализма. Однако вскоре христианство обнаружило, что греческая фи</w:t>
      </w:r>
      <w:r w:rsidRPr="00BA3C5F">
        <w:rPr>
          <w:rFonts w:ascii="Times New Roman" w:hAnsi="Times New Roman" w:cs="Times New Roman"/>
          <w:sz w:val="24"/>
          <w:szCs w:val="24"/>
        </w:rPr>
        <w:softHyphen/>
        <w:t>лософия - не просто некая чуждая, языческая интеллектуальная система, с которой оно вынуждено было бороться, но - с точки зрения многих ранне</w:t>
      </w:r>
      <w:r w:rsidRPr="00BA3C5F">
        <w:rPr>
          <w:rFonts w:ascii="Times New Roman" w:hAnsi="Times New Roman" w:cs="Times New Roman"/>
          <w:sz w:val="24"/>
          <w:szCs w:val="24"/>
        </w:rPr>
        <w:softHyphen/>
        <w:t>христианских теологов - божественно предуготованная форма, «отлитая» для истолкования христианской веры.</w:t>
      </w:r>
    </w:p>
    <w:p w:rsidR="00C27CB8" w:rsidRPr="00BA3C5F" w:rsidRDefault="00C27CB8" w:rsidP="00C27CB8">
      <w:pPr>
        <w:keepNext/>
        <w:tabs>
          <w:tab w:val="left" w:pos="0"/>
        </w:tabs>
        <w:spacing w:after="0" w:line="240" w:lineRule="auto"/>
        <w:ind w:firstLine="709"/>
        <w:jc w:val="both"/>
        <w:outlineLvl w:val="1"/>
        <w:rPr>
          <w:rFonts w:ascii="Times New Roman" w:hAnsi="Times New Roman" w:cs="Times New Roman"/>
          <w:sz w:val="24"/>
          <w:szCs w:val="24"/>
        </w:rPr>
      </w:pPr>
      <w:r w:rsidRPr="00BA3C5F">
        <w:rPr>
          <w:rFonts w:ascii="Times New Roman" w:hAnsi="Times New Roman" w:cs="Times New Roman"/>
          <w:sz w:val="24"/>
          <w:szCs w:val="24"/>
        </w:rPr>
        <w:t>Суть теологии Павла заключалась в следующем: он верил, что Иисус — не обычный человек, а Христос, вечный Сын Божий, воплотившийся в че</w:t>
      </w:r>
      <w:r w:rsidRPr="00BA3C5F">
        <w:rPr>
          <w:rFonts w:ascii="Times New Roman" w:hAnsi="Times New Roman" w:cs="Times New Roman"/>
          <w:sz w:val="24"/>
          <w:szCs w:val="24"/>
        </w:rPr>
        <w:softHyphen/>
        <w:t>ловеческом облике Иисуса, чтобы спасти человечество и привести историю к ее победоносному завершению. Согласно Павлу, всей историей скрытым образом правила Божья мудрость, явив, наконец,  свое откровение во Христе, примирившим мирское и божественное. Все вещи сотворены во Христе: он и есть начало божественной мудрости. Христос — архетип всякого творения, которое создавалось по его образу, претворилось в нем и нашло свой побе</w:t>
      </w:r>
      <w:r w:rsidRPr="00BA3C5F">
        <w:rPr>
          <w:rFonts w:ascii="Times New Roman" w:hAnsi="Times New Roman" w:cs="Times New Roman"/>
          <w:sz w:val="24"/>
          <w:szCs w:val="24"/>
        </w:rPr>
        <w:softHyphen/>
        <w:t>доносный смысл в его воплощении и воскресении. Так христианство при</w:t>
      </w:r>
      <w:r w:rsidRPr="00BA3C5F">
        <w:rPr>
          <w:rFonts w:ascii="Times New Roman" w:hAnsi="Times New Roman" w:cs="Times New Roman"/>
          <w:sz w:val="24"/>
          <w:szCs w:val="24"/>
        </w:rPr>
        <w:softHyphen/>
        <w:t>шло к пониманию всего движения человеческой истории — включая все ее разнообразные религиозные и философские борения — как развертывания божественного замысла, исполнившегося в пришествии Христа.</w:t>
      </w:r>
    </w:p>
    <w:p w:rsidR="00C27CB8" w:rsidRPr="00BA3C5F" w:rsidRDefault="00C27CB8" w:rsidP="00C27CB8">
      <w:pPr>
        <w:keepNext/>
        <w:tabs>
          <w:tab w:val="left" w:pos="0"/>
        </w:tabs>
        <w:spacing w:after="0" w:line="240" w:lineRule="auto"/>
        <w:ind w:firstLine="709"/>
        <w:jc w:val="both"/>
        <w:outlineLvl w:val="1"/>
        <w:rPr>
          <w:rFonts w:ascii="Times New Roman" w:hAnsi="Times New Roman" w:cs="Times New Roman"/>
          <w:b/>
          <w:sz w:val="24"/>
          <w:szCs w:val="24"/>
        </w:rPr>
      </w:pPr>
      <w:r w:rsidRPr="00BA3C5F">
        <w:rPr>
          <w:rFonts w:ascii="Times New Roman" w:hAnsi="Times New Roman" w:cs="Times New Roman"/>
          <w:sz w:val="24"/>
          <w:szCs w:val="24"/>
        </w:rPr>
        <w:t>Соответствия между таким представлением о Христе и греческой концеп</w:t>
      </w:r>
      <w:r w:rsidRPr="00BA3C5F">
        <w:rPr>
          <w:rFonts w:ascii="Times New Roman" w:hAnsi="Times New Roman" w:cs="Times New Roman"/>
          <w:sz w:val="24"/>
          <w:szCs w:val="24"/>
        </w:rPr>
        <w:softHyphen/>
        <w:t xml:space="preserve">цией Логоса не осталось незамеченной христианами эллинистической эпохи. Еще Филон Александрийский, замечательный эллинистический еврейский философ, старший современник Иисуса и Павла, начинал задумываться над иудейско-греческим синтезом, вращавшимся вокруг понятия «Логос». </w:t>
      </w:r>
      <w:r w:rsidRPr="00BA3C5F">
        <w:rPr>
          <w:rFonts w:ascii="Times New Roman" w:hAnsi="Times New Roman" w:cs="Times New Roman"/>
          <w:b/>
          <w:sz w:val="24"/>
          <w:szCs w:val="24"/>
        </w:rPr>
        <w:t>Но самое убедительное свидетельство об отношении христианства к эллинской философии мы находим уже в начальных словах Евангелия от Иоанна: «В начале было Слово (Логос)». Несколько позже произошло необычайное сближение греческой мысли с христианской теологией, наложившее на нее значительный отпечаток.</w:t>
      </w:r>
    </w:p>
    <w:p w:rsidR="00C27CB8" w:rsidRPr="00BA3C5F" w:rsidRDefault="00C27CB8" w:rsidP="00C27CB8">
      <w:pPr>
        <w:keepNext/>
        <w:tabs>
          <w:tab w:val="left" w:pos="0"/>
        </w:tabs>
        <w:spacing w:after="0" w:line="240" w:lineRule="auto"/>
        <w:ind w:firstLine="709"/>
        <w:jc w:val="both"/>
        <w:outlineLvl w:val="1"/>
        <w:rPr>
          <w:rFonts w:ascii="Times New Roman" w:hAnsi="Times New Roman" w:cs="Times New Roman"/>
          <w:sz w:val="24"/>
          <w:szCs w:val="24"/>
        </w:rPr>
      </w:pPr>
      <w:r w:rsidRPr="00BA3C5F">
        <w:rPr>
          <w:rFonts w:ascii="Times New Roman" w:hAnsi="Times New Roman" w:cs="Times New Roman"/>
          <w:sz w:val="24"/>
          <w:szCs w:val="24"/>
        </w:rPr>
        <w:t>Столкнувшись с тем фактом, что в культуре обширного Средиземномо</w:t>
      </w:r>
      <w:r w:rsidRPr="00BA3C5F">
        <w:rPr>
          <w:rFonts w:ascii="Times New Roman" w:hAnsi="Times New Roman" w:cs="Times New Roman"/>
          <w:sz w:val="24"/>
          <w:szCs w:val="24"/>
        </w:rPr>
        <w:softHyphen/>
        <w:t xml:space="preserve">рья уже существует изощренная философская традиция, идущая от греков, </w:t>
      </w:r>
      <w:r w:rsidRPr="00BA3C5F">
        <w:rPr>
          <w:rFonts w:ascii="Times New Roman" w:hAnsi="Times New Roman" w:cs="Times New Roman"/>
          <w:b/>
          <w:sz w:val="24"/>
          <w:szCs w:val="24"/>
        </w:rPr>
        <w:t>образованная часть ранних христиан довольно скоро сочла необходимым увязать эту традицию с собственным религиозным учением</w:t>
      </w:r>
      <w:r w:rsidRPr="00BA3C5F">
        <w:rPr>
          <w:rFonts w:ascii="Times New Roman" w:hAnsi="Times New Roman" w:cs="Times New Roman"/>
          <w:sz w:val="24"/>
          <w:szCs w:val="24"/>
        </w:rPr>
        <w:t>. Подобное сближе</w:t>
      </w:r>
      <w:r w:rsidRPr="00BA3C5F">
        <w:rPr>
          <w:rFonts w:ascii="Times New Roman" w:hAnsi="Times New Roman" w:cs="Times New Roman"/>
          <w:sz w:val="24"/>
          <w:szCs w:val="24"/>
        </w:rPr>
        <w:softHyphen/>
        <w:t>ние и отвечало внутренним потребностям христианства, и облегчало проник</w:t>
      </w:r>
      <w:r w:rsidRPr="00BA3C5F">
        <w:rPr>
          <w:rFonts w:ascii="Times New Roman" w:hAnsi="Times New Roman" w:cs="Times New Roman"/>
          <w:sz w:val="24"/>
          <w:szCs w:val="24"/>
        </w:rPr>
        <w:softHyphen/>
        <w:t>новение греко-римской культуры в новую религию. Однако это вовсе не было «браком по расчету»: имевшая большой духовный резонанс платонов</w:t>
      </w:r>
      <w:r w:rsidRPr="00BA3C5F">
        <w:rPr>
          <w:rFonts w:ascii="Times New Roman" w:hAnsi="Times New Roman" w:cs="Times New Roman"/>
          <w:sz w:val="24"/>
          <w:szCs w:val="24"/>
        </w:rPr>
        <w:softHyphen/>
        <w:t>ская философия не только гармонизировала с христианскими концепциями, почерпнутыми из новозаветных откровений, но также помогала им склады</w:t>
      </w:r>
      <w:r w:rsidRPr="00BA3C5F">
        <w:rPr>
          <w:rFonts w:ascii="Times New Roman" w:hAnsi="Times New Roman" w:cs="Times New Roman"/>
          <w:sz w:val="24"/>
          <w:szCs w:val="24"/>
        </w:rPr>
        <w:softHyphen/>
        <w:t>ваться и углубляла их интеллектуальную значимость. Важнейшие платонов</w:t>
      </w:r>
      <w:r w:rsidRPr="00BA3C5F">
        <w:rPr>
          <w:rFonts w:ascii="Times New Roman" w:hAnsi="Times New Roman" w:cs="Times New Roman"/>
          <w:sz w:val="24"/>
          <w:szCs w:val="24"/>
        </w:rPr>
        <w:softHyphen/>
        <w:t>ские принципы ныне обретали свое подтверждение и новый смысл в христи</w:t>
      </w:r>
      <w:r w:rsidRPr="00BA3C5F">
        <w:rPr>
          <w:rFonts w:ascii="Times New Roman" w:hAnsi="Times New Roman" w:cs="Times New Roman"/>
          <w:sz w:val="24"/>
          <w:szCs w:val="24"/>
        </w:rPr>
        <w:softHyphen/>
        <w:t>анском контексте. Существование трансцендентной действительности, обладающей вечным совершенством; верховная власть божественной мудрос</w:t>
      </w:r>
      <w:r w:rsidRPr="00BA3C5F">
        <w:rPr>
          <w:rFonts w:ascii="Times New Roman" w:hAnsi="Times New Roman" w:cs="Times New Roman"/>
          <w:sz w:val="24"/>
          <w:szCs w:val="24"/>
        </w:rPr>
        <w:softHyphen/>
        <w:t>ти над Космосом; первичность духовного по отношению к материальному; сократовская сосредоточенность на «заботе о душе»; бессмертие души и вы</w:t>
      </w:r>
      <w:r w:rsidRPr="00BA3C5F">
        <w:rPr>
          <w:rFonts w:ascii="Times New Roman" w:hAnsi="Times New Roman" w:cs="Times New Roman"/>
          <w:sz w:val="24"/>
          <w:szCs w:val="24"/>
        </w:rPr>
        <w:softHyphen/>
        <w:t>сокие нравственные императивы, посмертное испытание души божественным правосудием; необходимость тщательного самоуглубления; предписание сдерживать страсти и влечения, служа благу и истине; этический принцип, гласящий, что лучше пострадать от несправедливости, чем совершить оную; вера в то, что смерть — это переход к более полноценной жизни; существо</w:t>
      </w:r>
      <w:r w:rsidRPr="00BA3C5F">
        <w:rPr>
          <w:rFonts w:ascii="Times New Roman" w:hAnsi="Times New Roman" w:cs="Times New Roman"/>
          <w:sz w:val="24"/>
          <w:szCs w:val="24"/>
        </w:rPr>
        <w:softHyphen/>
        <w:t>вание изначального состояния божественного знания, ныне временно затем</w:t>
      </w:r>
      <w:r w:rsidRPr="00BA3C5F">
        <w:rPr>
          <w:rFonts w:ascii="Times New Roman" w:hAnsi="Times New Roman" w:cs="Times New Roman"/>
          <w:sz w:val="24"/>
          <w:szCs w:val="24"/>
        </w:rPr>
        <w:softHyphen/>
        <w:t>ненного из-за ограниченности человеческой природы; понятие причастности божественному архетипу; поступательное уподобление Богу как цели челове</w:t>
      </w:r>
      <w:r w:rsidRPr="00BA3C5F">
        <w:rPr>
          <w:rFonts w:ascii="Times New Roman" w:hAnsi="Times New Roman" w:cs="Times New Roman"/>
          <w:sz w:val="24"/>
          <w:szCs w:val="24"/>
        </w:rPr>
        <w:softHyphen/>
        <w:t>ческих устремлений. Для многих интеллектуалов из среды ранних христиан платоновская традиция (невзирая на ее истоки, столь отличные от иудео-христианской религии) являлась сама по себе подлинным выражением боже</w:t>
      </w:r>
      <w:r w:rsidRPr="00BA3C5F">
        <w:rPr>
          <w:rFonts w:ascii="Times New Roman" w:hAnsi="Times New Roman" w:cs="Times New Roman"/>
          <w:sz w:val="24"/>
          <w:szCs w:val="24"/>
        </w:rPr>
        <w:softHyphen/>
        <w:t>ственной мудрости, способным сформулировать в метафизических понятиях некоторые глубочайшие христианские откровения. Так в ходе вызревания христианской культуры в течение первых нескольких столетий ее религиоз</w:t>
      </w:r>
      <w:r w:rsidRPr="00BA3C5F">
        <w:rPr>
          <w:rFonts w:ascii="Times New Roman" w:hAnsi="Times New Roman" w:cs="Times New Roman"/>
          <w:sz w:val="24"/>
          <w:szCs w:val="24"/>
        </w:rPr>
        <w:softHyphen/>
        <w:t xml:space="preserve">ная </w:t>
      </w:r>
      <w:r w:rsidRPr="00BA3C5F">
        <w:rPr>
          <w:rFonts w:ascii="Times New Roman" w:hAnsi="Times New Roman" w:cs="Times New Roman"/>
          <w:sz w:val="24"/>
          <w:szCs w:val="24"/>
        </w:rPr>
        <w:lastRenderedPageBreak/>
        <w:t>мысль развивалась в систематическую теологию и, хотя эта теология была иудейско-христианской по сути, ее метафизическую структуру по праву можно назвать платоновской. Подобное слияние было достигнуто крупней</w:t>
      </w:r>
      <w:r w:rsidRPr="00BA3C5F">
        <w:rPr>
          <w:rFonts w:ascii="Times New Roman" w:hAnsi="Times New Roman" w:cs="Times New Roman"/>
          <w:sz w:val="24"/>
          <w:szCs w:val="24"/>
        </w:rPr>
        <w:softHyphen/>
        <w:t>шими богословами ранней Церкви: в начале — Юстином Мучеником, затем, в более развернутой форме, — Климентом Александрийским и Оригеном, и наконец, что самое важное, Августином.</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В отличие от античного космоцентризма, христианство в понимании мира руководствуется иными мировоззренческими принципами. </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b/>
          <w:sz w:val="24"/>
          <w:szCs w:val="24"/>
        </w:rPr>
        <w:t>Что же это за принципы?</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Теоцентризм</w:t>
      </w:r>
      <w:r w:rsidRPr="00BA3C5F">
        <w:rPr>
          <w:rFonts w:ascii="Times New Roman" w:hAnsi="Times New Roman" w:cs="Times New Roman"/>
          <w:sz w:val="24"/>
          <w:szCs w:val="24"/>
        </w:rPr>
        <w:t xml:space="preserve"> (от греческого </w:t>
      </w:r>
      <w:r w:rsidRPr="00BA3C5F">
        <w:rPr>
          <w:rFonts w:ascii="Times New Roman" w:hAnsi="Times New Roman" w:cs="Times New Roman"/>
          <w:sz w:val="24"/>
          <w:szCs w:val="24"/>
          <w:lang w:val="en-US"/>
        </w:rPr>
        <w:t>teos</w:t>
      </w:r>
      <w:r w:rsidRPr="00BA3C5F">
        <w:rPr>
          <w:rFonts w:ascii="Times New Roman" w:hAnsi="Times New Roman" w:cs="Times New Roman"/>
          <w:sz w:val="24"/>
          <w:szCs w:val="24"/>
        </w:rPr>
        <w:t xml:space="preserve"> - Бог) - это представление, согласно которому высшей реальностью определяющей, все существующее является не космос (природа), а трансцендентный (потусторонний) Бог.</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Креационизм</w:t>
      </w:r>
      <w:r w:rsidRPr="00BA3C5F">
        <w:rPr>
          <w:rFonts w:ascii="Times New Roman" w:hAnsi="Times New Roman" w:cs="Times New Roman"/>
          <w:sz w:val="24"/>
          <w:szCs w:val="24"/>
        </w:rPr>
        <w:t xml:space="preserve"> (от латинского слова </w:t>
      </w:r>
      <w:r w:rsidRPr="00BA3C5F">
        <w:rPr>
          <w:rFonts w:ascii="Times New Roman" w:hAnsi="Times New Roman" w:cs="Times New Roman"/>
          <w:sz w:val="24"/>
          <w:szCs w:val="24"/>
          <w:lang w:val="en-US"/>
        </w:rPr>
        <w:t>creatio</w:t>
      </w:r>
      <w:r w:rsidRPr="00BA3C5F">
        <w:rPr>
          <w:rFonts w:ascii="Times New Roman" w:hAnsi="Times New Roman" w:cs="Times New Roman"/>
          <w:sz w:val="24"/>
          <w:szCs w:val="24"/>
        </w:rPr>
        <w:t xml:space="preserve"> – творение) - это представление, отрицающее вечность существования космоса (природы). Согласно креационизму Бог создал мир из «ничего» и постоянно поддерживает его существование актом своей воли.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Христианский антропоцентризм</w:t>
      </w:r>
      <w:r w:rsidRPr="00BA3C5F">
        <w:rPr>
          <w:rFonts w:ascii="Times New Roman" w:hAnsi="Times New Roman" w:cs="Times New Roman"/>
          <w:sz w:val="24"/>
          <w:szCs w:val="24"/>
        </w:rPr>
        <w:t xml:space="preserve"> – это представление, согласно которому человек является самым совершенным творением Бога. Главный отличительный признак человека заключен не в разуме, а в воле (способности осознанно следовать по установленному Богом пути Спасения).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Ревеляционизм</w:t>
      </w:r>
      <w:r w:rsidRPr="00BA3C5F">
        <w:rPr>
          <w:rFonts w:ascii="Times New Roman" w:hAnsi="Times New Roman" w:cs="Times New Roman"/>
          <w:sz w:val="24"/>
          <w:szCs w:val="24"/>
        </w:rPr>
        <w:t xml:space="preserve"> (от лат., </w:t>
      </w:r>
      <w:r w:rsidRPr="00BA3C5F">
        <w:rPr>
          <w:rFonts w:ascii="Times New Roman" w:hAnsi="Times New Roman" w:cs="Times New Roman"/>
          <w:sz w:val="24"/>
          <w:szCs w:val="24"/>
          <w:lang w:val="en-US"/>
        </w:rPr>
        <w:t>revelatio</w:t>
      </w:r>
      <w:r w:rsidRPr="00BA3C5F">
        <w:rPr>
          <w:rFonts w:ascii="Times New Roman" w:hAnsi="Times New Roman" w:cs="Times New Roman"/>
          <w:sz w:val="24"/>
          <w:szCs w:val="24"/>
        </w:rPr>
        <w:t xml:space="preserve"> – откровение) – это представление о том, что единственным источником достоверных знаний о мире является божественное откровение, изложенное пророками и апостолами в Библии. Библия (от греческого слова </w:t>
      </w:r>
      <w:r w:rsidRPr="00BA3C5F">
        <w:rPr>
          <w:rFonts w:ascii="Times New Roman" w:hAnsi="Times New Roman" w:cs="Times New Roman"/>
          <w:sz w:val="24"/>
          <w:szCs w:val="24"/>
          <w:lang w:val="en-US"/>
        </w:rPr>
        <w:t>biblia</w:t>
      </w:r>
      <w:r w:rsidRPr="00BA3C5F">
        <w:rPr>
          <w:rFonts w:ascii="Times New Roman" w:hAnsi="Times New Roman" w:cs="Times New Roman"/>
          <w:sz w:val="24"/>
          <w:szCs w:val="24"/>
        </w:rPr>
        <w:t xml:space="preserve"> – книги) – это собрание священных книг, составленных в </w:t>
      </w:r>
      <w:r w:rsidRPr="00BA3C5F">
        <w:rPr>
          <w:rFonts w:ascii="Times New Roman" w:hAnsi="Times New Roman" w:cs="Times New Roman"/>
          <w:sz w:val="24"/>
          <w:szCs w:val="24"/>
          <w:lang w:val="en-US"/>
        </w:rPr>
        <w:t>XIII</w:t>
      </w:r>
      <w:r w:rsidRPr="00BA3C5F">
        <w:rPr>
          <w:rFonts w:ascii="Times New Roman" w:hAnsi="Times New Roman" w:cs="Times New Roman"/>
          <w:sz w:val="24"/>
          <w:szCs w:val="24"/>
        </w:rPr>
        <w:t xml:space="preserve"> в. до н.э. – </w:t>
      </w:r>
      <w:r w:rsidRPr="00BA3C5F">
        <w:rPr>
          <w:rFonts w:ascii="Times New Roman" w:hAnsi="Times New Roman" w:cs="Times New Roman"/>
          <w:sz w:val="24"/>
          <w:szCs w:val="24"/>
          <w:lang w:val="en-US"/>
        </w:rPr>
        <w:t>I</w:t>
      </w:r>
      <w:r w:rsidRPr="00BA3C5F">
        <w:rPr>
          <w:rFonts w:ascii="Times New Roman" w:hAnsi="Times New Roman" w:cs="Times New Roman"/>
          <w:sz w:val="24"/>
          <w:szCs w:val="24"/>
        </w:rPr>
        <w:t xml:space="preserve"> в. н.э., в которых Бог открыл себя людям и указал им путь спасения. Ревеляционизм отрицает возможность познания мира без помощи Бога.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Провиденциализм</w:t>
      </w:r>
      <w:r w:rsidRPr="00BA3C5F">
        <w:rPr>
          <w:rFonts w:ascii="Times New Roman" w:hAnsi="Times New Roman" w:cs="Times New Roman"/>
          <w:sz w:val="24"/>
          <w:szCs w:val="24"/>
        </w:rPr>
        <w:t xml:space="preserve"> (от латинского слова </w:t>
      </w:r>
      <w:r w:rsidRPr="00BA3C5F">
        <w:rPr>
          <w:rFonts w:ascii="Times New Roman" w:hAnsi="Times New Roman" w:cs="Times New Roman"/>
          <w:sz w:val="24"/>
          <w:szCs w:val="24"/>
          <w:lang w:val="en-US"/>
        </w:rPr>
        <w:t>providentia</w:t>
      </w:r>
      <w:r w:rsidRPr="00BA3C5F">
        <w:rPr>
          <w:rFonts w:ascii="Times New Roman" w:hAnsi="Times New Roman" w:cs="Times New Roman"/>
          <w:sz w:val="24"/>
          <w:szCs w:val="24"/>
        </w:rPr>
        <w:t xml:space="preserve"> – провидение) - это представление, согласно которому все происходящее в мире предопределено Божественной волей. Провиденциализм отвергает способность человека самому, без божественной помощи, обрести спасение. </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Эсхатологизм</w:t>
      </w:r>
      <w:r w:rsidRPr="00BA3C5F">
        <w:rPr>
          <w:rFonts w:ascii="Times New Roman" w:hAnsi="Times New Roman" w:cs="Times New Roman"/>
          <w:sz w:val="24"/>
          <w:szCs w:val="24"/>
        </w:rPr>
        <w:t xml:space="preserve"> (от греческого </w:t>
      </w:r>
      <w:r w:rsidRPr="00BA3C5F">
        <w:rPr>
          <w:rFonts w:ascii="Times New Roman" w:hAnsi="Times New Roman" w:cs="Times New Roman"/>
          <w:sz w:val="24"/>
          <w:szCs w:val="24"/>
          <w:lang w:val="en-US"/>
        </w:rPr>
        <w:t>eschatos</w:t>
      </w:r>
      <w:r w:rsidRPr="00BA3C5F">
        <w:rPr>
          <w:rFonts w:ascii="Times New Roman" w:hAnsi="Times New Roman" w:cs="Times New Roman"/>
          <w:sz w:val="24"/>
          <w:szCs w:val="24"/>
        </w:rPr>
        <w:t xml:space="preserve"> – последний) – это учение о конце мира. История человечества в христианстве изображается не циклически (как в античности), а линейно. Исходным пунктом человеческой истории объявляется грехопадение, кульминацией – боговоплощение и концом – Страшный суд, а также установление «Царства Божьего» на Земле.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 Хронологически, средневековая философия охватывает промежуток времени со 2 по 14 века н.э. За это время средневековая философия в своем развитии прошла два этапа: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период патристики</w:t>
      </w:r>
      <w:r w:rsidRPr="00BA3C5F">
        <w:rPr>
          <w:rFonts w:ascii="Times New Roman" w:hAnsi="Times New Roman" w:cs="Times New Roman"/>
          <w:sz w:val="24"/>
          <w:szCs w:val="24"/>
        </w:rPr>
        <w:t xml:space="preserve"> (</w:t>
      </w:r>
      <w:r w:rsidRPr="00BA3C5F">
        <w:rPr>
          <w:rFonts w:ascii="Times New Roman" w:hAnsi="Times New Roman" w:cs="Times New Roman"/>
          <w:sz w:val="24"/>
          <w:szCs w:val="24"/>
          <w:lang w:val="en-US"/>
        </w:rPr>
        <w:t>II</w:t>
      </w:r>
      <w:r w:rsidRPr="00BA3C5F">
        <w:rPr>
          <w:rFonts w:ascii="Times New Roman" w:hAnsi="Times New Roman" w:cs="Times New Roman"/>
          <w:sz w:val="24"/>
          <w:szCs w:val="24"/>
        </w:rPr>
        <w:t xml:space="preserve"> – </w:t>
      </w:r>
      <w:r w:rsidRPr="00BA3C5F">
        <w:rPr>
          <w:rFonts w:ascii="Times New Roman" w:hAnsi="Times New Roman" w:cs="Times New Roman"/>
          <w:sz w:val="24"/>
          <w:szCs w:val="24"/>
          <w:lang w:val="en-US"/>
        </w:rPr>
        <w:t>VIII</w:t>
      </w:r>
      <w:r w:rsidRPr="00BA3C5F">
        <w:rPr>
          <w:rFonts w:ascii="Times New Roman" w:hAnsi="Times New Roman" w:cs="Times New Roman"/>
          <w:sz w:val="24"/>
          <w:szCs w:val="24"/>
        </w:rPr>
        <w:t xml:space="preserve"> в.в. н.э.) </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и </w:t>
      </w:r>
      <w:r w:rsidRPr="00BA3C5F">
        <w:rPr>
          <w:rFonts w:ascii="Times New Roman" w:hAnsi="Times New Roman" w:cs="Times New Roman"/>
          <w:b/>
          <w:sz w:val="24"/>
          <w:szCs w:val="24"/>
        </w:rPr>
        <w:t>период схоластики</w:t>
      </w:r>
      <w:r w:rsidRPr="00BA3C5F">
        <w:rPr>
          <w:rFonts w:ascii="Times New Roman" w:hAnsi="Times New Roman" w:cs="Times New Roman"/>
          <w:sz w:val="24"/>
          <w:szCs w:val="24"/>
        </w:rPr>
        <w:t xml:space="preserve"> (</w:t>
      </w:r>
      <w:r w:rsidRPr="00BA3C5F">
        <w:rPr>
          <w:rFonts w:ascii="Times New Roman" w:hAnsi="Times New Roman" w:cs="Times New Roman"/>
          <w:sz w:val="24"/>
          <w:szCs w:val="24"/>
          <w:lang w:val="en-US"/>
        </w:rPr>
        <w:t>IX</w:t>
      </w:r>
      <w:r w:rsidRPr="00BA3C5F">
        <w:rPr>
          <w:rFonts w:ascii="Times New Roman" w:hAnsi="Times New Roman" w:cs="Times New Roman"/>
          <w:sz w:val="24"/>
          <w:szCs w:val="24"/>
        </w:rPr>
        <w:t xml:space="preserve"> – </w:t>
      </w:r>
      <w:r w:rsidRPr="00BA3C5F">
        <w:rPr>
          <w:rFonts w:ascii="Times New Roman" w:hAnsi="Times New Roman" w:cs="Times New Roman"/>
          <w:sz w:val="24"/>
          <w:szCs w:val="24"/>
          <w:lang w:val="en-US"/>
        </w:rPr>
        <w:t>XIV</w:t>
      </w:r>
      <w:r w:rsidRPr="00BA3C5F">
        <w:rPr>
          <w:rFonts w:ascii="Times New Roman" w:hAnsi="Times New Roman" w:cs="Times New Roman"/>
          <w:sz w:val="24"/>
          <w:szCs w:val="24"/>
        </w:rPr>
        <w:t xml:space="preserve"> в.в. н.э.)).</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Период патристики</w:t>
      </w:r>
      <w:r w:rsidRPr="00BA3C5F">
        <w:rPr>
          <w:rFonts w:ascii="Times New Roman" w:hAnsi="Times New Roman" w:cs="Times New Roman"/>
          <w:sz w:val="24"/>
          <w:szCs w:val="24"/>
        </w:rPr>
        <w:t xml:space="preserve"> – это время формирования мировоззренческих основ средневековой философии.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Период схоластики</w:t>
      </w:r>
      <w:r w:rsidRPr="00BA3C5F">
        <w:rPr>
          <w:rFonts w:ascii="Times New Roman" w:hAnsi="Times New Roman" w:cs="Times New Roman"/>
          <w:sz w:val="24"/>
          <w:szCs w:val="24"/>
        </w:rPr>
        <w:t xml:space="preserve"> – это время расцвета и угасания средневековой философии.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Рассмотрим эти периоды более подробно</w:t>
      </w:r>
      <w:r w:rsidRPr="00BA3C5F">
        <w:rPr>
          <w:rFonts w:ascii="Times New Roman" w:hAnsi="Times New Roman" w:cs="Times New Roman"/>
          <w:sz w:val="24"/>
          <w:szCs w:val="24"/>
        </w:rPr>
        <w:t>.</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На самом раннем этапе своего развития (</w:t>
      </w:r>
      <w:r w:rsidRPr="00BA3C5F">
        <w:rPr>
          <w:rFonts w:ascii="Times New Roman" w:hAnsi="Times New Roman" w:cs="Times New Roman"/>
          <w:sz w:val="24"/>
          <w:szCs w:val="24"/>
          <w:lang w:val="en-US"/>
        </w:rPr>
        <w:t>II</w:t>
      </w:r>
      <w:r w:rsidRPr="00BA3C5F">
        <w:rPr>
          <w:rFonts w:ascii="Times New Roman" w:hAnsi="Times New Roman" w:cs="Times New Roman"/>
          <w:sz w:val="24"/>
          <w:szCs w:val="24"/>
        </w:rPr>
        <w:t xml:space="preserve"> – </w:t>
      </w:r>
      <w:r w:rsidRPr="00BA3C5F">
        <w:rPr>
          <w:rFonts w:ascii="Times New Roman" w:hAnsi="Times New Roman" w:cs="Times New Roman"/>
          <w:sz w:val="24"/>
          <w:szCs w:val="24"/>
          <w:lang w:val="en-US"/>
        </w:rPr>
        <w:t>III</w:t>
      </w:r>
      <w:r w:rsidRPr="00BA3C5F">
        <w:rPr>
          <w:rFonts w:ascii="Times New Roman" w:hAnsi="Times New Roman" w:cs="Times New Roman"/>
          <w:sz w:val="24"/>
          <w:szCs w:val="24"/>
        </w:rPr>
        <w:t xml:space="preserve"> в.в. н.э.) христианская подвергалась гонениям:  регулярным нападкам со стороны светской власти, античных философов и представителей религиозных учений того времени (манихейство, гностицизм), которые пытались соединить христианство с религиями  Древнего Востока. В борьбе с этим враждебным окружением во </w:t>
      </w:r>
      <w:r w:rsidRPr="00BA3C5F">
        <w:rPr>
          <w:rFonts w:ascii="Times New Roman" w:hAnsi="Times New Roman" w:cs="Times New Roman"/>
          <w:sz w:val="24"/>
          <w:szCs w:val="24"/>
          <w:lang w:val="en-US"/>
        </w:rPr>
        <w:t>II</w:t>
      </w:r>
      <w:r w:rsidRPr="00BA3C5F">
        <w:rPr>
          <w:rFonts w:ascii="Times New Roman" w:hAnsi="Times New Roman" w:cs="Times New Roman"/>
          <w:sz w:val="24"/>
          <w:szCs w:val="24"/>
        </w:rPr>
        <w:t xml:space="preserve"> в. н.э. среди образованных христиан появились </w:t>
      </w:r>
      <w:r w:rsidRPr="00BA3C5F">
        <w:rPr>
          <w:rFonts w:ascii="Times New Roman" w:hAnsi="Times New Roman" w:cs="Times New Roman"/>
          <w:b/>
          <w:sz w:val="24"/>
          <w:szCs w:val="24"/>
        </w:rPr>
        <w:t>апологеты</w:t>
      </w:r>
      <w:r w:rsidRPr="00BA3C5F">
        <w:rPr>
          <w:rFonts w:ascii="Times New Roman" w:hAnsi="Times New Roman" w:cs="Times New Roman"/>
          <w:sz w:val="24"/>
          <w:szCs w:val="24"/>
        </w:rPr>
        <w:t xml:space="preserve"> (от греческого слова   </w:t>
      </w:r>
      <w:r w:rsidRPr="00BA3C5F">
        <w:rPr>
          <w:rFonts w:ascii="Times New Roman" w:hAnsi="Times New Roman" w:cs="Times New Roman"/>
          <w:sz w:val="24"/>
          <w:szCs w:val="24"/>
          <w:lang w:val="en-US"/>
        </w:rPr>
        <w:t>apologetikos</w:t>
      </w:r>
      <w:r w:rsidRPr="00BA3C5F">
        <w:rPr>
          <w:rFonts w:ascii="Times New Roman" w:hAnsi="Times New Roman" w:cs="Times New Roman"/>
          <w:sz w:val="24"/>
          <w:szCs w:val="24"/>
        </w:rPr>
        <w:t xml:space="preserve"> - защищающий)- </w:t>
      </w:r>
      <w:r w:rsidRPr="00BA3C5F">
        <w:rPr>
          <w:rFonts w:ascii="Times New Roman" w:hAnsi="Times New Roman" w:cs="Times New Roman"/>
          <w:b/>
          <w:sz w:val="24"/>
          <w:szCs w:val="24"/>
        </w:rPr>
        <w:t>защитники христианского вероучения.</w:t>
      </w:r>
      <w:r w:rsidRPr="00BA3C5F">
        <w:rPr>
          <w:rFonts w:ascii="Times New Roman" w:hAnsi="Times New Roman" w:cs="Times New Roman"/>
          <w:sz w:val="24"/>
          <w:szCs w:val="24"/>
        </w:rPr>
        <w:t xml:space="preserve"> Главной задачей апологетов было стремление доказать, что христианство не представляет опасности для римского государства. Наоборот, оно дает более совершенное решение тех мировоззренческих проблем, которые были поставлены в античной философии. При этом апологеты не выработали единой позиции в отношении к античной философии.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lastRenderedPageBreak/>
        <w:t xml:space="preserve">Одни апологеты (такие как Флавий Юстин (ок. 100-166 г.г. ), Климент Александрийский (150-219 г.г.), Ориген (184-254 г.г.)) считали, что непосредственно истина человеку дана лишь в откровении, но </w:t>
      </w:r>
      <w:r w:rsidRPr="00BA3C5F">
        <w:rPr>
          <w:rFonts w:ascii="Times New Roman" w:hAnsi="Times New Roman" w:cs="Times New Roman"/>
          <w:b/>
          <w:sz w:val="24"/>
          <w:szCs w:val="24"/>
        </w:rPr>
        <w:t xml:space="preserve">философия необходима в качестве пропедевтики (введения) в христианство. </w:t>
      </w:r>
      <w:r w:rsidRPr="00BA3C5F">
        <w:rPr>
          <w:rFonts w:ascii="Times New Roman" w:hAnsi="Times New Roman" w:cs="Times New Roman"/>
          <w:sz w:val="24"/>
          <w:szCs w:val="24"/>
        </w:rPr>
        <w:t>Сочинения некоторых античных философов, в основном Платона и его последователей, содержат идеи близкие христианам (например, творение мира Богом, бессмертие души, о посмертном воздании и т.п.). Эти идеи античные философы заимствовали у иудеев. Поэтому христианам необходимо внимательно изучать сочинения античных  философов и использовать их для обоснования истинности собственного вероучения.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Другие апологеты (такие как Татиан из Ассирии (125-175 г.г.), Квинт Септимий Тертуллиан (ок. 160-230 г.г.)) указывали на принципиальную несовместимость христианского вероучения и античной философии. В Священном писании содержатся представления о творении мира из ничего, боговоплощении, воскрешении, </w:t>
      </w:r>
      <w:r w:rsidRPr="00BA3C5F">
        <w:rPr>
          <w:rFonts w:ascii="Times New Roman" w:hAnsi="Times New Roman" w:cs="Times New Roman"/>
          <w:b/>
          <w:sz w:val="24"/>
          <w:szCs w:val="24"/>
        </w:rPr>
        <w:t>которые не могут быть доказаны с помощью разума</w:t>
      </w:r>
      <w:r w:rsidRPr="00BA3C5F">
        <w:rPr>
          <w:rFonts w:ascii="Times New Roman" w:hAnsi="Times New Roman" w:cs="Times New Roman"/>
          <w:sz w:val="24"/>
          <w:szCs w:val="24"/>
        </w:rPr>
        <w:t xml:space="preserve">. </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Использование наследия античных философов приводит лишь к ересям, т.е. к течениям, отклоняющимся от официальной церковной доктрины в области догматики и культа (например, христиане – платоники призывали наряду  с Богом признавать существование материи).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Поворотным пунктом в развитии средневековой философии стал 313 год, когда император Константин принял Миланский эдикт, санкционирующий свободу христианского вероисповедания  и культа</w:t>
      </w:r>
      <w:r w:rsidRPr="00BA3C5F">
        <w:rPr>
          <w:rFonts w:ascii="Times New Roman" w:hAnsi="Times New Roman" w:cs="Times New Roman"/>
          <w:sz w:val="24"/>
          <w:szCs w:val="24"/>
        </w:rPr>
        <w:t xml:space="preserve">. </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С этого времени начинается процесс постепенного превращения христианства в государственную религию. Окончательно этот процесс завершился в 380 году при императоре Феодосии, который опубликовал эдикт, предписывающий всему населению империи обязательное принятие христианства.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Превращение христианства в государственную религию потребовало унификации вероучения и культа, преодоления внутрицерковных разногласий по вопросам догматики. </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Особенно остро в это время встала </w:t>
      </w:r>
      <w:r w:rsidRPr="00BA3C5F">
        <w:rPr>
          <w:rFonts w:ascii="Times New Roman" w:hAnsi="Times New Roman" w:cs="Times New Roman"/>
          <w:b/>
          <w:sz w:val="24"/>
          <w:szCs w:val="24"/>
        </w:rPr>
        <w:t>тринитарная проблема</w:t>
      </w:r>
      <w:r w:rsidRPr="00BA3C5F">
        <w:rPr>
          <w:rFonts w:ascii="Times New Roman" w:hAnsi="Times New Roman" w:cs="Times New Roman"/>
          <w:sz w:val="24"/>
          <w:szCs w:val="24"/>
        </w:rPr>
        <w:t xml:space="preserve"> о единстве Бога в трех лицах (Бог-Отец, Бог-Сын и Бог-Святой Дух). Так, например, александрийский пресвитер (руководитель общины, священнослужитель) Арий утверждал, что Бог-сын (Христос) имеет другую природу, чем Бог-отец, и не равен ему. Огромную роль в решении этих проблем, унификации христианского вероучения и выработке единых церковных догматов сыграли отцы церкви, к которым принято относить Василия Великого (ок. 330-379 г.г.), Григория из Ниссы (ок. 335-394 г.г.), Григория из Назиана (330-390 г.г.) и Аврелия Августина (354-430 г.г.).</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Аврелий Августин</w:t>
      </w:r>
      <w:r w:rsidRPr="00BA3C5F">
        <w:rPr>
          <w:rFonts w:ascii="Times New Roman" w:hAnsi="Times New Roman" w:cs="Times New Roman"/>
          <w:sz w:val="24"/>
          <w:szCs w:val="24"/>
        </w:rPr>
        <w:t xml:space="preserve"> из североафриканского города Тагаста был не только знаменитым богословом, но и философом, который отлично знал античную философию (перипатетиков, скептиков, стоиков и неоплатоников). Свои философские взгляды Августин изложил в различных сочинениях, из которых наиболее известны два: «Исповедь» и «О граде Божьем». </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b/>
          <w:sz w:val="24"/>
          <w:szCs w:val="24"/>
        </w:rPr>
        <w:t xml:space="preserve">Что собой представляет философское учение А.Августина? </w:t>
      </w:r>
    </w:p>
    <w:p w:rsidR="00C27CB8" w:rsidRPr="00BA3C5F" w:rsidRDefault="00C27CB8" w:rsidP="00C27CB8">
      <w:pPr>
        <w:numPr>
          <w:ilvl w:val="1"/>
          <w:numId w:val="7"/>
        </w:numPr>
        <w:tabs>
          <w:tab w:val="left" w:pos="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t>Учение о бытии (онтология).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Подлинным бытием в мире обладает лишь Бог. Бог вечен и самодостаточен, то есть не зависит ни от чего другого. Бог сотворил мир из ничего и постоянно поддерживает его существование.</w:t>
      </w:r>
    </w:p>
    <w:p w:rsidR="00C27CB8" w:rsidRPr="00BA3C5F" w:rsidRDefault="00C27CB8" w:rsidP="00C27CB8">
      <w:pPr>
        <w:numPr>
          <w:ilvl w:val="1"/>
          <w:numId w:val="7"/>
        </w:numPr>
        <w:tabs>
          <w:tab w:val="left" w:pos="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t>Учение о человеке (философская антропология).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Человек – это творение Бога, обладающего смертным телом и бессмертной душой. Августин презирал тело, и главное внимание уделял познанию души и Бога. Душа каждого человека обладает тремя способностями: разумом, волей и памятью. Выше всех способностей Августин ценил волю, так как считал, что человек сперва должен уверовать в Бога, возлюбить его, а затем пытаться его познать.</w:t>
      </w:r>
    </w:p>
    <w:p w:rsidR="00C27CB8" w:rsidRPr="00BA3C5F" w:rsidRDefault="00C27CB8" w:rsidP="00C27CB8">
      <w:pPr>
        <w:numPr>
          <w:ilvl w:val="1"/>
          <w:numId w:val="7"/>
        </w:numPr>
        <w:tabs>
          <w:tab w:val="left" w:pos="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t>Учение о познании (гносеология).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lastRenderedPageBreak/>
        <w:t>Органы чувств и разум не дают человеку достоверного знания о мире. Достичь истины человек способен только с помощью Бога, который вкладывает в души людей разнообразные идеи (вечные истины).</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sz w:val="24"/>
          <w:szCs w:val="24"/>
        </w:rPr>
        <w:t>В отличие от философской программы греков — независимого интеллектуального саморазвития по отно</w:t>
      </w:r>
      <w:r w:rsidRPr="00BA3C5F">
        <w:rPr>
          <w:rFonts w:ascii="Times New Roman" w:hAnsi="Times New Roman" w:cs="Times New Roman"/>
          <w:sz w:val="24"/>
          <w:szCs w:val="24"/>
        </w:rPr>
        <w:softHyphen/>
        <w:t>шению к эмпирическому миру и трансцендентной сфере абсолютного зна</w:t>
      </w:r>
      <w:r w:rsidRPr="00BA3C5F">
        <w:rPr>
          <w:rFonts w:ascii="Times New Roman" w:hAnsi="Times New Roman" w:cs="Times New Roman"/>
          <w:sz w:val="24"/>
          <w:szCs w:val="24"/>
        </w:rPr>
        <w:softHyphen/>
        <w:t>ния, управляющей этим миром,— христианский подход Августина сосредоточивался на откровении только одной личности — Иисуса Христа, поэтому набожный христианин искал просветления в чтении Священного Писания. Мало одно</w:t>
      </w:r>
      <w:r w:rsidRPr="00BA3C5F">
        <w:rPr>
          <w:rFonts w:ascii="Times New Roman" w:hAnsi="Times New Roman" w:cs="Times New Roman"/>
          <w:sz w:val="24"/>
          <w:szCs w:val="24"/>
        </w:rPr>
        <w:softHyphen/>
        <w:t xml:space="preserve">го лишь интеллекта для постижения космической истины, как это считали многие греческие философы, такие, как Аристотель. В христианском понимании стержневая роль принадлежала </w:t>
      </w:r>
      <w:r w:rsidRPr="00BA3C5F">
        <w:rPr>
          <w:rFonts w:ascii="Times New Roman" w:hAnsi="Times New Roman" w:cs="Times New Roman"/>
          <w:b/>
          <w:sz w:val="24"/>
          <w:szCs w:val="24"/>
        </w:rPr>
        <w:t>вере</w:t>
      </w:r>
      <w:r w:rsidRPr="00BA3C5F">
        <w:rPr>
          <w:rFonts w:ascii="Times New Roman" w:hAnsi="Times New Roman" w:cs="Times New Roman"/>
          <w:sz w:val="24"/>
          <w:szCs w:val="24"/>
        </w:rPr>
        <w:t xml:space="preserve"> — активно</w:t>
      </w:r>
      <w:r w:rsidRPr="00BA3C5F">
        <w:rPr>
          <w:rFonts w:ascii="Times New Roman" w:hAnsi="Times New Roman" w:cs="Times New Roman"/>
          <w:sz w:val="24"/>
          <w:szCs w:val="24"/>
        </w:rPr>
        <w:softHyphen/>
        <w:t>му приятию по свободной воле откровения Истины Христовой, причем душа человека, преданного этой вере, стяжала таинственный дар Божьей благода</w:t>
      </w:r>
      <w:r w:rsidRPr="00BA3C5F">
        <w:rPr>
          <w:rFonts w:ascii="Times New Roman" w:hAnsi="Times New Roman" w:cs="Times New Roman"/>
          <w:sz w:val="24"/>
          <w:szCs w:val="24"/>
        </w:rPr>
        <w:softHyphen/>
        <w:t>ти. Ибо христианством были провозглашены личные отношения с трансцен</w:t>
      </w:r>
      <w:r w:rsidRPr="00BA3C5F">
        <w:rPr>
          <w:rFonts w:ascii="Times New Roman" w:hAnsi="Times New Roman" w:cs="Times New Roman"/>
          <w:sz w:val="24"/>
          <w:szCs w:val="24"/>
        </w:rPr>
        <w:softHyphen/>
        <w:t xml:space="preserve">дентным началом. </w:t>
      </w:r>
      <w:r w:rsidRPr="00BA3C5F">
        <w:rPr>
          <w:rFonts w:ascii="Times New Roman" w:hAnsi="Times New Roman" w:cs="Times New Roman"/>
          <w:b/>
          <w:sz w:val="24"/>
          <w:szCs w:val="24"/>
        </w:rPr>
        <w:t>Логос — это не просто безличный Разум, но облеченное божественной личностью Слово, акт любви со стороны Бога, несущий всем откровение о божественной сущности человека и Космоса. Логос есть спа</w:t>
      </w:r>
      <w:r w:rsidRPr="00BA3C5F">
        <w:rPr>
          <w:rFonts w:ascii="Times New Roman" w:hAnsi="Times New Roman" w:cs="Times New Roman"/>
          <w:b/>
          <w:sz w:val="24"/>
          <w:szCs w:val="24"/>
        </w:rPr>
        <w:softHyphen/>
        <w:t xml:space="preserve">сительное Слово Божье: верить — значит спастись. </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b/>
          <w:sz w:val="24"/>
          <w:szCs w:val="24"/>
        </w:rPr>
        <w:t>Августин учил, что</w:t>
      </w:r>
      <w:r w:rsidRPr="00BA3C5F">
        <w:rPr>
          <w:rFonts w:ascii="Times New Roman" w:hAnsi="Times New Roman" w:cs="Times New Roman"/>
          <w:sz w:val="24"/>
          <w:szCs w:val="24"/>
        </w:rPr>
        <w:t xml:space="preserve"> </w:t>
      </w:r>
      <w:r w:rsidRPr="00BA3C5F">
        <w:rPr>
          <w:rFonts w:ascii="Times New Roman" w:hAnsi="Times New Roman" w:cs="Times New Roman"/>
          <w:b/>
          <w:sz w:val="24"/>
          <w:szCs w:val="24"/>
        </w:rPr>
        <w:t>вера — главная ценность, а разум — лишь второстепенная.</w:t>
      </w:r>
    </w:p>
    <w:p w:rsidR="00C27CB8" w:rsidRPr="00BA3C5F" w:rsidRDefault="00C27CB8" w:rsidP="00C27CB8">
      <w:pPr>
        <w:numPr>
          <w:ilvl w:val="1"/>
          <w:numId w:val="7"/>
        </w:numPr>
        <w:tabs>
          <w:tab w:val="left" w:pos="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t>Учение о морали (этика).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Критикуя гностиков и манихеев, которые признавали существование в мире двух противоборствующих начал (светлого (доброго) и темного (злого)), Августин предложил собственное решение проблемы происхождения зла в мире. Бог является высшим благом. Он создал мир добрым. Поэтому зло не абсолютно. Оно есть лишь недостаток добра. Причиной зла является своеволие человека.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С момента грехопадения люди оказались неспособными самостоятельно избавиться от зла. Им необходима помощь Бога. При этом одних Бог избирает и спасает, а других нет. В этом вопросе Августин выступал против учения бриттского монаха Пелагия, который утверждал, что человек сам, без помощи Бога, способен избежать зла и достичь загробного спасения.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5) Учение об обществе (социальная философия).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Августин отвергал античное понимание истории как круговорота. По его мнению, смыслом человеческой истории является борьба двух непримиримых царств: града Божьего и града Земного. Град Божий  (церковь) образуют те, кто смирением и покорностью перед Богом заслужил спасение (это меньшая часть человечества). Земной град (государство) образуют люди эгоистичные и самолюбивые, которые забывают о Боге. Постепенно Божий град будет усиливаться и в конец концов победит град Земной.</w:t>
      </w:r>
    </w:p>
    <w:p w:rsidR="00C27CB8" w:rsidRPr="00BA3C5F" w:rsidRDefault="00C27CB8" w:rsidP="00C27CB8">
      <w:pPr>
        <w:tabs>
          <w:tab w:val="left" w:pos="0"/>
        </w:tabs>
        <w:spacing w:after="0" w:line="240" w:lineRule="auto"/>
        <w:ind w:left="-360" w:firstLine="709"/>
        <w:jc w:val="both"/>
        <w:rPr>
          <w:rFonts w:ascii="Times New Roman" w:hAnsi="Times New Roman" w:cs="Times New Roman"/>
          <w:sz w:val="24"/>
          <w:szCs w:val="24"/>
        </w:rPr>
      </w:pPr>
      <w:r w:rsidRPr="00BA3C5F">
        <w:rPr>
          <w:rFonts w:ascii="Times New Roman" w:hAnsi="Times New Roman" w:cs="Times New Roman"/>
          <w:b/>
          <w:sz w:val="24"/>
          <w:szCs w:val="24"/>
        </w:rPr>
        <w:t xml:space="preserve">    Средневековая философия периода схоластики</w:t>
      </w:r>
      <w:r w:rsidRPr="00BA3C5F">
        <w:rPr>
          <w:rFonts w:ascii="Times New Roman" w:hAnsi="Times New Roman" w:cs="Times New Roman"/>
          <w:sz w:val="24"/>
          <w:szCs w:val="24"/>
        </w:rPr>
        <w:t>.</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Рассмотрение второго вопроса лекции следует начать с определения понятия схоластика. Схоластика (от греческого слова </w:t>
      </w:r>
      <w:r w:rsidRPr="00BA3C5F">
        <w:rPr>
          <w:rFonts w:ascii="Times New Roman" w:hAnsi="Times New Roman" w:cs="Times New Roman"/>
          <w:sz w:val="24"/>
          <w:szCs w:val="24"/>
          <w:lang w:val="en-US"/>
        </w:rPr>
        <w:t>scholastikos</w:t>
      </w:r>
      <w:r w:rsidRPr="00BA3C5F">
        <w:rPr>
          <w:rFonts w:ascii="Times New Roman" w:hAnsi="Times New Roman" w:cs="Times New Roman"/>
          <w:sz w:val="24"/>
          <w:szCs w:val="24"/>
        </w:rPr>
        <w:t>-школьный)- это тип религиозной философии, представители которого стремились к рациональному обоснованию положений христианского вероучения.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Появление схоластики было связано с началом преподавания философии сперва в монастырских и епископских школах (</w:t>
      </w:r>
      <w:r w:rsidRPr="00BA3C5F">
        <w:rPr>
          <w:rFonts w:ascii="Times New Roman" w:hAnsi="Times New Roman" w:cs="Times New Roman"/>
          <w:b/>
          <w:sz w:val="24"/>
          <w:szCs w:val="24"/>
          <w:lang w:val="en-US"/>
        </w:rPr>
        <w:t>VIII</w:t>
      </w:r>
      <w:r w:rsidRPr="00BA3C5F">
        <w:rPr>
          <w:rFonts w:ascii="Times New Roman" w:hAnsi="Times New Roman" w:cs="Times New Roman"/>
          <w:b/>
          <w:sz w:val="24"/>
          <w:szCs w:val="24"/>
        </w:rPr>
        <w:t xml:space="preserve"> в.), а затем в университетах (</w:t>
      </w:r>
      <w:r w:rsidRPr="00BA3C5F">
        <w:rPr>
          <w:rFonts w:ascii="Times New Roman" w:hAnsi="Times New Roman" w:cs="Times New Roman"/>
          <w:b/>
          <w:sz w:val="24"/>
          <w:szCs w:val="24"/>
          <w:lang w:val="en-US"/>
        </w:rPr>
        <w:t>XII</w:t>
      </w:r>
      <w:r w:rsidRPr="00BA3C5F">
        <w:rPr>
          <w:rFonts w:ascii="Times New Roman" w:hAnsi="Times New Roman" w:cs="Times New Roman"/>
          <w:b/>
          <w:sz w:val="24"/>
          <w:szCs w:val="24"/>
        </w:rPr>
        <w:t>-</w:t>
      </w:r>
      <w:r w:rsidRPr="00BA3C5F">
        <w:rPr>
          <w:rFonts w:ascii="Times New Roman" w:hAnsi="Times New Roman" w:cs="Times New Roman"/>
          <w:b/>
          <w:sz w:val="24"/>
          <w:szCs w:val="24"/>
          <w:lang w:val="en-US"/>
        </w:rPr>
        <w:t>XIII</w:t>
      </w:r>
      <w:r w:rsidRPr="00BA3C5F">
        <w:rPr>
          <w:rFonts w:ascii="Times New Roman" w:hAnsi="Times New Roman" w:cs="Times New Roman"/>
          <w:b/>
          <w:sz w:val="24"/>
          <w:szCs w:val="24"/>
        </w:rPr>
        <w:t xml:space="preserve"> в.в.), контролируемых церковью.</w:t>
      </w:r>
      <w:r w:rsidRPr="00BA3C5F">
        <w:rPr>
          <w:rFonts w:ascii="Times New Roman" w:hAnsi="Times New Roman" w:cs="Times New Roman"/>
          <w:sz w:val="24"/>
          <w:szCs w:val="24"/>
        </w:rPr>
        <w:t xml:space="preserve"> </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Перед схоластической философией в это время стояли  три задачи:</w:t>
      </w:r>
    </w:p>
    <w:p w:rsidR="00C27CB8" w:rsidRPr="00BA3C5F" w:rsidRDefault="00C27CB8" w:rsidP="00C27CB8">
      <w:pPr>
        <w:numPr>
          <w:ilvl w:val="1"/>
          <w:numId w:val="8"/>
        </w:numPr>
        <w:tabs>
          <w:tab w:val="left" w:pos="0"/>
          <w:tab w:val="num" w:pos="144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t>сближать истины веры с доводами разума;</w:t>
      </w:r>
    </w:p>
    <w:p w:rsidR="00C27CB8" w:rsidRPr="00BA3C5F" w:rsidRDefault="00C27CB8" w:rsidP="00C27CB8">
      <w:pPr>
        <w:numPr>
          <w:ilvl w:val="1"/>
          <w:numId w:val="8"/>
        </w:numPr>
        <w:tabs>
          <w:tab w:val="left" w:pos="0"/>
          <w:tab w:val="num" w:pos="144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t>придавать религиозным истинам систематизированную форму;</w:t>
      </w:r>
    </w:p>
    <w:p w:rsidR="00C27CB8" w:rsidRPr="00BA3C5F" w:rsidRDefault="00C27CB8" w:rsidP="00C27CB8">
      <w:pPr>
        <w:numPr>
          <w:ilvl w:val="1"/>
          <w:numId w:val="8"/>
        </w:numPr>
        <w:tabs>
          <w:tab w:val="left" w:pos="0"/>
          <w:tab w:val="num" w:pos="144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t>опровергать еретические учения.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 развитии схоластики следует различать три периода: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1) ранняя схоластика (</w:t>
      </w:r>
      <w:r w:rsidRPr="00BA3C5F">
        <w:rPr>
          <w:rFonts w:ascii="Times New Roman" w:hAnsi="Times New Roman" w:cs="Times New Roman"/>
          <w:sz w:val="24"/>
          <w:szCs w:val="24"/>
          <w:lang w:val="en-US"/>
        </w:rPr>
        <w:t>IX</w:t>
      </w:r>
      <w:r w:rsidRPr="00BA3C5F">
        <w:rPr>
          <w:rFonts w:ascii="Times New Roman" w:hAnsi="Times New Roman" w:cs="Times New Roman"/>
          <w:sz w:val="24"/>
          <w:szCs w:val="24"/>
        </w:rPr>
        <w:t>-</w:t>
      </w:r>
      <w:r w:rsidRPr="00BA3C5F">
        <w:rPr>
          <w:rFonts w:ascii="Times New Roman" w:hAnsi="Times New Roman" w:cs="Times New Roman"/>
          <w:sz w:val="24"/>
          <w:szCs w:val="24"/>
          <w:lang w:val="en-US"/>
        </w:rPr>
        <w:t>XII</w:t>
      </w:r>
      <w:r w:rsidRPr="00BA3C5F">
        <w:rPr>
          <w:rFonts w:ascii="Times New Roman" w:hAnsi="Times New Roman" w:cs="Times New Roman"/>
          <w:sz w:val="24"/>
          <w:szCs w:val="24"/>
        </w:rPr>
        <w:t xml:space="preserve"> века);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2) зрелая схоластика (</w:t>
      </w:r>
      <w:r w:rsidRPr="00BA3C5F">
        <w:rPr>
          <w:rFonts w:ascii="Times New Roman" w:hAnsi="Times New Roman" w:cs="Times New Roman"/>
          <w:sz w:val="24"/>
          <w:szCs w:val="24"/>
          <w:lang w:val="en-US"/>
        </w:rPr>
        <w:t>XIII</w:t>
      </w:r>
      <w:r w:rsidRPr="00BA3C5F">
        <w:rPr>
          <w:rFonts w:ascii="Times New Roman" w:hAnsi="Times New Roman" w:cs="Times New Roman"/>
          <w:sz w:val="24"/>
          <w:szCs w:val="24"/>
        </w:rPr>
        <w:t xml:space="preserve"> в.);</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3) поздняя схоластика (</w:t>
      </w:r>
      <w:r w:rsidRPr="00BA3C5F">
        <w:rPr>
          <w:rFonts w:ascii="Times New Roman" w:hAnsi="Times New Roman" w:cs="Times New Roman"/>
          <w:sz w:val="24"/>
          <w:szCs w:val="24"/>
          <w:lang w:val="en-US"/>
        </w:rPr>
        <w:t>XIV</w:t>
      </w:r>
      <w:r w:rsidRPr="00BA3C5F">
        <w:rPr>
          <w:rFonts w:ascii="Times New Roman" w:hAnsi="Times New Roman" w:cs="Times New Roman"/>
          <w:sz w:val="24"/>
          <w:szCs w:val="24"/>
        </w:rPr>
        <w:t>в.).</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lastRenderedPageBreak/>
        <w:t>В центре внимания ранней схоластики находилась проблема универсалий (т.е. онтологического статуса общих понятий): существует ли общее объективно, т.е. независимо от человеческого ума? При решении этой проблемы в схоластической  философии сложились два противоположных подхода: реализм и номинализм.</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Реализм</w:t>
      </w:r>
      <w:r w:rsidRPr="00BA3C5F">
        <w:rPr>
          <w:rFonts w:ascii="Times New Roman" w:hAnsi="Times New Roman" w:cs="Times New Roman"/>
          <w:sz w:val="24"/>
          <w:szCs w:val="24"/>
        </w:rPr>
        <w:t xml:space="preserve"> (от латинского слова </w:t>
      </w:r>
      <w:r w:rsidRPr="00BA3C5F">
        <w:rPr>
          <w:rFonts w:ascii="Times New Roman" w:hAnsi="Times New Roman" w:cs="Times New Roman"/>
          <w:sz w:val="24"/>
          <w:szCs w:val="24"/>
          <w:lang w:val="en-US"/>
        </w:rPr>
        <w:t>realis</w:t>
      </w:r>
      <w:r w:rsidRPr="00BA3C5F">
        <w:rPr>
          <w:rFonts w:ascii="Times New Roman" w:hAnsi="Times New Roman" w:cs="Times New Roman"/>
          <w:sz w:val="24"/>
          <w:szCs w:val="24"/>
        </w:rPr>
        <w:t>- реальный, действительный) - это направление в средневековой схоластической философии, в котором утверждалась, что общие понятия имеют реальное существование и предшествуют существованию единичных вещей.</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Среди реалистов принято различать крайних и умеренных. Крайние реалисты, придерживаясь платоновского учения об идеях, считали, что общее - это идеи, которые существуют до единичных вещей и вне их. Единичные вещи - это всего лишь блеклые копии общего. Типичным представлением крайнего реализма был парижский преподаватель риторики, философии и теологии Гильом из Шампо (1070- 1121 г.г.). Умеренные реалисты допускали существование общего не только вне, но и в самих вещах. Представлением умеренного реализма был английский архиепископ Ансельм Кентерберийский (1033 - 1109 г.г.).</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Номинализм</w:t>
      </w:r>
      <w:r w:rsidRPr="00BA3C5F">
        <w:rPr>
          <w:rFonts w:ascii="Times New Roman" w:hAnsi="Times New Roman" w:cs="Times New Roman"/>
          <w:sz w:val="24"/>
          <w:szCs w:val="24"/>
        </w:rPr>
        <w:t xml:space="preserve"> (от латинского слова </w:t>
      </w:r>
      <w:r w:rsidRPr="00BA3C5F">
        <w:rPr>
          <w:rFonts w:ascii="Times New Roman" w:hAnsi="Times New Roman" w:cs="Times New Roman"/>
          <w:sz w:val="24"/>
          <w:szCs w:val="24"/>
          <w:lang w:val="en-US"/>
        </w:rPr>
        <w:t>nomen</w:t>
      </w:r>
      <w:r w:rsidRPr="00BA3C5F">
        <w:rPr>
          <w:rFonts w:ascii="Times New Roman" w:hAnsi="Times New Roman" w:cs="Times New Roman"/>
          <w:sz w:val="24"/>
          <w:szCs w:val="24"/>
        </w:rPr>
        <w:t>- имя) - это направление схоластической философии, представители которого отрицали существование общего вне человеческого ума. Реально существуют только единичные вещи.</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sz w:val="24"/>
          <w:szCs w:val="24"/>
        </w:rPr>
        <w:t xml:space="preserve">Среди номиналистов также существовали крайние и умеренные. Типичным представителем крайнего номинализма был монах из Компьена Иоанн Росцеллин (ок. 1050 -1110 г.г.), который считал, что общее не может существовать ни в реальности, ни в человеческом уме. Оно является лишь звуками голоса, речью. В 1092 г. на церковном соборе в Суансоне учение Росцеллина было отвергнуто как еретическое. Представителем умеренного номинализма был известный парижский преподаватель Пьер Абеляр (1079 - 1142 г.г.). Будучи учеником Росцеллина и Гильома, Абеляр пытался избежать крайностей номинализма и реализма. По его убеждению, универсалии не слова и не вещи, а понятия, которые выражают общее в единичных вещах. Универсалиями являются средством познания этого общего. Однако как таковое общее существует лишь в мышлении, но не вне его. Такая позиция в философии позже получила название </w:t>
      </w:r>
      <w:r w:rsidRPr="00BA3C5F">
        <w:rPr>
          <w:rFonts w:ascii="Times New Roman" w:hAnsi="Times New Roman" w:cs="Times New Roman"/>
          <w:b/>
          <w:sz w:val="24"/>
          <w:szCs w:val="24"/>
        </w:rPr>
        <w:t>концептуализма.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Распространение в Европе конца </w:t>
      </w:r>
      <w:r w:rsidRPr="00BA3C5F">
        <w:rPr>
          <w:rFonts w:ascii="Times New Roman" w:hAnsi="Times New Roman" w:cs="Times New Roman"/>
          <w:sz w:val="24"/>
          <w:szCs w:val="24"/>
          <w:lang w:val="en-US"/>
        </w:rPr>
        <w:t>XII</w:t>
      </w:r>
      <w:r w:rsidRPr="00BA3C5F">
        <w:rPr>
          <w:rFonts w:ascii="Times New Roman" w:hAnsi="Times New Roman" w:cs="Times New Roman"/>
          <w:sz w:val="24"/>
          <w:szCs w:val="24"/>
        </w:rPr>
        <w:t xml:space="preserve"> - начала </w:t>
      </w:r>
      <w:r w:rsidRPr="00BA3C5F">
        <w:rPr>
          <w:rFonts w:ascii="Times New Roman" w:hAnsi="Times New Roman" w:cs="Times New Roman"/>
          <w:sz w:val="24"/>
          <w:szCs w:val="24"/>
          <w:lang w:val="en-US"/>
        </w:rPr>
        <w:t>XIII</w:t>
      </w:r>
      <w:r w:rsidRPr="00BA3C5F">
        <w:rPr>
          <w:rFonts w:ascii="Times New Roman" w:hAnsi="Times New Roman" w:cs="Times New Roman"/>
          <w:sz w:val="24"/>
          <w:szCs w:val="24"/>
        </w:rPr>
        <w:t xml:space="preserve"> веков сочинений Аристотеля и его арабских последователей обострило проблему взаимосвязи веры и разума, а также стимулировало возникновение различных еретических учений. Особенно сильное влияние философия Аристотеля оказала на преподавателей Парижского университета Давида из Динанта (автора сочинения «О частях» ) и Сигера Брабантского (ок.1240-1281), которые учили о вечности мира, тождественности его с Богом, смертности индивидуальной души и т.п. Церковь осудила сочинения этих мыслителей.</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Приспособление философии Аристотеля к христианскому вероучению стало жизненной необходимостью для католической церкви в </w:t>
      </w:r>
      <w:r w:rsidRPr="00BA3C5F">
        <w:rPr>
          <w:rFonts w:ascii="Times New Roman" w:hAnsi="Times New Roman" w:cs="Times New Roman"/>
          <w:sz w:val="24"/>
          <w:szCs w:val="24"/>
          <w:lang w:val="en-US"/>
        </w:rPr>
        <w:t>XIII</w:t>
      </w:r>
      <w:r w:rsidRPr="00BA3C5F">
        <w:rPr>
          <w:rFonts w:ascii="Times New Roman" w:hAnsi="Times New Roman" w:cs="Times New Roman"/>
          <w:sz w:val="24"/>
          <w:szCs w:val="24"/>
        </w:rPr>
        <w:t xml:space="preserve"> веке. Эту задачу блестяще выполнил доминиканский монах </w:t>
      </w:r>
      <w:r w:rsidRPr="00BA3C5F">
        <w:rPr>
          <w:rFonts w:ascii="Times New Roman" w:hAnsi="Times New Roman" w:cs="Times New Roman"/>
          <w:b/>
          <w:sz w:val="24"/>
          <w:szCs w:val="24"/>
        </w:rPr>
        <w:t>Фома Аквинский</w:t>
      </w:r>
      <w:r w:rsidRPr="00BA3C5F">
        <w:rPr>
          <w:rFonts w:ascii="Times New Roman" w:hAnsi="Times New Roman" w:cs="Times New Roman"/>
          <w:sz w:val="24"/>
          <w:szCs w:val="24"/>
        </w:rPr>
        <w:t xml:space="preserve"> (1225-1274 г.г.), который был уверен в том, что истины веры и истины разума не противоречат друг другу и между ними возможна гармония. Главными философскими сочинениями Ф.Аквинского являются «Сумма теологии» и «Сумма против язычников». </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Каковы основные положения философского учения Ф.Аквинского?</w:t>
      </w:r>
    </w:p>
    <w:p w:rsidR="00C27CB8" w:rsidRPr="00BA3C5F" w:rsidRDefault="00C27CB8" w:rsidP="00C27CB8">
      <w:pPr>
        <w:numPr>
          <w:ilvl w:val="1"/>
          <w:numId w:val="4"/>
        </w:numPr>
        <w:tabs>
          <w:tab w:val="left" w:pos="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b/>
          <w:sz w:val="24"/>
          <w:szCs w:val="24"/>
        </w:rPr>
        <w:t>Онтология (учение о бытии).</w:t>
      </w:r>
      <w:r w:rsidRPr="00BA3C5F">
        <w:rPr>
          <w:rFonts w:ascii="Times New Roman" w:hAnsi="Times New Roman" w:cs="Times New Roman"/>
          <w:sz w:val="24"/>
          <w:szCs w:val="24"/>
        </w:rPr>
        <w:t xml:space="preserve"> Признавая правоту аристотелевского учения о единстве формы и материи (форма – это активное, организующее начало вещи; материя – это пассивное, бесформенное начало), Фома внес в него существенное изменение в духе христианского вероучения. Первая материя не может существовать вечно. Она сотворена Богом из ничего.</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На этой основе Фома создал свое учение о природе (космологию). Природа представляет иерархическую систему, в которой каждая вещь занимает свое, строго определенное положение. В самом низу находится неживая природа, над ней растения, животные и человек. Над миром природы простирается духовная сфера бестелесных форм – ан</w:t>
      </w:r>
      <w:r w:rsidRPr="00BA3C5F">
        <w:rPr>
          <w:rFonts w:ascii="Times New Roman" w:hAnsi="Times New Roman" w:cs="Times New Roman"/>
          <w:sz w:val="24"/>
          <w:szCs w:val="24"/>
        </w:rPr>
        <w:lastRenderedPageBreak/>
        <w:t>гелов. Венчает мировую иерархию Бог – конечная причина и основа всего существующего. Доказать существование Бога можно с помощью разума. С этой целью Фома приводит пять видов доказательств бытия Бога (от производящей причины, от движения, от необходимости и случайности, от степени совершенства и от божественного руководства миром).</w:t>
      </w:r>
    </w:p>
    <w:p w:rsidR="00C27CB8" w:rsidRPr="00BA3C5F" w:rsidRDefault="00C27CB8" w:rsidP="00C27CB8">
      <w:pPr>
        <w:numPr>
          <w:ilvl w:val="1"/>
          <w:numId w:val="4"/>
        </w:numPr>
        <w:tabs>
          <w:tab w:val="left" w:pos="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b/>
          <w:sz w:val="24"/>
          <w:szCs w:val="24"/>
        </w:rPr>
        <w:t>Учение о человеке</w:t>
      </w:r>
      <w:r w:rsidRPr="00BA3C5F">
        <w:rPr>
          <w:rFonts w:ascii="Times New Roman" w:hAnsi="Times New Roman" w:cs="Times New Roman"/>
          <w:sz w:val="24"/>
          <w:szCs w:val="24"/>
        </w:rPr>
        <w:t>.</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Учение Фомы о человеке было противоположно учению Августина и Аверроэса. Опираясь на Аристотеля, Фома считал, что человек, как и все существующее, состоит из материи и формы. Душа – это форма (организующее начало) тела, которая с ним неразрывно связана. Однако в отличие от Аристотеля и аверроистов, Фома признавал человеческую душу бессмертной. </w:t>
      </w:r>
    </w:p>
    <w:p w:rsidR="00C27CB8" w:rsidRPr="00BA3C5F" w:rsidRDefault="00C27CB8" w:rsidP="00C27CB8">
      <w:pPr>
        <w:numPr>
          <w:ilvl w:val="1"/>
          <w:numId w:val="4"/>
        </w:numPr>
        <w:tabs>
          <w:tab w:val="left" w:pos="0"/>
        </w:tabs>
        <w:spacing w:after="0" w:line="240" w:lineRule="auto"/>
        <w:ind w:left="0" w:firstLine="709"/>
        <w:jc w:val="both"/>
        <w:rPr>
          <w:rFonts w:ascii="Times New Roman" w:hAnsi="Times New Roman" w:cs="Times New Roman"/>
          <w:b/>
          <w:sz w:val="24"/>
          <w:szCs w:val="24"/>
        </w:rPr>
      </w:pPr>
      <w:r w:rsidRPr="00BA3C5F">
        <w:rPr>
          <w:rFonts w:ascii="Times New Roman" w:hAnsi="Times New Roman" w:cs="Times New Roman"/>
          <w:b/>
          <w:sz w:val="24"/>
          <w:szCs w:val="24"/>
        </w:rPr>
        <w:t>Учение о познании.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 учении о познании Фома выступил против представления Августина о примате воли над разумом. Фома считал, что высшей целью познания является постижение сущности (умопостигаемого образа) единичной вещи, согласно которому она была когда-то сотворена Богом. В достижении этой цели человеческий разум должен опираться не только на истины веры, но и на чувственный опыт.</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b/>
          <w:sz w:val="24"/>
          <w:szCs w:val="24"/>
        </w:rPr>
        <w:t>4) Учение о морали.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 учение о морали Фома опирался на представление о том, что основой нравственного поведения человека является разум, а не воля. По этому поводу он писал следующее: «Добро, познанное интеллектом, движет волю». Конечная цель человеческой жизни заключается в познании и любви к Богу.</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b/>
          <w:sz w:val="24"/>
          <w:szCs w:val="24"/>
        </w:rPr>
        <w:t>5) Учение об обществе.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 учение об обществе Фома следовал представлениям Аристотеля о человеке как политическом животном. Согласно этому учению, люди не способны существовать друг без друга. Вступая во взаимодействие каждый из них должен выполнять строго определенную функцию. Отсюда Фома делал вывод о необходимости сословного деления общества. Наилучшей формой политического устройства общества Фома считал теократию, в которой власть государя должна быть подчинена церкви – представительнице Христа на Земле.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Философско - теологическое учение Фомы (томизм) является вершиной развития средневековой схоластической философии. В 1323 году Аквинский был причислен к лику святых, а в 1879 году папа Лев </w:t>
      </w:r>
      <w:r w:rsidRPr="00BA3C5F">
        <w:rPr>
          <w:rFonts w:ascii="Times New Roman" w:hAnsi="Times New Roman" w:cs="Times New Roman"/>
          <w:sz w:val="24"/>
          <w:szCs w:val="24"/>
          <w:lang w:val="en-US"/>
        </w:rPr>
        <w:t>XIII</w:t>
      </w:r>
      <w:r w:rsidRPr="00BA3C5F">
        <w:rPr>
          <w:rFonts w:ascii="Times New Roman" w:hAnsi="Times New Roman" w:cs="Times New Roman"/>
          <w:sz w:val="24"/>
          <w:szCs w:val="24"/>
        </w:rPr>
        <w:t xml:space="preserve"> признал его учение единственно истинной философией католицизма.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После смерти Фомы Аквинского (особенно в </w:t>
      </w:r>
      <w:r w:rsidRPr="00BA3C5F">
        <w:rPr>
          <w:rFonts w:ascii="Times New Roman" w:hAnsi="Times New Roman" w:cs="Times New Roman"/>
          <w:sz w:val="24"/>
          <w:szCs w:val="24"/>
          <w:lang w:val="en-US"/>
        </w:rPr>
        <w:t>XIV</w:t>
      </w:r>
      <w:r w:rsidRPr="00BA3C5F">
        <w:rPr>
          <w:rFonts w:ascii="Times New Roman" w:hAnsi="Times New Roman" w:cs="Times New Roman"/>
          <w:sz w:val="24"/>
          <w:szCs w:val="24"/>
        </w:rPr>
        <w:t xml:space="preserve"> веке) начинается период упадка средневековой схоластической философии. В этот период усиливается номиналистическая критика томизма. Первым оппозиционером томизму еще в </w:t>
      </w:r>
      <w:r w:rsidRPr="00BA3C5F">
        <w:rPr>
          <w:rFonts w:ascii="Times New Roman" w:hAnsi="Times New Roman" w:cs="Times New Roman"/>
          <w:sz w:val="24"/>
          <w:szCs w:val="24"/>
          <w:lang w:val="en-US"/>
        </w:rPr>
        <w:t>XIII</w:t>
      </w:r>
      <w:r w:rsidRPr="00BA3C5F">
        <w:rPr>
          <w:rFonts w:ascii="Times New Roman" w:hAnsi="Times New Roman" w:cs="Times New Roman"/>
          <w:sz w:val="24"/>
          <w:szCs w:val="24"/>
        </w:rPr>
        <w:t xml:space="preserve"> веке был преподаватель Оксфордского университета Роджер Бэкон (1210-1294). Критикуя схоластов за плохое знание языков, математики и постоянные ссылки на авторитеты, Бэкон считал, что единственным источником получения и проверки знаний является чувственный опыт. Даже знания о Боге мы получаем из чувственного опыта, который имеет интуитивный, мистический характер (божественное озарение). Огромной заслугой Бэкона было то, что своей деятельностью он способствовал развитию научных исследований в средние века.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Другим критиком томизма в кон. </w:t>
      </w:r>
      <w:r w:rsidRPr="00BA3C5F">
        <w:rPr>
          <w:rFonts w:ascii="Times New Roman" w:hAnsi="Times New Roman" w:cs="Times New Roman"/>
          <w:sz w:val="24"/>
          <w:szCs w:val="24"/>
          <w:lang w:val="en-US"/>
        </w:rPr>
        <w:t>XIII</w:t>
      </w:r>
      <w:r w:rsidRPr="00BA3C5F">
        <w:rPr>
          <w:rFonts w:ascii="Times New Roman" w:hAnsi="Times New Roman" w:cs="Times New Roman"/>
          <w:sz w:val="24"/>
          <w:szCs w:val="24"/>
        </w:rPr>
        <w:t xml:space="preserve"> века был профессор теологии, Оксфордского университета Иоанн Дунс Скот (1270-1308 г.г.). Главным философским сочинением Д.Скота является «Великий комментарий к сентенциям Петра Ломбардского». Дунс Скот не отвергает необходимости философского обоснования христианского вероучения, но считает, что с помощью философии Аристотеля это сделать невозможно. Вера и разум не совместимы. Истины веры рационально недоказуемы. Они основаны на волевом усилии, а не на доводах разума. Поэтому философия должна заниматься познанием материальной действительности, а не Бога. Эту установку Дунс Скот стремился обосновать во всех разделах своего философского учения.</w:t>
      </w:r>
    </w:p>
    <w:p w:rsidR="00C27CB8" w:rsidRPr="00BA3C5F" w:rsidRDefault="00C27CB8" w:rsidP="00C27CB8">
      <w:pPr>
        <w:numPr>
          <w:ilvl w:val="0"/>
          <w:numId w:val="10"/>
        </w:numPr>
        <w:tabs>
          <w:tab w:val="left" w:pos="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lastRenderedPageBreak/>
        <w:t>Учение о бытии.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Творение мира Богом необъяснимо для человеческого разума, так как Бог обладает абсолютной свободой воли. Божественная воля не обусловлена никакими высшими целями. Она может создать любой мир, а может не создавать никакого.</w:t>
      </w:r>
    </w:p>
    <w:p w:rsidR="00C27CB8" w:rsidRPr="00BA3C5F" w:rsidRDefault="00C27CB8" w:rsidP="00C27CB8">
      <w:pPr>
        <w:numPr>
          <w:ilvl w:val="0"/>
          <w:numId w:val="10"/>
        </w:numPr>
        <w:tabs>
          <w:tab w:val="left" w:pos="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Учение о познании и этика Дунса Скотта основаны на идее о примате воли над разумом. Философское познание должно опираться на чувственный опыт. Общее необходимо выводить из частного. Высшее знание (о божественной воле) человеческому разуму недоступно. Нечто является добрым потому, что так захотел Бог. Если он захотел иначе, то добром было бы нечто иное. Поэтому для человека главное не в рациональном познании божественной воли, а в свободном подчинении ей. </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Последним видным представителем средневековой схоластики по - праву считается англичанин Уильям Оккам (1290-1350 г.г.) У. Оккам прожил бурную жизнь. Образование он получил в Оксфорде. Здесь же он некоторое время преподавал. В 1324 году Оккам был обвинен в ереси и заключен в тюрьму, из которой в 1328 году он совершил побег. Сбежав из тюрьмы, Оккам поступил на службу к немецкому королю Людвигу Баварскому, который в это время боролся с папой. Умер Оккам от чумы в 1350 году.</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Оккам завершает критику томистских представлений о единстве веры и разума. Согласно Оккаму, философия и теология (учение о Боге) представляют совершенно различные сферы знания. Бог – это свободный Творец и Промыслитель мира, открывающийся в акте веры. Рациональное познание Бога невозможно. </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b/>
          <w:sz w:val="24"/>
          <w:szCs w:val="24"/>
        </w:rPr>
        <w:t>Каковы основные положения философского учения У.Оккама?</w:t>
      </w:r>
    </w:p>
    <w:p w:rsidR="00C27CB8" w:rsidRPr="00BA3C5F" w:rsidRDefault="00C27CB8" w:rsidP="00C27CB8">
      <w:pPr>
        <w:numPr>
          <w:ilvl w:val="0"/>
          <w:numId w:val="11"/>
        </w:numPr>
        <w:tabs>
          <w:tab w:val="left" w:pos="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t>Проблема универсалий. Реально существует только единичное. Общее (универсалии) существуют только в уме человека. Универсалия – это знак, который замещает сходные между собой предметы.</w:t>
      </w:r>
    </w:p>
    <w:p w:rsidR="00C27CB8" w:rsidRPr="00BA3C5F" w:rsidRDefault="00C27CB8" w:rsidP="00C27CB8">
      <w:pPr>
        <w:numPr>
          <w:ilvl w:val="0"/>
          <w:numId w:val="11"/>
        </w:numPr>
        <w:tabs>
          <w:tab w:val="left" w:pos="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t>Познавательная деятельность разума направляется и корректируется волей.</w:t>
      </w:r>
    </w:p>
    <w:p w:rsidR="00C27CB8" w:rsidRPr="00BA3C5F" w:rsidRDefault="00C27CB8" w:rsidP="00C27CB8">
      <w:pPr>
        <w:numPr>
          <w:ilvl w:val="0"/>
          <w:numId w:val="11"/>
        </w:numPr>
        <w:tabs>
          <w:tab w:val="left" w:pos="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t>Предопределения не существует. Человек полностью ответственен за свои поступки и является творцом своей судьбы.</w:t>
      </w:r>
    </w:p>
    <w:p w:rsidR="00C27CB8" w:rsidRPr="00BA3C5F" w:rsidRDefault="00C27CB8" w:rsidP="00C27CB8">
      <w:pPr>
        <w:numPr>
          <w:ilvl w:val="0"/>
          <w:numId w:val="11"/>
        </w:numPr>
        <w:tabs>
          <w:tab w:val="left" w:pos="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t>Государство является результатом общественного договора людей ради достижения «общего блага». Император представитель народа.</w:t>
      </w:r>
    </w:p>
    <w:p w:rsidR="00C27CB8" w:rsidRPr="00BA3C5F" w:rsidRDefault="00C27CB8" w:rsidP="00C27CB8">
      <w:pPr>
        <w:numPr>
          <w:ilvl w:val="0"/>
          <w:numId w:val="11"/>
        </w:numPr>
        <w:tabs>
          <w:tab w:val="left" w:pos="0"/>
        </w:tabs>
        <w:spacing w:after="0" w:line="240" w:lineRule="auto"/>
        <w:ind w:left="0"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Папа не является наместником Христа на Земле. Высший духовный орган – община верующих и избираемый ею собор. </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p>
    <w:p w:rsidR="00C27CB8" w:rsidRPr="00BA3C5F" w:rsidRDefault="00C27CB8" w:rsidP="00C27CB8">
      <w:pPr>
        <w:tabs>
          <w:tab w:val="left" w:pos="0"/>
        </w:tabs>
        <w:spacing w:after="0" w:line="240" w:lineRule="auto"/>
        <w:ind w:firstLine="709"/>
        <w:jc w:val="both"/>
        <w:rPr>
          <w:rFonts w:ascii="Times New Roman" w:hAnsi="Times New Roman" w:cs="Times New Roman"/>
          <w:b/>
          <w:bCs/>
          <w:sz w:val="24"/>
          <w:szCs w:val="24"/>
        </w:rPr>
      </w:pPr>
      <w:r w:rsidRPr="00BA3C5F">
        <w:rPr>
          <w:rFonts w:ascii="Times New Roman" w:hAnsi="Times New Roman" w:cs="Times New Roman"/>
          <w:b/>
          <w:bCs/>
          <w:sz w:val="24"/>
          <w:szCs w:val="24"/>
        </w:rPr>
        <w:t>Попытка средневековых философов обосновать предмет веры авторитетом разума привели не только к противоречию между разумом и верой, но и подготовили предпосылки «самосознания разума», ведущего к новой философии.</w:t>
      </w:r>
    </w:p>
    <w:p w:rsidR="00C27CB8" w:rsidRPr="00BA3C5F" w:rsidRDefault="00C27CB8" w:rsidP="00C27CB8">
      <w:pPr>
        <w:tabs>
          <w:tab w:val="left" w:pos="0"/>
        </w:tabs>
        <w:spacing w:after="0" w:line="240" w:lineRule="auto"/>
        <w:ind w:firstLine="709"/>
        <w:jc w:val="both"/>
        <w:rPr>
          <w:rFonts w:ascii="Times New Roman" w:hAnsi="Times New Roman" w:cs="Times New Roman"/>
          <w:b/>
          <w:bCs/>
          <w:sz w:val="24"/>
          <w:szCs w:val="24"/>
        </w:rPr>
      </w:pPr>
      <w:r w:rsidRPr="00BA3C5F">
        <w:rPr>
          <w:rFonts w:ascii="Times New Roman" w:hAnsi="Times New Roman" w:cs="Times New Roman"/>
          <w:b/>
          <w:bCs/>
          <w:sz w:val="24"/>
          <w:szCs w:val="24"/>
        </w:rPr>
        <w:t xml:space="preserve"> </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b/>
          <w:sz w:val="24"/>
          <w:szCs w:val="24"/>
        </w:rPr>
        <w:t>2 вопрос.</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b/>
          <w:sz w:val="24"/>
          <w:szCs w:val="24"/>
        </w:rPr>
        <w:t>Место философии в духовной жизни эпохи Возрождения, ее отличие от схоластики средневековья.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Возрождение - «весна человечества», «новый прорыв» - мировоззренческая эпоха в рамках Средневековья; началось в конц13-начале 14 веков и было ознаменовано развитием светского знания и гуманистического движения. Центром нового мироощущения стала Флоренция. Предвосхищали эту эпоху «Божественная комедия» Данте и «Декамерон» Боккаччо.</w:t>
      </w:r>
    </w:p>
    <w:p w:rsidR="00C27CB8" w:rsidRPr="00BA3C5F" w:rsidRDefault="00C27CB8" w:rsidP="00C27CB8">
      <w:pPr>
        <w:tabs>
          <w:tab w:val="left" w:pos="0"/>
        </w:tabs>
        <w:spacing w:after="0" w:line="240" w:lineRule="auto"/>
        <w:ind w:firstLine="709"/>
        <w:jc w:val="both"/>
        <w:rPr>
          <w:rFonts w:ascii="Times New Roman" w:hAnsi="Times New Roman" w:cs="Times New Roman"/>
          <w:b/>
          <w:bCs/>
          <w:sz w:val="24"/>
          <w:szCs w:val="24"/>
        </w:rPr>
      </w:pPr>
      <w:r w:rsidRPr="00BA3C5F">
        <w:rPr>
          <w:rFonts w:ascii="Times New Roman" w:hAnsi="Times New Roman" w:cs="Times New Roman"/>
          <w:b/>
          <w:bCs/>
          <w:sz w:val="24"/>
          <w:szCs w:val="24"/>
        </w:rPr>
        <w:t>Знаменательные даты исторического периода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1440-е гг. – изобретение Гуттенбергом печатного станка. Одна из первых печатных книг – басни Эзопа (на древнегреческом) – это знак возврата к культуре, языку</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1453 – падение Константинополя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80-е гг. – активизируется деятельность инквизиции. Призыв папы Иннокентия </w:t>
      </w:r>
      <w:r w:rsidRPr="00BA3C5F">
        <w:rPr>
          <w:rFonts w:ascii="Times New Roman" w:hAnsi="Times New Roman" w:cs="Times New Roman"/>
          <w:sz w:val="24"/>
          <w:szCs w:val="24"/>
          <w:lang w:val="en-US"/>
        </w:rPr>
        <w:t>VIII</w:t>
      </w:r>
      <w:r w:rsidRPr="00BA3C5F">
        <w:rPr>
          <w:rFonts w:ascii="Times New Roman" w:hAnsi="Times New Roman" w:cs="Times New Roman"/>
          <w:sz w:val="24"/>
          <w:szCs w:val="24"/>
        </w:rPr>
        <w:t xml:space="preserve"> к массовому уничтожению ведьм. «Молот ведьм»</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1486 г. – Пико Делла Мирандола «О достоинстве человека» - своеобразная программа Ренессанса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lastRenderedPageBreak/>
        <w:t>1492 – открытие Америки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1499 – начало путешествия Америго Веспуччи в Новый Свет</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1494 – начало серии итальянских войн, которые вели французские короли. начало знакомства Франции с итальянским искусством. Преемственность идей: Италия</w:t>
      </w:r>
      <w:r w:rsidRPr="00BA3C5F">
        <w:rPr>
          <w:rFonts w:ascii="Times New Roman" w:hAnsi="Times New Roman" w:cs="Times New Roman"/>
          <w:sz w:val="24"/>
          <w:szCs w:val="24"/>
        </w:rPr>
        <w:sym w:font="Wingdings" w:char="F0E0"/>
      </w:r>
      <w:r w:rsidRPr="00BA3C5F">
        <w:rPr>
          <w:rFonts w:ascii="Times New Roman" w:hAnsi="Times New Roman" w:cs="Times New Roman"/>
          <w:sz w:val="24"/>
          <w:szCs w:val="24"/>
        </w:rPr>
        <w:t xml:space="preserve"> Франция</w:t>
      </w:r>
      <w:r w:rsidRPr="00BA3C5F">
        <w:rPr>
          <w:rFonts w:ascii="Times New Roman" w:hAnsi="Times New Roman" w:cs="Times New Roman"/>
          <w:sz w:val="24"/>
          <w:szCs w:val="24"/>
        </w:rPr>
        <w:sym w:font="Wingdings" w:char="F0E0"/>
      </w:r>
      <w:r w:rsidRPr="00BA3C5F">
        <w:rPr>
          <w:rFonts w:ascii="Times New Roman" w:hAnsi="Times New Roman" w:cs="Times New Roman"/>
          <w:sz w:val="24"/>
          <w:szCs w:val="24"/>
        </w:rPr>
        <w:t xml:space="preserve"> Германия</w:t>
      </w:r>
      <w:r w:rsidRPr="00BA3C5F">
        <w:rPr>
          <w:rFonts w:ascii="Times New Roman" w:hAnsi="Times New Roman" w:cs="Times New Roman"/>
          <w:sz w:val="24"/>
          <w:szCs w:val="24"/>
        </w:rPr>
        <w:sym w:font="Wingdings" w:char="F0E0"/>
      </w:r>
      <w:r w:rsidRPr="00BA3C5F">
        <w:rPr>
          <w:rFonts w:ascii="Times New Roman" w:hAnsi="Times New Roman" w:cs="Times New Roman"/>
          <w:sz w:val="24"/>
          <w:szCs w:val="24"/>
        </w:rPr>
        <w:t xml:space="preserve"> Испания.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Рубеж </w:t>
      </w:r>
      <w:r w:rsidRPr="00BA3C5F">
        <w:rPr>
          <w:rFonts w:ascii="Times New Roman" w:hAnsi="Times New Roman" w:cs="Times New Roman"/>
          <w:sz w:val="24"/>
          <w:szCs w:val="24"/>
          <w:lang w:val="en-US"/>
        </w:rPr>
        <w:t>XIV</w:t>
      </w:r>
      <w:r w:rsidRPr="00BA3C5F">
        <w:rPr>
          <w:rFonts w:ascii="Times New Roman" w:hAnsi="Times New Roman" w:cs="Times New Roman"/>
          <w:sz w:val="24"/>
          <w:szCs w:val="24"/>
        </w:rPr>
        <w:t xml:space="preserve"> и </w:t>
      </w:r>
      <w:r w:rsidRPr="00BA3C5F">
        <w:rPr>
          <w:rFonts w:ascii="Times New Roman" w:hAnsi="Times New Roman" w:cs="Times New Roman"/>
          <w:sz w:val="24"/>
          <w:szCs w:val="24"/>
          <w:lang w:val="en-US"/>
        </w:rPr>
        <w:t>XV</w:t>
      </w:r>
      <w:r w:rsidRPr="00BA3C5F">
        <w:rPr>
          <w:rFonts w:ascii="Times New Roman" w:hAnsi="Times New Roman" w:cs="Times New Roman"/>
          <w:sz w:val="24"/>
          <w:szCs w:val="24"/>
        </w:rPr>
        <w:t xml:space="preserve"> веков – расцвет пластического искусства: «Тайная вечеря» Леонардо да Винчи, «Джоконда», «Св. семейство» Микеланджело, собор Св. Петра в Риме.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1517 – начало борьбы между католиками и протестантами – 95 тезисов против католицизма Лютера.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1532 – «Гаргантюа и Пантанрюэль» Франсуа Рабле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1535 – казнь Томаса Мора, одного из самых ярких представителей эпохи Ренессанса.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Время укрепления Ордена Иезуитов в Испании и усиление его влияния на культуру из-за школ.</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lang w:val="en-US"/>
        </w:rPr>
        <w:t>XVI</w:t>
      </w:r>
      <w:r w:rsidRPr="00BA3C5F">
        <w:rPr>
          <w:rFonts w:ascii="Times New Roman" w:hAnsi="Times New Roman" w:cs="Times New Roman"/>
          <w:sz w:val="24"/>
          <w:szCs w:val="24"/>
        </w:rPr>
        <w:t xml:space="preserve"> век – время Тициана, Веронезе, Челлини,  Тинторетто </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1572 – Варфоломеевская ночь</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90-е гг. – начало творчества Шекспира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1600 – казнь Джордано Бруно в Риме </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1601 – издание первой части «Дон Кихота»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1620 – Френсис Бэкон «Новый Органон» </w:t>
      </w:r>
      <w:r w:rsidRPr="00BA3C5F">
        <w:rPr>
          <w:rFonts w:ascii="Times New Roman" w:hAnsi="Times New Roman" w:cs="Times New Roman"/>
          <w:sz w:val="24"/>
          <w:szCs w:val="24"/>
        </w:rPr>
        <w:sym w:font="Wingdings" w:char="F0E0"/>
      </w:r>
      <w:r w:rsidRPr="00BA3C5F">
        <w:rPr>
          <w:rFonts w:ascii="Times New Roman" w:hAnsi="Times New Roman" w:cs="Times New Roman"/>
          <w:sz w:val="24"/>
          <w:szCs w:val="24"/>
        </w:rPr>
        <w:t xml:space="preserve"> переход от Возрождения в Новое время.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1633 - публичное покаяние Галиллея.</w:t>
      </w:r>
    </w:p>
    <w:p w:rsidR="00C27CB8" w:rsidRPr="00BA3C5F" w:rsidRDefault="00C27CB8" w:rsidP="00C27CB8">
      <w:pPr>
        <w:tabs>
          <w:tab w:val="left" w:pos="0"/>
        </w:tabs>
        <w:spacing w:after="0" w:line="240" w:lineRule="auto"/>
        <w:ind w:firstLine="709"/>
        <w:jc w:val="both"/>
        <w:rPr>
          <w:rFonts w:ascii="Times New Roman" w:hAnsi="Times New Roman" w:cs="Times New Roman"/>
          <w:b/>
          <w:bCs/>
          <w:sz w:val="24"/>
          <w:szCs w:val="24"/>
        </w:rPr>
      </w:pPr>
      <w:r w:rsidRPr="00BA3C5F">
        <w:rPr>
          <w:rFonts w:ascii="Times New Roman" w:hAnsi="Times New Roman" w:cs="Times New Roman"/>
          <w:b/>
          <w:bCs/>
          <w:sz w:val="24"/>
          <w:szCs w:val="24"/>
        </w:rPr>
        <w:t>Подход к человеку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5"/>
        <w:gridCol w:w="4786"/>
      </w:tblGrid>
      <w:tr w:rsidR="00C27CB8" w:rsidRPr="00BA3C5F" w:rsidTr="00C27CB8">
        <w:tc>
          <w:tcPr>
            <w:tcW w:w="4785" w:type="dxa"/>
          </w:tcPr>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Средневековье</w:t>
            </w:r>
          </w:p>
        </w:tc>
        <w:tc>
          <w:tcPr>
            <w:tcW w:w="4786" w:type="dxa"/>
          </w:tcPr>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Возрождение</w:t>
            </w:r>
          </w:p>
        </w:tc>
      </w:tr>
      <w:tr w:rsidR="00C27CB8" w:rsidRPr="00BA3C5F" w:rsidTr="00C27CB8">
        <w:tc>
          <w:tcPr>
            <w:tcW w:w="4785" w:type="dxa"/>
          </w:tcPr>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42875" cy="142875"/>
                  <wp:effectExtent l="19050" t="0" r="9525" b="0"/>
                  <wp:docPr id="186" name="Рисунок 47" descr="C:\Program Files\Common Files\Microsoft Shared\Themes\cypress\acyprbu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Program Files\Common Files\Microsoft Shared\Themes\cypress\acyprbu1.gif"/>
                          <pic:cNvPicPr>
                            <a:picLocks noChangeAspect="1" noChangeArrowheads="1"/>
                          </pic:cNvPicPr>
                        </pic:nvPicPr>
                        <pic:blipFill>
                          <a:blip r:embed="rId16"/>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A3C5F">
              <w:rPr>
                <w:rFonts w:ascii="Times New Roman" w:hAnsi="Times New Roman" w:cs="Times New Roman"/>
                <w:sz w:val="24"/>
                <w:szCs w:val="24"/>
              </w:rPr>
              <w:tab/>
              <w:t xml:space="preserve">Человек – родовое существо (следствие </w:t>
            </w:r>
            <w:r w:rsidRPr="00BA3C5F">
              <w:rPr>
                <w:rFonts w:ascii="Times New Roman" w:hAnsi="Times New Roman" w:cs="Times New Roman"/>
                <w:b/>
                <w:sz w:val="24"/>
                <w:szCs w:val="24"/>
              </w:rPr>
              <w:t>теоцентрического</w:t>
            </w:r>
            <w:r w:rsidRPr="00BA3C5F">
              <w:rPr>
                <w:rFonts w:ascii="Times New Roman" w:hAnsi="Times New Roman" w:cs="Times New Roman"/>
                <w:sz w:val="24"/>
                <w:szCs w:val="24"/>
              </w:rPr>
              <w:t xml:space="preserve"> мировоззрения)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42875" cy="142875"/>
                  <wp:effectExtent l="19050" t="0" r="9525" b="0"/>
                  <wp:docPr id="187" name="Рисунок 48" descr="C:\Program Files\Common Files\Microsoft Shared\Themes\cypress\acyprbu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Program Files\Common Files\Microsoft Shared\Themes\cypress\acyprbu1.gif"/>
                          <pic:cNvPicPr>
                            <a:picLocks noChangeAspect="1" noChangeArrowheads="1"/>
                          </pic:cNvPicPr>
                        </pic:nvPicPr>
                        <pic:blipFill>
                          <a:blip r:embed="rId16"/>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A3C5F">
              <w:rPr>
                <w:rFonts w:ascii="Times New Roman" w:hAnsi="Times New Roman" w:cs="Times New Roman"/>
                <w:sz w:val="24"/>
                <w:szCs w:val="24"/>
              </w:rPr>
              <w:tab/>
              <w:t>Созерцательный, а не творческий тип личности</w:t>
            </w:r>
          </w:p>
        </w:tc>
        <w:tc>
          <w:tcPr>
            <w:tcW w:w="4786" w:type="dxa"/>
          </w:tcPr>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42875" cy="142875"/>
                  <wp:effectExtent l="19050" t="0" r="9525" b="0"/>
                  <wp:docPr id="188" name="Рисунок 49" descr="C:\Program Files\Common Files\Microsoft Shared\Themes\cypress\acyprbu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Program Files\Common Files\Microsoft Shared\Themes\cypress\acyprbu1.gif"/>
                          <pic:cNvPicPr>
                            <a:picLocks noChangeAspect="1" noChangeArrowheads="1"/>
                          </pic:cNvPicPr>
                        </pic:nvPicPr>
                        <pic:blipFill>
                          <a:blip r:embed="rId16"/>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A3C5F">
              <w:rPr>
                <w:rFonts w:ascii="Times New Roman" w:hAnsi="Times New Roman" w:cs="Times New Roman"/>
                <w:sz w:val="24"/>
                <w:szCs w:val="24"/>
              </w:rPr>
              <w:tab/>
              <w:t xml:space="preserve">Принцип </w:t>
            </w:r>
            <w:r w:rsidRPr="00BA3C5F">
              <w:rPr>
                <w:rFonts w:ascii="Times New Roman" w:hAnsi="Times New Roman" w:cs="Times New Roman"/>
                <w:b/>
                <w:sz w:val="24"/>
                <w:szCs w:val="24"/>
              </w:rPr>
              <w:t>антропоцентризма</w:t>
            </w:r>
            <w:r w:rsidRPr="00BA3C5F">
              <w:rPr>
                <w:rFonts w:ascii="Times New Roman" w:hAnsi="Times New Roman" w:cs="Times New Roman"/>
                <w:sz w:val="24"/>
                <w:szCs w:val="24"/>
              </w:rPr>
              <w:t>: человек – индивидуальность. Духовное начало неотъемлемо от телесного. В своей творческой мощи человек уподобляется Богу. Он – творец цивилизации и культуры.</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142875" cy="142875"/>
                  <wp:effectExtent l="19050" t="0" r="9525" b="0"/>
                  <wp:docPr id="189" name="Рисунок 50" descr="C:\Program Files\Common Files\Microsoft Shared\Themes\cypress\acyprbu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Program Files\Common Files\Microsoft Shared\Themes\cypress\acyprbu1.gif"/>
                          <pic:cNvPicPr>
                            <a:picLocks noChangeAspect="1" noChangeArrowheads="1"/>
                          </pic:cNvPicPr>
                        </pic:nvPicPr>
                        <pic:blipFill>
                          <a:blip r:embed="rId16"/>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BA3C5F">
              <w:rPr>
                <w:rFonts w:ascii="Times New Roman" w:hAnsi="Times New Roman" w:cs="Times New Roman"/>
                <w:sz w:val="24"/>
                <w:szCs w:val="24"/>
              </w:rPr>
              <w:tab/>
              <w:t>Активный тип личности. Возрождается этика эпикурейства.</w:t>
            </w:r>
          </w:p>
        </w:tc>
      </w:tr>
    </w:tbl>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Эпоха Возрождения </w:t>
      </w:r>
      <w:r w:rsidRPr="00BA3C5F">
        <w:rPr>
          <w:rFonts w:ascii="Times New Roman" w:hAnsi="Times New Roman" w:cs="Times New Roman"/>
          <w:sz w:val="24"/>
          <w:szCs w:val="24"/>
          <w:lang w:val="en-US"/>
        </w:rPr>
        <w:t>XV</w:t>
      </w:r>
      <w:r w:rsidRPr="00BA3C5F">
        <w:rPr>
          <w:rFonts w:ascii="Times New Roman" w:hAnsi="Times New Roman" w:cs="Times New Roman"/>
          <w:sz w:val="24"/>
          <w:szCs w:val="24"/>
        </w:rPr>
        <w:t xml:space="preserve"> — </w:t>
      </w:r>
      <w:r w:rsidRPr="00BA3C5F">
        <w:rPr>
          <w:rFonts w:ascii="Times New Roman" w:hAnsi="Times New Roman" w:cs="Times New Roman"/>
          <w:sz w:val="24"/>
          <w:szCs w:val="24"/>
          <w:lang w:val="en-US"/>
        </w:rPr>
        <w:t>XVI</w:t>
      </w:r>
      <w:r w:rsidRPr="00BA3C5F">
        <w:rPr>
          <w:rFonts w:ascii="Times New Roman" w:hAnsi="Times New Roman" w:cs="Times New Roman"/>
          <w:sz w:val="24"/>
          <w:szCs w:val="24"/>
        </w:rPr>
        <w:t xml:space="preserve"> вв. — период ранней стадии кризиса феодализма и зарождения буржу</w:t>
      </w:r>
      <w:r w:rsidRPr="00BA3C5F">
        <w:rPr>
          <w:rFonts w:ascii="Times New Roman" w:hAnsi="Times New Roman" w:cs="Times New Roman"/>
          <w:sz w:val="24"/>
          <w:szCs w:val="24"/>
        </w:rPr>
        <w:softHyphen/>
        <w:t>азных отношений. Термин «Возрождение» употребляет</w:t>
      </w:r>
      <w:r w:rsidRPr="00BA3C5F">
        <w:rPr>
          <w:rFonts w:ascii="Times New Roman" w:hAnsi="Times New Roman" w:cs="Times New Roman"/>
          <w:sz w:val="24"/>
          <w:szCs w:val="24"/>
        </w:rPr>
        <w:softHyphen/>
        <w:t>ся для того, чтобы обозначить стремление ведущих дея</w:t>
      </w:r>
      <w:r w:rsidRPr="00BA3C5F">
        <w:rPr>
          <w:rFonts w:ascii="Times New Roman" w:hAnsi="Times New Roman" w:cs="Times New Roman"/>
          <w:sz w:val="24"/>
          <w:szCs w:val="24"/>
        </w:rPr>
        <w:softHyphen/>
        <w:t>телей этого времени возродить ценности и идеалы ан</w:t>
      </w:r>
      <w:r w:rsidRPr="00BA3C5F">
        <w:rPr>
          <w:rFonts w:ascii="Times New Roman" w:hAnsi="Times New Roman" w:cs="Times New Roman"/>
          <w:sz w:val="24"/>
          <w:szCs w:val="24"/>
        </w:rPr>
        <w:softHyphen/>
        <w:t>тичности. Однако в этом значении термин «Возрожде</w:t>
      </w:r>
      <w:r w:rsidRPr="00BA3C5F">
        <w:rPr>
          <w:rFonts w:ascii="Times New Roman" w:hAnsi="Times New Roman" w:cs="Times New Roman"/>
          <w:sz w:val="24"/>
          <w:szCs w:val="24"/>
        </w:rPr>
        <w:softHyphen/>
        <w:t>ние» следует трактовать весьма условно. Возрождение на деле означало поиск нового, а не реставрацию старого. В истории невозможно повернуть назад, возвратиться в какую-либо прошлую эпоху. Пережитое, накопленный и культурный потенциал не выбросишь и не преодолеешь. Он все равно будет оказывать свое воздействие, по</w:t>
      </w:r>
      <w:r w:rsidRPr="00BA3C5F">
        <w:rPr>
          <w:rFonts w:ascii="Times New Roman" w:hAnsi="Times New Roman" w:cs="Times New Roman"/>
          <w:sz w:val="24"/>
          <w:szCs w:val="24"/>
        </w:rPr>
        <w:softHyphen/>
        <w:t>скольку именно этот капитал является той экономиче</w:t>
      </w:r>
      <w:r w:rsidRPr="00BA3C5F">
        <w:rPr>
          <w:rFonts w:ascii="Times New Roman" w:hAnsi="Times New Roman" w:cs="Times New Roman"/>
          <w:sz w:val="24"/>
          <w:szCs w:val="24"/>
        </w:rPr>
        <w:softHyphen/>
        <w:t>ской и культурной средой, в которой приходится дейст</w:t>
      </w:r>
      <w:r w:rsidRPr="00BA3C5F">
        <w:rPr>
          <w:rFonts w:ascii="Times New Roman" w:hAnsi="Times New Roman" w:cs="Times New Roman"/>
          <w:sz w:val="24"/>
          <w:szCs w:val="24"/>
        </w:rPr>
        <w:softHyphen/>
        <w:t>вовать людям, ориентированным на его преодоление.</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sz w:val="24"/>
          <w:szCs w:val="24"/>
        </w:rPr>
        <w:t>Таким капиталом, наследием для мыслителей и дея</w:t>
      </w:r>
      <w:r w:rsidRPr="00BA3C5F">
        <w:rPr>
          <w:rFonts w:ascii="Times New Roman" w:hAnsi="Times New Roman" w:cs="Times New Roman"/>
          <w:sz w:val="24"/>
          <w:szCs w:val="24"/>
        </w:rPr>
        <w:softHyphen/>
        <w:t>телей Возрождения было Средневековье. Хотя, Возрож</w:t>
      </w:r>
      <w:r w:rsidRPr="00BA3C5F">
        <w:rPr>
          <w:rFonts w:ascii="Times New Roman" w:hAnsi="Times New Roman" w:cs="Times New Roman"/>
          <w:sz w:val="24"/>
          <w:szCs w:val="24"/>
        </w:rPr>
        <w:softHyphen/>
        <w:t>дение и противопоставляет себя христианству, но оно возникло как итог развития средневековой культуры, а потому несет на себе много ее черт. Объективно эпоху Возрождения следовало бы характеризовать как эпоху перехода, потому, что она является мостом к системе общественных отношений и культуре Нового времени. Именно в эту эпоху закладываются основы буржуазных общественных отношений, прежде всего, в сфере эконо</w:t>
      </w:r>
      <w:r w:rsidRPr="00BA3C5F">
        <w:rPr>
          <w:rFonts w:ascii="Times New Roman" w:hAnsi="Times New Roman" w:cs="Times New Roman"/>
          <w:sz w:val="24"/>
          <w:szCs w:val="24"/>
        </w:rPr>
        <w:softHyphen/>
        <w:t>мики, именно в этот период получают развитие науки, меняются отношения церкви и государства, формирует</w:t>
      </w:r>
      <w:r w:rsidRPr="00BA3C5F">
        <w:rPr>
          <w:rFonts w:ascii="Times New Roman" w:hAnsi="Times New Roman" w:cs="Times New Roman"/>
          <w:sz w:val="24"/>
          <w:szCs w:val="24"/>
        </w:rPr>
        <w:softHyphen/>
        <w:t xml:space="preserve">ся </w:t>
      </w:r>
      <w:r w:rsidRPr="00BA3C5F">
        <w:rPr>
          <w:rFonts w:ascii="Times New Roman" w:hAnsi="Times New Roman" w:cs="Times New Roman"/>
          <w:b/>
          <w:sz w:val="24"/>
          <w:szCs w:val="24"/>
        </w:rPr>
        <w:t>идеология секуляризма и гуманизма.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b/>
          <w:sz w:val="24"/>
          <w:szCs w:val="24"/>
        </w:rPr>
        <w:t>Основные черты мировоззрения человека эпохи Возрождения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lastRenderedPageBreak/>
        <w:t>Важнейшей отличительной чертой мировоззренче</w:t>
      </w:r>
      <w:r w:rsidRPr="00BA3C5F">
        <w:rPr>
          <w:rFonts w:ascii="Times New Roman" w:hAnsi="Times New Roman" w:cs="Times New Roman"/>
          <w:sz w:val="24"/>
          <w:szCs w:val="24"/>
        </w:rPr>
        <w:softHyphen/>
        <w:t>ской ориентации эпохи Возрождения является ориен</w:t>
      </w:r>
      <w:r w:rsidRPr="00BA3C5F">
        <w:rPr>
          <w:rFonts w:ascii="Times New Roman" w:hAnsi="Times New Roman" w:cs="Times New Roman"/>
          <w:sz w:val="24"/>
          <w:szCs w:val="24"/>
        </w:rPr>
        <w:softHyphen/>
        <w:t>тация на человека. Если в центре внимания филосо</w:t>
      </w:r>
      <w:r w:rsidRPr="00BA3C5F">
        <w:rPr>
          <w:rFonts w:ascii="Times New Roman" w:hAnsi="Times New Roman" w:cs="Times New Roman"/>
          <w:sz w:val="24"/>
          <w:szCs w:val="24"/>
        </w:rPr>
        <w:softHyphen/>
        <w:t>фии античности была природно-космическая жизнь, а в средние века — религиозная жизнь — проблема «спасения», то в эпоху Возрождения на передний план выходит светская жизнь, деятельность человека в этом мире, ради этого мира, для достижения сча</w:t>
      </w:r>
      <w:r w:rsidRPr="00BA3C5F">
        <w:rPr>
          <w:rFonts w:ascii="Times New Roman" w:hAnsi="Times New Roman" w:cs="Times New Roman"/>
          <w:sz w:val="24"/>
          <w:szCs w:val="24"/>
        </w:rPr>
        <w:softHyphen/>
        <w:t>стья человека в этой жизни, на Земле. Философия по</w:t>
      </w:r>
      <w:r w:rsidRPr="00BA3C5F">
        <w:rPr>
          <w:rFonts w:ascii="Times New Roman" w:hAnsi="Times New Roman" w:cs="Times New Roman"/>
          <w:sz w:val="24"/>
          <w:szCs w:val="24"/>
        </w:rPr>
        <w:softHyphen/>
        <w:t>нимается как наука, обязанная помочь человеку най</w:t>
      </w:r>
      <w:r w:rsidRPr="00BA3C5F">
        <w:rPr>
          <w:rFonts w:ascii="Times New Roman" w:hAnsi="Times New Roman" w:cs="Times New Roman"/>
          <w:sz w:val="24"/>
          <w:szCs w:val="24"/>
        </w:rPr>
        <w:softHyphen/>
        <w:t>ти свое место в жизни.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Философское мышление этого периода можно оха</w:t>
      </w:r>
      <w:r w:rsidRPr="00BA3C5F">
        <w:rPr>
          <w:rFonts w:ascii="Times New Roman" w:hAnsi="Times New Roman" w:cs="Times New Roman"/>
          <w:sz w:val="24"/>
          <w:szCs w:val="24"/>
        </w:rPr>
        <w:softHyphen/>
        <w:t>рактеризовать как антропоцентрическое. Центральная фигура не Бог, а человек. Бог начало всех вещей, а че</w:t>
      </w:r>
      <w:r w:rsidRPr="00BA3C5F">
        <w:rPr>
          <w:rFonts w:ascii="Times New Roman" w:hAnsi="Times New Roman" w:cs="Times New Roman"/>
          <w:sz w:val="24"/>
          <w:szCs w:val="24"/>
        </w:rPr>
        <w:softHyphen/>
        <w:t>ловек — центр всего мира. Общество не продукт божьей воли, а результат деятельности людей. Человек в своей деятельности и замыслах не может быть ничем ограни</w:t>
      </w:r>
      <w:r w:rsidRPr="00BA3C5F">
        <w:rPr>
          <w:rFonts w:ascii="Times New Roman" w:hAnsi="Times New Roman" w:cs="Times New Roman"/>
          <w:sz w:val="24"/>
          <w:szCs w:val="24"/>
        </w:rPr>
        <w:softHyphen/>
        <w:t>чен. Ему все по плечу, он может все. Эпоха Возрожде</w:t>
      </w:r>
      <w:r w:rsidRPr="00BA3C5F">
        <w:rPr>
          <w:rFonts w:ascii="Times New Roman" w:hAnsi="Times New Roman" w:cs="Times New Roman"/>
          <w:sz w:val="24"/>
          <w:szCs w:val="24"/>
        </w:rPr>
        <w:softHyphen/>
        <w:t>ния характеризуется новым уровнем самосознания чело</w:t>
      </w:r>
      <w:r w:rsidRPr="00BA3C5F">
        <w:rPr>
          <w:rFonts w:ascii="Times New Roman" w:hAnsi="Times New Roman" w:cs="Times New Roman"/>
          <w:sz w:val="24"/>
          <w:szCs w:val="24"/>
        </w:rPr>
        <w:softHyphen/>
        <w:t>века: гордость и самоутверждение, сознание собствен</w:t>
      </w:r>
      <w:r w:rsidRPr="00BA3C5F">
        <w:rPr>
          <w:rFonts w:ascii="Times New Roman" w:hAnsi="Times New Roman" w:cs="Times New Roman"/>
          <w:sz w:val="24"/>
          <w:szCs w:val="24"/>
        </w:rPr>
        <w:softHyphen/>
        <w:t>ной силы и таланта, жизнерадостность и свободомыслие становятся отличительными качествами передового че</w:t>
      </w:r>
      <w:r w:rsidRPr="00BA3C5F">
        <w:rPr>
          <w:rFonts w:ascii="Times New Roman" w:hAnsi="Times New Roman" w:cs="Times New Roman"/>
          <w:sz w:val="24"/>
          <w:szCs w:val="24"/>
        </w:rPr>
        <w:softHyphen/>
        <w:t>ловека того времени. Поэтому именно эпоха Возрожде</w:t>
      </w:r>
      <w:r w:rsidRPr="00BA3C5F">
        <w:rPr>
          <w:rFonts w:ascii="Times New Roman" w:hAnsi="Times New Roman" w:cs="Times New Roman"/>
          <w:sz w:val="24"/>
          <w:szCs w:val="24"/>
        </w:rPr>
        <w:softHyphen/>
        <w:t>ния дала миру ряд выдающихся индивидуальностей, об</w:t>
      </w:r>
      <w:r w:rsidRPr="00BA3C5F">
        <w:rPr>
          <w:rFonts w:ascii="Times New Roman" w:hAnsi="Times New Roman" w:cs="Times New Roman"/>
          <w:sz w:val="24"/>
          <w:szCs w:val="24"/>
        </w:rPr>
        <w:softHyphen/>
        <w:t>ладающих ярким темпераментом, всесторонней Образо</w:t>
      </w:r>
      <w:r w:rsidRPr="00BA3C5F">
        <w:rPr>
          <w:rFonts w:ascii="Times New Roman" w:hAnsi="Times New Roman" w:cs="Times New Roman"/>
          <w:sz w:val="24"/>
          <w:szCs w:val="24"/>
        </w:rPr>
        <w:softHyphen/>
        <w:t>ванностью, выделявшихся среди людей своей волей, це</w:t>
      </w:r>
      <w:r w:rsidRPr="00BA3C5F">
        <w:rPr>
          <w:rFonts w:ascii="Times New Roman" w:hAnsi="Times New Roman" w:cs="Times New Roman"/>
          <w:sz w:val="24"/>
          <w:szCs w:val="24"/>
        </w:rPr>
        <w:softHyphen/>
        <w:t>леустремленностью, огромной энергией.</w:t>
      </w:r>
      <w:r w:rsidR="000C2280">
        <w:rPr>
          <w:rFonts w:ascii="Times New Roman" w:hAnsi="Times New Roman" w:cs="Times New Roman"/>
          <w:noProof/>
          <w:sz w:val="24"/>
          <w:szCs w:val="24"/>
        </w:rPr>
        <w:pict>
          <v:line id="_x0000_s1052" alt="" style="position:absolute;left:0;text-align:left;z-index:251676672;mso-wrap-edited:f;mso-width-percent:0;mso-height-percent:0;mso-position-horizontal-relative:margin;mso-position-vertical-relative:text;mso-width-percent:0;mso-height-percent:0" from="331.45pt,6.7pt" to="331.45pt,14.85pt" o:allowincell="f" strokeweight=".25pt">
            <w10:wrap anchorx="margin"/>
          </v:line>
        </w:pic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Мировоззрение людей эпохи Возрождения носит яр</w:t>
      </w:r>
      <w:r w:rsidRPr="00BA3C5F">
        <w:rPr>
          <w:rFonts w:ascii="Times New Roman" w:hAnsi="Times New Roman" w:cs="Times New Roman"/>
          <w:sz w:val="24"/>
          <w:szCs w:val="24"/>
        </w:rPr>
        <w:softHyphen/>
        <w:t>ко выраженный гуманистический характер. Человек в этом мировоззрении истолковывается как свободное су</w:t>
      </w:r>
      <w:r w:rsidRPr="00BA3C5F">
        <w:rPr>
          <w:rFonts w:ascii="Times New Roman" w:hAnsi="Times New Roman" w:cs="Times New Roman"/>
          <w:sz w:val="24"/>
          <w:szCs w:val="24"/>
        </w:rPr>
        <w:softHyphen/>
        <w:t>щество, творец самого себя и окружающего мира. Мыс</w:t>
      </w:r>
      <w:r w:rsidRPr="00BA3C5F">
        <w:rPr>
          <w:rFonts w:ascii="Times New Roman" w:hAnsi="Times New Roman" w:cs="Times New Roman"/>
          <w:sz w:val="24"/>
          <w:szCs w:val="24"/>
        </w:rPr>
        <w:softHyphen/>
        <w:t>лители эпохи Возрождения, естественно, не могли быть атеистами или материалистами. Они верили в Бога, при</w:t>
      </w:r>
      <w:r w:rsidRPr="00BA3C5F">
        <w:rPr>
          <w:rFonts w:ascii="Times New Roman" w:hAnsi="Times New Roman" w:cs="Times New Roman"/>
          <w:sz w:val="24"/>
          <w:szCs w:val="24"/>
        </w:rPr>
        <w:softHyphen/>
        <w:t>знавали его первотворцом мира и человека. Сотворив мир и человека, Бог, по их мнению, дал человеку сво</w:t>
      </w:r>
      <w:r w:rsidRPr="00BA3C5F">
        <w:rPr>
          <w:rFonts w:ascii="Times New Roman" w:hAnsi="Times New Roman" w:cs="Times New Roman"/>
          <w:sz w:val="24"/>
          <w:szCs w:val="24"/>
        </w:rPr>
        <w:softHyphen/>
        <w:t>бодную волю, и теперь человек должен действовать сам, определять всю свою судьбу и отвоевывать свое место в мире. В философии этой эпохи значительно ослаблены мотивы греховной сущности человека, «испорченности его природы». Основная ставка делается не на помощь божью — «благодать», а на собственные силы человека. Оптимизм, вера и безграничные возможности человека присуща философии этой эпохи.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Важным элементом мировоззрения является также культ творческой деятельности. В эпоху Возрождения всякая деятельность воспринималась иначе, чем в ан</w:t>
      </w:r>
      <w:r w:rsidRPr="00BA3C5F">
        <w:rPr>
          <w:rFonts w:ascii="Times New Roman" w:hAnsi="Times New Roman" w:cs="Times New Roman"/>
          <w:sz w:val="24"/>
          <w:szCs w:val="24"/>
        </w:rPr>
        <w:softHyphen/>
        <w:t>тичности или в средние века. У древних греков физиче</w:t>
      </w:r>
      <w:r w:rsidRPr="00BA3C5F">
        <w:rPr>
          <w:rFonts w:ascii="Times New Roman" w:hAnsi="Times New Roman" w:cs="Times New Roman"/>
          <w:sz w:val="24"/>
          <w:szCs w:val="24"/>
        </w:rPr>
        <w:softHyphen/>
        <w:t>ский труд и даже искусство ценились не высоко. Гос</w:t>
      </w:r>
      <w:r w:rsidRPr="00BA3C5F">
        <w:rPr>
          <w:rFonts w:ascii="Times New Roman" w:hAnsi="Times New Roman" w:cs="Times New Roman"/>
          <w:sz w:val="24"/>
          <w:szCs w:val="24"/>
        </w:rPr>
        <w:softHyphen/>
        <w:t>подствовал элитарный подход к человеческой деятель</w:t>
      </w:r>
      <w:r w:rsidRPr="00BA3C5F">
        <w:rPr>
          <w:rFonts w:ascii="Times New Roman" w:hAnsi="Times New Roman" w:cs="Times New Roman"/>
          <w:sz w:val="24"/>
          <w:szCs w:val="24"/>
        </w:rPr>
        <w:softHyphen/>
        <w:t>ности, высшей формой которой объявлялись теоретиче</w:t>
      </w:r>
      <w:r w:rsidRPr="00BA3C5F">
        <w:rPr>
          <w:rFonts w:ascii="Times New Roman" w:hAnsi="Times New Roman" w:cs="Times New Roman"/>
          <w:sz w:val="24"/>
          <w:szCs w:val="24"/>
        </w:rPr>
        <w:softHyphen/>
        <w:t>ские искания — размышления и созерцания, потому, что именно они приобщали человека к тому, что вечно, к самой сущности Космоса, в то время как материаль</w:t>
      </w:r>
      <w:r w:rsidRPr="00BA3C5F">
        <w:rPr>
          <w:rFonts w:ascii="Times New Roman" w:hAnsi="Times New Roman" w:cs="Times New Roman"/>
          <w:sz w:val="24"/>
          <w:szCs w:val="24"/>
        </w:rPr>
        <w:softHyphen/>
        <w:t>ная деятельность погружается в переходящий мир мне</w:t>
      </w:r>
      <w:r w:rsidRPr="00BA3C5F">
        <w:rPr>
          <w:rFonts w:ascii="Times New Roman" w:hAnsi="Times New Roman" w:cs="Times New Roman"/>
          <w:sz w:val="24"/>
          <w:szCs w:val="24"/>
        </w:rPr>
        <w:softHyphen/>
        <w:t>ний. Христианство высшей формой деятельности счита</w:t>
      </w:r>
      <w:r w:rsidRPr="00BA3C5F">
        <w:rPr>
          <w:rFonts w:ascii="Times New Roman" w:hAnsi="Times New Roman" w:cs="Times New Roman"/>
          <w:sz w:val="24"/>
          <w:szCs w:val="24"/>
        </w:rPr>
        <w:softHyphen/>
        <w:t>ло ту, которая ведет к «спасению» души — молитву, вы</w:t>
      </w:r>
      <w:r w:rsidRPr="00BA3C5F">
        <w:rPr>
          <w:rFonts w:ascii="Times New Roman" w:hAnsi="Times New Roman" w:cs="Times New Roman"/>
          <w:sz w:val="24"/>
          <w:szCs w:val="24"/>
        </w:rPr>
        <w:softHyphen/>
        <w:t>полнение богослужебных ритуалов, чтение Священного Писания. В целом, все эти виды деятельности носили пассивный характер, характер созерцания.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 эпоху же Возрождения материально-чувственная деятельность, в том числе и творческая, приобретает своего рода сакральный характер. В ходе ее человек не просто удовлетворяет свои земные нужды: он создает новый мир, красоту, творит самое высокое, что есть в мире — самого себя. Именно тогда появляется в философии идея прометеизма — человек как сотворец мира, сотрудник Бога. В мировоззрении эпохи Возрождения происходит реабилитация человеческой плоти. В человеке имеет значение не только его ду</w:t>
      </w:r>
      <w:r w:rsidRPr="00BA3C5F">
        <w:rPr>
          <w:rFonts w:ascii="Times New Roman" w:hAnsi="Times New Roman" w:cs="Times New Roman"/>
          <w:sz w:val="24"/>
          <w:szCs w:val="24"/>
        </w:rPr>
        <w:softHyphen/>
        <w:t>ховная жизнь. Человек — это телесное существо. И тело — это не «оковы души», которые тянут ее вниз, обусловливают греховные помыслы и побужде</w:t>
      </w:r>
      <w:r w:rsidRPr="00BA3C5F">
        <w:rPr>
          <w:rFonts w:ascii="Times New Roman" w:hAnsi="Times New Roman" w:cs="Times New Roman"/>
          <w:sz w:val="24"/>
          <w:szCs w:val="24"/>
        </w:rPr>
        <w:softHyphen/>
        <w:t>ния. Телесная жизнь сама по себе самоценна. С этим связан широко распространенный в эпоху Возрожде</w:t>
      </w:r>
      <w:r w:rsidRPr="00BA3C5F">
        <w:rPr>
          <w:rFonts w:ascii="Times New Roman" w:hAnsi="Times New Roman" w:cs="Times New Roman"/>
          <w:sz w:val="24"/>
          <w:szCs w:val="24"/>
        </w:rPr>
        <w:softHyphen/>
        <w:t>ния культ Красоты. Живопись изображает, прежде всего, человеческое лицо и человеческое тело. Таковы общие характеристики мировоззрения человека эпохи Возрождения. Теперь перейдем к рассмотрению соб</w:t>
      </w:r>
      <w:r w:rsidRPr="00BA3C5F">
        <w:rPr>
          <w:rFonts w:ascii="Times New Roman" w:hAnsi="Times New Roman" w:cs="Times New Roman"/>
          <w:sz w:val="24"/>
          <w:szCs w:val="24"/>
        </w:rPr>
        <w:softHyphen/>
        <w:t>ственно философских учений.</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b/>
          <w:sz w:val="24"/>
          <w:szCs w:val="24"/>
        </w:rPr>
        <w:t>Ренессансный неоплатонизм.</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 эпоху Возрождения философия вновь обращает</w:t>
      </w:r>
      <w:r w:rsidRPr="00BA3C5F">
        <w:rPr>
          <w:rFonts w:ascii="Times New Roman" w:hAnsi="Times New Roman" w:cs="Times New Roman"/>
          <w:sz w:val="24"/>
          <w:szCs w:val="24"/>
        </w:rPr>
        <w:softHyphen/>
        <w:t>ся к изучению природы. Это обусловлено развитием производства и науки. На первый взгляд, может показаться, что про</w:t>
      </w:r>
      <w:r w:rsidRPr="00BA3C5F">
        <w:rPr>
          <w:rFonts w:ascii="Times New Roman" w:hAnsi="Times New Roman" w:cs="Times New Roman"/>
          <w:sz w:val="24"/>
          <w:szCs w:val="24"/>
        </w:rPr>
        <w:softHyphen/>
      </w:r>
      <w:r w:rsidRPr="00BA3C5F">
        <w:rPr>
          <w:rFonts w:ascii="Times New Roman" w:hAnsi="Times New Roman" w:cs="Times New Roman"/>
          <w:sz w:val="24"/>
          <w:szCs w:val="24"/>
        </w:rPr>
        <w:lastRenderedPageBreak/>
        <w:t>исходит  возврат  к  античному  космоцентризму  эпохи «физиков», «досократиков». Однако философия природы эпохи Возрождения в большей мере связана со средне</w:t>
      </w:r>
      <w:r w:rsidRPr="00BA3C5F">
        <w:rPr>
          <w:rFonts w:ascii="Times New Roman" w:hAnsi="Times New Roman" w:cs="Times New Roman"/>
          <w:sz w:val="24"/>
          <w:szCs w:val="24"/>
        </w:rPr>
        <w:softHyphen/>
        <w:t>вековой философией. Для нее центральным остается трактовка вопроса о взаимоотношении бога и мира. Но в этой трактовке, да и во всей методологии, философия эпохи Возрождения имеет свою специфику. Характер</w:t>
      </w:r>
      <w:r w:rsidRPr="00BA3C5F">
        <w:rPr>
          <w:rFonts w:ascii="Times New Roman" w:hAnsi="Times New Roman" w:cs="Times New Roman"/>
          <w:sz w:val="24"/>
          <w:szCs w:val="24"/>
        </w:rPr>
        <w:softHyphen/>
        <w:t>ной для нее является антисхоластическая, а, следова</w:t>
      </w:r>
      <w:r w:rsidRPr="00BA3C5F">
        <w:rPr>
          <w:rFonts w:ascii="Times New Roman" w:hAnsi="Times New Roman" w:cs="Times New Roman"/>
          <w:sz w:val="24"/>
          <w:szCs w:val="24"/>
        </w:rPr>
        <w:softHyphen/>
        <w:t>тельно, и антиаристотелевская направленность. Проис</w:t>
      </w:r>
      <w:r w:rsidRPr="00BA3C5F">
        <w:rPr>
          <w:rFonts w:ascii="Times New Roman" w:hAnsi="Times New Roman" w:cs="Times New Roman"/>
          <w:sz w:val="24"/>
          <w:szCs w:val="24"/>
        </w:rPr>
        <w:softHyphen/>
        <w:t>ходит возврат к идеям платонизма и неоплатонизма. Взаимоотношения Бога и мира утрачивают откровенно теистический характер. На смену теизму приходит пан</w:t>
      </w:r>
      <w:r w:rsidRPr="00BA3C5F">
        <w:rPr>
          <w:rFonts w:ascii="Times New Roman" w:hAnsi="Times New Roman" w:cs="Times New Roman"/>
          <w:sz w:val="24"/>
          <w:szCs w:val="24"/>
        </w:rPr>
        <w:softHyphen/>
        <w:t>теизм («Бог во всем»). Христианский Бог здесь утрачи</w:t>
      </w:r>
      <w:r w:rsidRPr="00BA3C5F">
        <w:rPr>
          <w:rFonts w:ascii="Times New Roman" w:hAnsi="Times New Roman" w:cs="Times New Roman"/>
          <w:sz w:val="24"/>
          <w:szCs w:val="24"/>
        </w:rPr>
        <w:softHyphen/>
        <w:t>вает трансцендентный, надприродный характер, он как бы сливается с природой, а последняя тем самым обо</w:t>
      </w:r>
      <w:r w:rsidRPr="00BA3C5F">
        <w:rPr>
          <w:rFonts w:ascii="Times New Roman" w:hAnsi="Times New Roman" w:cs="Times New Roman"/>
          <w:sz w:val="24"/>
          <w:szCs w:val="24"/>
        </w:rPr>
        <w:softHyphen/>
        <w:t>жествляется.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Одним из характерных представителей философии эпохи Возрождения был </w:t>
      </w:r>
      <w:r w:rsidRPr="00BA3C5F">
        <w:rPr>
          <w:rFonts w:ascii="Times New Roman" w:hAnsi="Times New Roman" w:cs="Times New Roman"/>
          <w:b/>
          <w:sz w:val="24"/>
          <w:szCs w:val="24"/>
        </w:rPr>
        <w:t>Николай Кузанский</w:t>
      </w:r>
      <w:r w:rsidRPr="00BA3C5F">
        <w:rPr>
          <w:rFonts w:ascii="Times New Roman" w:hAnsi="Times New Roman" w:cs="Times New Roman"/>
          <w:sz w:val="24"/>
          <w:szCs w:val="24"/>
        </w:rPr>
        <w:t xml:space="preserve"> (1401 — 1464). Как и большинство философов его времени, он ориентировался на традицию неоплатоников. Однако он не слепо следовал этой традиции, а внес в нее сущест</w:t>
      </w:r>
      <w:r w:rsidRPr="00BA3C5F">
        <w:rPr>
          <w:rFonts w:ascii="Times New Roman" w:hAnsi="Times New Roman" w:cs="Times New Roman"/>
          <w:sz w:val="24"/>
          <w:szCs w:val="24"/>
        </w:rPr>
        <w:softHyphen/>
        <w:t>венные изменения. Как мы уже отмечали, центральное понятие неоплатонизма — понятие «Единого». У плато</w:t>
      </w:r>
      <w:r w:rsidRPr="00BA3C5F">
        <w:rPr>
          <w:rFonts w:ascii="Times New Roman" w:hAnsi="Times New Roman" w:cs="Times New Roman"/>
          <w:sz w:val="24"/>
          <w:szCs w:val="24"/>
        </w:rPr>
        <w:softHyphen/>
        <w:t>ников единое характеризуется через свою противопо</w:t>
      </w:r>
      <w:r w:rsidRPr="00BA3C5F">
        <w:rPr>
          <w:rFonts w:ascii="Times New Roman" w:hAnsi="Times New Roman" w:cs="Times New Roman"/>
          <w:sz w:val="24"/>
          <w:szCs w:val="24"/>
        </w:rPr>
        <w:softHyphen/>
        <w:t>ложность «иному», неединому. Николай Кузанский от</w:t>
      </w:r>
      <w:r w:rsidRPr="00BA3C5F">
        <w:rPr>
          <w:rFonts w:ascii="Times New Roman" w:hAnsi="Times New Roman" w:cs="Times New Roman"/>
          <w:sz w:val="24"/>
          <w:szCs w:val="24"/>
        </w:rPr>
        <w:softHyphen/>
        <w:t>вергает античный дуализм и заявляет, что единому ни</w:t>
      </w:r>
      <w:r w:rsidRPr="00BA3C5F">
        <w:rPr>
          <w:rFonts w:ascii="Times New Roman" w:hAnsi="Times New Roman" w:cs="Times New Roman"/>
          <w:sz w:val="24"/>
          <w:szCs w:val="24"/>
        </w:rPr>
        <w:softHyphen/>
        <w:t>что не противоположно — Единое есть все. Это фило</w:t>
      </w:r>
      <w:r w:rsidRPr="00BA3C5F">
        <w:rPr>
          <w:rFonts w:ascii="Times New Roman" w:hAnsi="Times New Roman" w:cs="Times New Roman"/>
          <w:sz w:val="24"/>
          <w:szCs w:val="24"/>
        </w:rPr>
        <w:softHyphen/>
        <w:t>софская установка служит основой для пантеистическо</w:t>
      </w:r>
      <w:r w:rsidRPr="00BA3C5F">
        <w:rPr>
          <w:rFonts w:ascii="Times New Roman" w:hAnsi="Times New Roman" w:cs="Times New Roman"/>
          <w:sz w:val="24"/>
          <w:szCs w:val="24"/>
        </w:rPr>
        <w:softHyphen/>
        <w:t>го мировоззрения. Из утверждения, что единое не имеет противоположности, Кузанский делает вывод, что еди</w:t>
      </w:r>
      <w:r w:rsidRPr="00BA3C5F">
        <w:rPr>
          <w:rFonts w:ascii="Times New Roman" w:hAnsi="Times New Roman" w:cs="Times New Roman"/>
          <w:sz w:val="24"/>
          <w:szCs w:val="24"/>
        </w:rPr>
        <w:softHyphen/>
        <w:t>ное тождественно беспредельному, бесконечному. Бес</w:t>
      </w:r>
      <w:r w:rsidRPr="00BA3C5F">
        <w:rPr>
          <w:rFonts w:ascii="Times New Roman" w:hAnsi="Times New Roman" w:cs="Times New Roman"/>
          <w:sz w:val="24"/>
          <w:szCs w:val="24"/>
        </w:rPr>
        <w:softHyphen/>
        <w:t>конечное — это то, больше чего ничего быть не может. Поэтому Кузанский называет его максимумом, единое же — это минимум.</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Центральным пунктом философии Николая Кузанского является учение о совпадении противоположно</w:t>
      </w:r>
      <w:r w:rsidRPr="00BA3C5F">
        <w:rPr>
          <w:rFonts w:ascii="Times New Roman" w:hAnsi="Times New Roman" w:cs="Times New Roman"/>
          <w:sz w:val="24"/>
          <w:szCs w:val="24"/>
        </w:rPr>
        <w:softHyphen/>
        <w:t>стей — абсолютного максимума и абсолютного минимума. Абсолютный максимум единственен, потому что он есть все, в нем все есть, потому, что он высший предел. Так как ему ничто не противостоит, то с ним в то же время совпадает минимум, а максимум тем самым нахо</w:t>
      </w:r>
      <w:r w:rsidRPr="00BA3C5F">
        <w:rPr>
          <w:rFonts w:ascii="Times New Roman" w:hAnsi="Times New Roman" w:cs="Times New Roman"/>
          <w:sz w:val="24"/>
          <w:szCs w:val="24"/>
        </w:rPr>
        <w:softHyphen/>
        <w:t>дится во всем. А так как он абсолютен, то воздействует в действительности на все возможное, не испытывая сам никакого ограничения, но ограничивает все. Этот абсолютный максимум, по Кузанскому, есть Бог. Бог за</w:t>
      </w:r>
      <w:r w:rsidRPr="00BA3C5F">
        <w:rPr>
          <w:rFonts w:ascii="Times New Roman" w:hAnsi="Times New Roman" w:cs="Times New Roman"/>
          <w:sz w:val="24"/>
          <w:szCs w:val="24"/>
        </w:rPr>
        <w:softHyphen/>
        <w:t>ключает в себе все в том смысле, что все в нем, он яв</w:t>
      </w:r>
      <w:r w:rsidRPr="00BA3C5F">
        <w:rPr>
          <w:rFonts w:ascii="Times New Roman" w:hAnsi="Times New Roman" w:cs="Times New Roman"/>
          <w:sz w:val="24"/>
          <w:szCs w:val="24"/>
        </w:rPr>
        <w:softHyphen/>
        <w:t>ляется развитием всего в том, что сам есть во всем. Если рассматривать Бога без вещей, то получается, что он су</w:t>
      </w:r>
      <w:r w:rsidRPr="00BA3C5F">
        <w:rPr>
          <w:rFonts w:ascii="Times New Roman" w:hAnsi="Times New Roman" w:cs="Times New Roman"/>
          <w:sz w:val="24"/>
          <w:szCs w:val="24"/>
        </w:rPr>
        <w:softHyphen/>
        <w:t>ществует, а вещи не существуют. Отстранить Бога от творений и останется небытие, ничто — писал Николай Кузанский в своем знаменитом сочинении «Об ученом незнании».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Пантеистическое приближение бесконечного Бога к природе привело к новому истолкованию происхожде</w:t>
      </w:r>
      <w:r w:rsidRPr="00BA3C5F">
        <w:rPr>
          <w:rFonts w:ascii="Times New Roman" w:hAnsi="Times New Roman" w:cs="Times New Roman"/>
          <w:sz w:val="24"/>
          <w:szCs w:val="24"/>
        </w:rPr>
        <w:softHyphen/>
        <w:t>ния Вселенной и устройству Космоса. Не выступая от</w:t>
      </w:r>
      <w:r w:rsidRPr="00BA3C5F">
        <w:rPr>
          <w:rFonts w:ascii="Times New Roman" w:hAnsi="Times New Roman" w:cs="Times New Roman"/>
          <w:sz w:val="24"/>
          <w:szCs w:val="24"/>
        </w:rPr>
        <w:softHyphen/>
        <w:t>крыто против идеи креационизма, Кузанский фактиче</w:t>
      </w:r>
      <w:r w:rsidRPr="00BA3C5F">
        <w:rPr>
          <w:rFonts w:ascii="Times New Roman" w:hAnsi="Times New Roman" w:cs="Times New Roman"/>
          <w:sz w:val="24"/>
          <w:szCs w:val="24"/>
        </w:rPr>
        <w:softHyphen/>
        <w:t>ски устраняет принцип творения мира Богом. Он пред</w:t>
      </w:r>
      <w:r w:rsidRPr="00BA3C5F">
        <w:rPr>
          <w:rFonts w:ascii="Times New Roman" w:hAnsi="Times New Roman" w:cs="Times New Roman"/>
          <w:sz w:val="24"/>
          <w:szCs w:val="24"/>
        </w:rPr>
        <w:softHyphen/>
        <w:t>ставляет отношения мира и Бога как отношения целого и части. Бог, с точки зрения итальянского философа, — это «бесконечный максимум, а бесконечный мир, Все</w:t>
      </w:r>
      <w:r w:rsidRPr="00BA3C5F">
        <w:rPr>
          <w:rFonts w:ascii="Times New Roman" w:hAnsi="Times New Roman" w:cs="Times New Roman"/>
          <w:sz w:val="24"/>
          <w:szCs w:val="24"/>
        </w:rPr>
        <w:softHyphen/>
        <w:t>ленная — это «ограниченный максимум». Ограниченный максимум произошел от абсолютного максимума не вследствие сверхъестественного творения, а посредством ограничения, поскольку все конечные или ограничен</w:t>
      </w:r>
      <w:r w:rsidRPr="00BA3C5F">
        <w:rPr>
          <w:rFonts w:ascii="Times New Roman" w:hAnsi="Times New Roman" w:cs="Times New Roman"/>
          <w:sz w:val="24"/>
          <w:szCs w:val="24"/>
        </w:rPr>
        <w:softHyphen/>
        <w:t>ные вещи находят свое место где-то между абсолютным максимумом и абсолютным минимумом. Развивая это воззрение в генетическом плане, Кузанский прибегает к понятию свертывания и развертывания мира. Объявляя божественное существо как бы «свертывающим» в себе все вещи и представляя природу как результат «развер</w:t>
      </w:r>
      <w:r w:rsidRPr="00BA3C5F">
        <w:rPr>
          <w:rFonts w:ascii="Times New Roman" w:hAnsi="Times New Roman" w:cs="Times New Roman"/>
          <w:sz w:val="24"/>
          <w:szCs w:val="24"/>
        </w:rPr>
        <w:softHyphen/>
        <w:t>тывания» ее из божественных глубин, он, в сущности, возобновляет неоплатонический принцип эманации (ис</w:t>
      </w:r>
      <w:r w:rsidRPr="00BA3C5F">
        <w:rPr>
          <w:rFonts w:ascii="Times New Roman" w:hAnsi="Times New Roman" w:cs="Times New Roman"/>
          <w:sz w:val="24"/>
          <w:szCs w:val="24"/>
        </w:rPr>
        <w:softHyphen/>
        <w:t>течения). В связи с этим, Николай Кузанский вводит неоплатоническое понятие «Душа мира», «Дух Вселен</w:t>
      </w:r>
      <w:r w:rsidRPr="00BA3C5F">
        <w:rPr>
          <w:rFonts w:ascii="Times New Roman" w:hAnsi="Times New Roman" w:cs="Times New Roman"/>
          <w:sz w:val="24"/>
          <w:szCs w:val="24"/>
        </w:rPr>
        <w:softHyphen/>
        <w:t>ной». Душа мира должна рассматриваться как универ</w:t>
      </w:r>
      <w:r w:rsidRPr="00BA3C5F">
        <w:rPr>
          <w:rFonts w:ascii="Times New Roman" w:hAnsi="Times New Roman" w:cs="Times New Roman"/>
          <w:sz w:val="24"/>
          <w:szCs w:val="24"/>
        </w:rPr>
        <w:softHyphen/>
        <w:t>сальная форма, заключающая в себе все формы, что есть в действительности. Осуществленное Николаем Кузанским отождествление единого с беспредельным абсо</w:t>
      </w:r>
      <w:r w:rsidRPr="00BA3C5F">
        <w:rPr>
          <w:rFonts w:ascii="Times New Roman" w:hAnsi="Times New Roman" w:cs="Times New Roman"/>
          <w:sz w:val="24"/>
          <w:szCs w:val="24"/>
        </w:rPr>
        <w:softHyphen/>
        <w:t>лютным максимумом разрушает ту картину Космоса, на которую опиралось античное и средневековое мировоз</w:t>
      </w:r>
      <w:r w:rsidRPr="00BA3C5F">
        <w:rPr>
          <w:rFonts w:ascii="Times New Roman" w:hAnsi="Times New Roman" w:cs="Times New Roman"/>
          <w:sz w:val="24"/>
          <w:szCs w:val="24"/>
        </w:rPr>
        <w:softHyphen/>
        <w:t>зрение. Античная и средневековая космология исходила из признания центра мира и тем самым из его конечно</w:t>
      </w:r>
      <w:r w:rsidRPr="00BA3C5F">
        <w:rPr>
          <w:rFonts w:ascii="Times New Roman" w:hAnsi="Times New Roman" w:cs="Times New Roman"/>
          <w:sz w:val="24"/>
          <w:szCs w:val="24"/>
        </w:rPr>
        <w:softHyphen/>
        <w:t>сти. Согласно взглядам Николая Кузанского, центр и окружность Космоса — это Бог, потому мир не бесконе</w:t>
      </w:r>
      <w:r w:rsidRPr="00BA3C5F">
        <w:rPr>
          <w:rFonts w:ascii="Times New Roman" w:hAnsi="Times New Roman" w:cs="Times New Roman"/>
          <w:sz w:val="24"/>
          <w:szCs w:val="24"/>
        </w:rPr>
        <w:softHyphen/>
      </w:r>
      <w:r w:rsidRPr="00BA3C5F">
        <w:rPr>
          <w:rFonts w:ascii="Times New Roman" w:hAnsi="Times New Roman" w:cs="Times New Roman"/>
          <w:sz w:val="24"/>
          <w:szCs w:val="24"/>
        </w:rPr>
        <w:lastRenderedPageBreak/>
        <w:t>чен, однако его нельзя помыслить и конечным, по</w:t>
      </w:r>
      <w:r w:rsidRPr="00BA3C5F">
        <w:rPr>
          <w:rFonts w:ascii="Times New Roman" w:hAnsi="Times New Roman" w:cs="Times New Roman"/>
          <w:sz w:val="24"/>
          <w:szCs w:val="24"/>
        </w:rPr>
        <w:softHyphen/>
        <w:t>скольку у него нет пределов, в которых он был бы замк</w:t>
      </w:r>
      <w:r w:rsidRPr="00BA3C5F">
        <w:rPr>
          <w:rFonts w:ascii="Times New Roman" w:hAnsi="Times New Roman" w:cs="Times New Roman"/>
          <w:sz w:val="24"/>
          <w:szCs w:val="24"/>
        </w:rPr>
        <w:softHyphen/>
        <w:t>нут. Таким образом, вводится идея отсутствия у мира стабильного центра — каким в средневековой космоло</w:t>
      </w:r>
      <w:r w:rsidRPr="00BA3C5F">
        <w:rPr>
          <w:rFonts w:ascii="Times New Roman" w:hAnsi="Times New Roman" w:cs="Times New Roman"/>
          <w:sz w:val="24"/>
          <w:szCs w:val="24"/>
        </w:rPr>
        <w:softHyphen/>
        <w:t>гии считалась Земля. Так Николай Кузанский подготав</w:t>
      </w:r>
      <w:r w:rsidRPr="00BA3C5F">
        <w:rPr>
          <w:rFonts w:ascii="Times New Roman" w:hAnsi="Times New Roman" w:cs="Times New Roman"/>
          <w:sz w:val="24"/>
          <w:szCs w:val="24"/>
        </w:rPr>
        <w:softHyphen/>
        <w:t>ливает коперниковскую революцию в астрономии, уст</w:t>
      </w:r>
      <w:r w:rsidRPr="00BA3C5F">
        <w:rPr>
          <w:rFonts w:ascii="Times New Roman" w:hAnsi="Times New Roman" w:cs="Times New Roman"/>
          <w:sz w:val="24"/>
          <w:szCs w:val="24"/>
        </w:rPr>
        <w:softHyphen/>
        <w:t>ранившую геоцентрическую систему строения мира.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Новый этап в освоении европейской философией на</w:t>
      </w:r>
      <w:r w:rsidRPr="00BA3C5F">
        <w:rPr>
          <w:rFonts w:ascii="Times New Roman" w:hAnsi="Times New Roman" w:cs="Times New Roman"/>
          <w:sz w:val="24"/>
          <w:szCs w:val="24"/>
        </w:rPr>
        <w:softHyphen/>
        <w:t xml:space="preserve">следия Платона и античного неоплатонизма связан с деятельностью </w:t>
      </w:r>
      <w:r w:rsidRPr="00BA3C5F">
        <w:rPr>
          <w:rFonts w:ascii="Times New Roman" w:hAnsi="Times New Roman" w:cs="Times New Roman"/>
          <w:b/>
          <w:sz w:val="24"/>
          <w:szCs w:val="24"/>
        </w:rPr>
        <w:t>Марсилио Фичино</w:t>
      </w:r>
      <w:r w:rsidRPr="00BA3C5F">
        <w:rPr>
          <w:rFonts w:ascii="Times New Roman" w:hAnsi="Times New Roman" w:cs="Times New Roman"/>
          <w:sz w:val="24"/>
          <w:szCs w:val="24"/>
        </w:rPr>
        <w:t xml:space="preserve"> и возглавляемой им Флорентийской платоновской Академии. Сын врача Диотифечи (от имени которого он и образовал латинизиро</w:t>
      </w:r>
      <w:r w:rsidRPr="00BA3C5F">
        <w:rPr>
          <w:rFonts w:ascii="Times New Roman" w:hAnsi="Times New Roman" w:cs="Times New Roman"/>
          <w:sz w:val="24"/>
          <w:szCs w:val="24"/>
        </w:rPr>
        <w:softHyphen/>
        <w:t>ванное имя Фичино), Марсилио родился в 1433 г. в Фильино (Тоскана). Первоначальное образование полу</w:t>
      </w:r>
      <w:r w:rsidRPr="00BA3C5F">
        <w:rPr>
          <w:rFonts w:ascii="Times New Roman" w:hAnsi="Times New Roman" w:cs="Times New Roman"/>
          <w:sz w:val="24"/>
          <w:szCs w:val="24"/>
        </w:rPr>
        <w:softHyphen/>
        <w:t>чил во Флоренции и в Пизе. Несомненно, его первона</w:t>
      </w:r>
      <w:r w:rsidRPr="00BA3C5F">
        <w:rPr>
          <w:rFonts w:ascii="Times New Roman" w:hAnsi="Times New Roman" w:cs="Times New Roman"/>
          <w:sz w:val="24"/>
          <w:szCs w:val="24"/>
        </w:rPr>
        <w:softHyphen/>
        <w:t>чальное хорошее знакомство с перипатетической «школь</w:t>
      </w:r>
      <w:r w:rsidRPr="00BA3C5F">
        <w:rPr>
          <w:rFonts w:ascii="Times New Roman" w:hAnsi="Times New Roman" w:cs="Times New Roman"/>
          <w:sz w:val="24"/>
          <w:szCs w:val="24"/>
        </w:rPr>
        <w:softHyphen/>
        <w:t>ной» философией; а изучение поэмы Лукреция отрази</w:t>
      </w:r>
      <w:r w:rsidRPr="00BA3C5F">
        <w:rPr>
          <w:rFonts w:ascii="Times New Roman" w:hAnsi="Times New Roman" w:cs="Times New Roman"/>
          <w:sz w:val="24"/>
          <w:szCs w:val="24"/>
        </w:rPr>
        <w:softHyphen/>
        <w:t>лось в его ранних небольших сочинениях, содержавших изложение некоторых положений лукрецианской фило</w:t>
      </w:r>
      <w:r w:rsidRPr="00BA3C5F">
        <w:rPr>
          <w:rFonts w:ascii="Times New Roman" w:hAnsi="Times New Roman" w:cs="Times New Roman"/>
          <w:sz w:val="24"/>
          <w:szCs w:val="24"/>
        </w:rPr>
        <w:softHyphen/>
        <w:t>софии,— в сочинениях, от которых автор впоследствии отрекался и которые он старательно уничтожал. Изучив греческий язык, он обратился к чтению в оригинале Пла</w:t>
      </w:r>
      <w:r w:rsidRPr="00BA3C5F">
        <w:rPr>
          <w:rFonts w:ascii="Times New Roman" w:hAnsi="Times New Roman" w:cs="Times New Roman"/>
          <w:sz w:val="24"/>
          <w:szCs w:val="24"/>
        </w:rPr>
        <w:softHyphen/>
        <w:t>тона, тогда уже достаточно известного в гуманистиче</w:t>
      </w:r>
      <w:r w:rsidRPr="00BA3C5F">
        <w:rPr>
          <w:rFonts w:ascii="Times New Roman" w:hAnsi="Times New Roman" w:cs="Times New Roman"/>
          <w:sz w:val="24"/>
          <w:szCs w:val="24"/>
        </w:rPr>
        <w:softHyphen/>
        <w:t>ских кругах.</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Человек маленького роста, почти горбун, постоянно жаловавшийся на слабое здоровье (не помешавшее ему прожить 66 лет: он скончался в 1499 г., пережив многих из своих друзей, покровителей и учеников), Фичино отличался невероятным трудолюбием и энергией, и вскоре его вилла в Кареджи близ Флоренции стала центром притяжения умственных сил не только Италии, но и всей ученой Европы. Сформировавшееся вокруг него ши</w:t>
      </w:r>
      <w:r w:rsidRPr="00BA3C5F">
        <w:rPr>
          <w:rFonts w:ascii="Times New Roman" w:hAnsi="Times New Roman" w:cs="Times New Roman"/>
          <w:sz w:val="24"/>
          <w:szCs w:val="24"/>
        </w:rPr>
        <w:softHyphen/>
        <w:t>рокое сообщество почитателей, единомышленников, учеников и друзей получает наименование Платоновской академии. Подобные вольные объединения писателей, ученых, художников, философов возникают в ренессансной Италии в противовес официальным формам общения — университетам и монастырским школам. Здесь не читают лекций, но ведут непринужденные беседы, не устраивают диспутов с целью получения официального ученого звания, но в память и в подражание платоновскому «Пиру» устраивают духовные «пиршества» и разыгрывают некое подобие античного диалога. Платоновская академия не имела ни устава, ни постоянного</w:t>
      </w:r>
      <w:r w:rsidRPr="00BA3C5F">
        <w:rPr>
          <w:rFonts w:ascii="Times New Roman" w:hAnsi="Times New Roman" w:cs="Times New Roman"/>
          <w:sz w:val="24"/>
          <w:szCs w:val="24"/>
        </w:rPr>
        <w:br/>
        <w:t>членства, но в разные годы к ней принадлежали наиболее выдающиеся деятели культуры медической Флоренции — философы, поэты, художники, дипломаты</w:t>
      </w:r>
      <w:r w:rsidRPr="00BA3C5F">
        <w:rPr>
          <w:rFonts w:ascii="Times New Roman" w:hAnsi="Times New Roman" w:cs="Times New Roman"/>
          <w:sz w:val="24"/>
          <w:szCs w:val="24"/>
        </w:rPr>
        <w:br/>
        <w:t>и политики. Одно из таких собраний было приуроче</w:t>
      </w:r>
      <w:r w:rsidRPr="00BA3C5F">
        <w:rPr>
          <w:rFonts w:ascii="Times New Roman" w:hAnsi="Times New Roman" w:cs="Times New Roman"/>
          <w:sz w:val="24"/>
          <w:szCs w:val="24"/>
        </w:rPr>
        <w:softHyphen/>
        <w:t>но ко дню рождения (а по преданию и смерти) Платона — 7 ноября  468 г.г.</w:t>
      </w:r>
      <w:r w:rsidRPr="00BA3C5F">
        <w:rPr>
          <w:rFonts w:ascii="Times New Roman" w:hAnsi="Times New Roman" w:cs="Times New Roman"/>
          <w:sz w:val="24"/>
          <w:szCs w:val="24"/>
        </w:rPr>
        <w:tab/>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Продолжавшаяся многие десятилетия переводческая и комментатор</w:t>
      </w:r>
      <w:r w:rsidRPr="00BA3C5F">
        <w:rPr>
          <w:rFonts w:ascii="Times New Roman" w:hAnsi="Times New Roman" w:cs="Times New Roman"/>
          <w:sz w:val="24"/>
          <w:szCs w:val="24"/>
        </w:rPr>
        <w:softHyphen/>
        <w:t>ская деятельность Марсилио Фичино сделала достоянием латинской образованности полный свод не только тво</w:t>
      </w:r>
      <w:r w:rsidRPr="00BA3C5F">
        <w:rPr>
          <w:rFonts w:ascii="Times New Roman" w:hAnsi="Times New Roman" w:cs="Times New Roman"/>
          <w:sz w:val="24"/>
          <w:szCs w:val="24"/>
        </w:rPr>
        <w:softHyphen/>
        <w:t>рений Платона, но и памятников античного неоплато</w:t>
      </w:r>
      <w:r w:rsidRPr="00BA3C5F">
        <w:rPr>
          <w:rFonts w:ascii="Times New Roman" w:hAnsi="Times New Roman" w:cs="Times New Roman"/>
          <w:sz w:val="24"/>
          <w:szCs w:val="24"/>
        </w:rPr>
        <w:softHyphen/>
        <w:t>низма, что имело немаловажное значение для характера создаваемой в эти же годы его собственной философской системы. Далеко не случайно он начал свою переводче</w:t>
      </w:r>
      <w:r w:rsidRPr="00BA3C5F">
        <w:rPr>
          <w:rFonts w:ascii="Times New Roman" w:hAnsi="Times New Roman" w:cs="Times New Roman"/>
          <w:sz w:val="24"/>
          <w:szCs w:val="24"/>
        </w:rPr>
        <w:softHyphen/>
        <w:t>скую деятельность с трактатов так называемого «герме</w:t>
      </w:r>
      <w:r w:rsidRPr="00BA3C5F">
        <w:rPr>
          <w:rFonts w:ascii="Times New Roman" w:hAnsi="Times New Roman" w:cs="Times New Roman"/>
          <w:sz w:val="24"/>
          <w:szCs w:val="24"/>
        </w:rPr>
        <w:softHyphen/>
        <w:t>тического свода» — сочинений, традиционно приписывав</w:t>
      </w:r>
      <w:r w:rsidRPr="00BA3C5F">
        <w:rPr>
          <w:rFonts w:ascii="Times New Roman" w:hAnsi="Times New Roman" w:cs="Times New Roman"/>
          <w:sz w:val="24"/>
          <w:szCs w:val="24"/>
        </w:rPr>
        <w:softHyphen/>
        <w:t>шихся мифическому Гермесу Трисмегисту (Трижды великому), а в действительности, как показала поздней</w:t>
      </w:r>
      <w:r w:rsidRPr="00BA3C5F">
        <w:rPr>
          <w:rFonts w:ascii="Times New Roman" w:hAnsi="Times New Roman" w:cs="Times New Roman"/>
          <w:sz w:val="24"/>
          <w:szCs w:val="24"/>
        </w:rPr>
        <w:softHyphen/>
        <w:t>шая историческая критика, представлявших собой сбор</w:t>
      </w:r>
      <w:r w:rsidRPr="00BA3C5F">
        <w:rPr>
          <w:rFonts w:ascii="Times New Roman" w:hAnsi="Times New Roman" w:cs="Times New Roman"/>
          <w:sz w:val="24"/>
          <w:szCs w:val="24"/>
        </w:rPr>
        <w:softHyphen/>
        <w:t>ник позднегреческих платоновско-пифагорейских произ</w:t>
      </w:r>
      <w:r w:rsidRPr="00BA3C5F">
        <w:rPr>
          <w:rFonts w:ascii="Times New Roman" w:hAnsi="Times New Roman" w:cs="Times New Roman"/>
          <w:sz w:val="24"/>
          <w:szCs w:val="24"/>
        </w:rPr>
        <w:softHyphen/>
        <w:t>ведений, возникших не ранее II—III вв. н. э. Гермети</w:t>
      </w:r>
      <w:r w:rsidRPr="00BA3C5F">
        <w:rPr>
          <w:rFonts w:ascii="Times New Roman" w:hAnsi="Times New Roman" w:cs="Times New Roman"/>
          <w:sz w:val="24"/>
          <w:szCs w:val="24"/>
        </w:rPr>
        <w:softHyphen/>
        <w:t>ческие трактаты в глазах Фичино и его современников являли собой древнейшую мудрость, от которой брала начало платоническая религиозно-философская тради</w:t>
      </w:r>
      <w:r w:rsidRPr="00BA3C5F">
        <w:rPr>
          <w:rFonts w:ascii="Times New Roman" w:hAnsi="Times New Roman" w:cs="Times New Roman"/>
          <w:sz w:val="24"/>
          <w:szCs w:val="24"/>
        </w:rPr>
        <w:softHyphen/>
        <w:t>ция. Таким образом, с самого начала в переводах и комментариях Фичино Платон, и платонизм представал</w:t>
      </w:r>
      <w:r w:rsidR="000C2280">
        <w:rPr>
          <w:rFonts w:ascii="Times New Roman" w:hAnsi="Times New Roman" w:cs="Times New Roman"/>
          <w:noProof/>
          <w:sz w:val="24"/>
          <w:szCs w:val="24"/>
        </w:rPr>
        <w:pict>
          <v:line id="_x0000_s1051" alt="" style="position:absolute;left:0;text-align:left;z-index:251677696;mso-wrap-edited:f;mso-width-percent:0;mso-height-percent:0;mso-position-horizontal-relative:margin;mso-position-vertical-relative:text;mso-width-percent:0;mso-height-percent:0" from="-72.95pt,299.5pt" to="-72.95pt,497.75pt" o:allowincell="f" strokeweight="1.2pt">
            <w10:wrap anchorx="margin"/>
          </v:line>
        </w:pict>
      </w:r>
      <w:r w:rsidR="000C2280">
        <w:rPr>
          <w:rFonts w:ascii="Times New Roman" w:hAnsi="Times New Roman" w:cs="Times New Roman"/>
          <w:noProof/>
          <w:sz w:val="24"/>
          <w:szCs w:val="24"/>
        </w:rPr>
        <w:pict>
          <v:line id="_x0000_s1050" alt="" style="position:absolute;left:0;text-align:left;z-index:251678720;mso-wrap-edited:f;mso-width-percent:0;mso-height-percent:0;mso-position-horizontal-relative:margin;mso-position-vertical-relative:text;mso-width-percent:0;mso-height-percent:0" from="644.15pt,-34.1pt" to="644.15pt,178.05pt" o:allowincell="f" strokeweight="1.2pt">
            <w10:wrap anchorx="margin"/>
          </v:line>
        </w:pict>
      </w:r>
      <w:r w:rsidR="000C2280">
        <w:rPr>
          <w:rFonts w:ascii="Times New Roman" w:hAnsi="Times New Roman" w:cs="Times New Roman"/>
          <w:noProof/>
          <w:sz w:val="24"/>
          <w:szCs w:val="24"/>
        </w:rPr>
        <w:pict>
          <v:line id="_x0000_s1049" alt="" style="position:absolute;left:0;text-align:left;z-index:251679744;mso-wrap-edited:f;mso-width-percent:0;mso-height-percent:0;mso-position-horizontal-relative:margin;mso-position-vertical-relative:text;mso-width-percent:0;mso-height-percent:0" from="646.55pt,-34.1pt" to="646.55pt,353.75pt" o:allowincell="f" strokeweight="1.45pt">
            <w10:wrap anchorx="margin"/>
          </v:line>
        </w:pict>
      </w:r>
      <w:r w:rsidRPr="00BA3C5F">
        <w:rPr>
          <w:rFonts w:ascii="Times New Roman" w:hAnsi="Times New Roman" w:cs="Times New Roman"/>
          <w:sz w:val="24"/>
          <w:szCs w:val="24"/>
        </w:rPr>
        <w:t xml:space="preserve"> в качестве «извечной» философии, дающей истолкова</w:t>
      </w:r>
      <w:r w:rsidRPr="00BA3C5F">
        <w:rPr>
          <w:rFonts w:ascii="Times New Roman" w:hAnsi="Times New Roman" w:cs="Times New Roman"/>
          <w:sz w:val="24"/>
          <w:szCs w:val="24"/>
        </w:rPr>
        <w:softHyphen/>
        <w:t>ние коренных проблем бытия. В 60-х годах Фичино за</w:t>
      </w:r>
      <w:r w:rsidRPr="00BA3C5F">
        <w:rPr>
          <w:rFonts w:ascii="Times New Roman" w:hAnsi="Times New Roman" w:cs="Times New Roman"/>
          <w:sz w:val="24"/>
          <w:szCs w:val="24"/>
        </w:rPr>
        <w:softHyphen/>
        <w:t>вершает перевод диалогов Платона (издан типографским способом в 1484 г.), одновременно работая над коммен</w:t>
      </w:r>
      <w:r w:rsidRPr="00BA3C5F">
        <w:rPr>
          <w:rFonts w:ascii="Times New Roman" w:hAnsi="Times New Roman" w:cs="Times New Roman"/>
          <w:sz w:val="24"/>
          <w:szCs w:val="24"/>
        </w:rPr>
        <w:softHyphen/>
        <w:t>тариями к важнейшим из них. Позднее им были переве</w:t>
      </w:r>
      <w:r w:rsidRPr="00BA3C5F">
        <w:rPr>
          <w:rFonts w:ascii="Times New Roman" w:hAnsi="Times New Roman" w:cs="Times New Roman"/>
          <w:sz w:val="24"/>
          <w:szCs w:val="24"/>
        </w:rPr>
        <w:softHyphen/>
        <w:t>дены сочинения Плотина, Ямвлиха, Порфирия, Прокла, орфические гимны. Он обращается и к христианской неоплатонической традиции, заново переведя Ареопагитики и один из трактатов византийского философа XII в. Михаила Пселла. Но и переводами, и комментариями, имевшими огромное значение для дальнейшего развития ре</w:t>
      </w:r>
      <w:r w:rsidRPr="00BA3C5F">
        <w:rPr>
          <w:rFonts w:ascii="Times New Roman" w:hAnsi="Times New Roman" w:cs="Times New Roman"/>
          <w:sz w:val="24"/>
          <w:szCs w:val="24"/>
        </w:rPr>
        <w:lastRenderedPageBreak/>
        <w:t>нессансной мысли, не исчерпывается философское творчество основателя Флорентийской Академии. Уже в многочисленных комментариях и введениях он стре</w:t>
      </w:r>
      <w:r w:rsidRPr="00BA3C5F">
        <w:rPr>
          <w:rFonts w:ascii="Times New Roman" w:hAnsi="Times New Roman" w:cs="Times New Roman"/>
          <w:sz w:val="24"/>
          <w:szCs w:val="24"/>
        </w:rPr>
        <w:softHyphen/>
        <w:t>мится дать свое истолкование основных проблем, постав</w:t>
      </w:r>
      <w:r w:rsidRPr="00BA3C5F">
        <w:rPr>
          <w:rFonts w:ascii="Times New Roman" w:hAnsi="Times New Roman" w:cs="Times New Roman"/>
          <w:sz w:val="24"/>
          <w:szCs w:val="24"/>
        </w:rPr>
        <w:softHyphen/>
        <w:t>ленных в философии неоплатонизма. Он разрабатывает их и в оригинальных произведениях.</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Созданная Марсилио Фичино философская система, являет</w:t>
      </w:r>
      <w:r w:rsidRPr="00BA3C5F">
        <w:rPr>
          <w:rFonts w:ascii="Times New Roman" w:hAnsi="Times New Roman" w:cs="Times New Roman"/>
          <w:sz w:val="24"/>
          <w:szCs w:val="24"/>
        </w:rPr>
        <w:softHyphen/>
        <w:t>ся своеобразной ренессансной переработкой неоплато</w:t>
      </w:r>
      <w:r w:rsidRPr="00BA3C5F">
        <w:rPr>
          <w:rFonts w:ascii="Times New Roman" w:hAnsi="Times New Roman" w:cs="Times New Roman"/>
          <w:sz w:val="24"/>
          <w:szCs w:val="24"/>
        </w:rPr>
        <w:softHyphen/>
        <w:t>низма, отличаясь самостоятельной постановкой и реше</w:t>
      </w:r>
      <w:r w:rsidRPr="00BA3C5F">
        <w:rPr>
          <w:rFonts w:ascii="Times New Roman" w:hAnsi="Times New Roman" w:cs="Times New Roman"/>
          <w:sz w:val="24"/>
          <w:szCs w:val="24"/>
        </w:rPr>
        <w:softHyphen/>
        <w:t>нием кардинальных проблем философии Возрождения. Главное философское сочинение Фичино — «Плато</w:t>
      </w:r>
      <w:r w:rsidRPr="00BA3C5F">
        <w:rPr>
          <w:rFonts w:ascii="Times New Roman" w:hAnsi="Times New Roman" w:cs="Times New Roman"/>
          <w:sz w:val="24"/>
          <w:szCs w:val="24"/>
        </w:rPr>
        <w:softHyphen/>
        <w:t>новское богословие», основанное на неоплатонической традиции философское богословие, противостоящее тео</w:t>
      </w:r>
      <w:r w:rsidRPr="00BA3C5F">
        <w:rPr>
          <w:rFonts w:ascii="Times New Roman" w:hAnsi="Times New Roman" w:cs="Times New Roman"/>
          <w:sz w:val="24"/>
          <w:szCs w:val="24"/>
        </w:rPr>
        <w:softHyphen/>
        <w:t>логическим системам схоластики. Проблему соотноше</w:t>
      </w:r>
      <w:r w:rsidRPr="00BA3C5F">
        <w:rPr>
          <w:rFonts w:ascii="Times New Roman" w:hAnsi="Times New Roman" w:cs="Times New Roman"/>
          <w:sz w:val="24"/>
          <w:szCs w:val="24"/>
        </w:rPr>
        <w:softHyphen/>
        <w:t>ния богословия и философии флорентийский неоплато</w:t>
      </w:r>
      <w:r w:rsidRPr="00BA3C5F">
        <w:rPr>
          <w:rFonts w:ascii="Times New Roman" w:hAnsi="Times New Roman" w:cs="Times New Roman"/>
          <w:sz w:val="24"/>
          <w:szCs w:val="24"/>
        </w:rPr>
        <w:softHyphen/>
        <w:t>ник решает в ином, по сравнению с томизмом, духе. Философия у него не «служанка» богословия. Он пред</w:t>
      </w:r>
      <w:r w:rsidRPr="00BA3C5F">
        <w:rPr>
          <w:rFonts w:ascii="Times New Roman" w:hAnsi="Times New Roman" w:cs="Times New Roman"/>
          <w:sz w:val="24"/>
          <w:szCs w:val="24"/>
        </w:rPr>
        <w:softHyphen/>
        <w:t>почитает говорить о ней как о «сестре» религии, но именно религии, а не теологии, ибо философия в его представлении должна заменить собой богословие, а по существу, не только богословие, но и самое религию откровения. Философия мыслится Марсилио Фичино как некая «ученая религия», открывающая разуму вечные истины, заключенные  в вере.  Сам  он,  несомненно, был искренне верующим католиком. Пользуясь покровитель</w:t>
      </w:r>
      <w:r w:rsidRPr="00BA3C5F">
        <w:rPr>
          <w:rFonts w:ascii="Times New Roman" w:hAnsi="Times New Roman" w:cs="Times New Roman"/>
          <w:sz w:val="24"/>
          <w:szCs w:val="24"/>
        </w:rPr>
        <w:softHyphen/>
        <w:t>ством Лоренцо Медичи, он даже стал священником (1473), но проповеди в храме он посвящал «божествен</w:t>
      </w:r>
      <w:r w:rsidRPr="00BA3C5F">
        <w:rPr>
          <w:rFonts w:ascii="Times New Roman" w:hAnsi="Times New Roman" w:cs="Times New Roman"/>
          <w:sz w:val="24"/>
          <w:szCs w:val="24"/>
        </w:rPr>
        <w:softHyphen/>
        <w:t>ному Платону», и церковное облачение не мешало ему в своем доме зажигать лампаду перед бюстом древнего языческого философа.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Неоплатонизм Марсилио Фичино, представленный им в качестве достойной замены традиционного схоласти</w:t>
      </w:r>
      <w:r w:rsidRPr="00BA3C5F">
        <w:rPr>
          <w:rFonts w:ascii="Times New Roman" w:hAnsi="Times New Roman" w:cs="Times New Roman"/>
          <w:sz w:val="24"/>
          <w:szCs w:val="24"/>
        </w:rPr>
        <w:softHyphen/>
        <w:t>ческого богословия, по существу, означал попытку от</w:t>
      </w:r>
      <w:r w:rsidRPr="00BA3C5F">
        <w:rPr>
          <w:rFonts w:ascii="Times New Roman" w:hAnsi="Times New Roman" w:cs="Times New Roman"/>
          <w:sz w:val="24"/>
          <w:szCs w:val="24"/>
        </w:rPr>
        <w:softHyphen/>
        <w:t>воевать те области философствования, которые тради</w:t>
      </w:r>
      <w:r w:rsidRPr="00BA3C5F">
        <w:rPr>
          <w:rFonts w:ascii="Times New Roman" w:hAnsi="Times New Roman" w:cs="Times New Roman"/>
          <w:sz w:val="24"/>
          <w:szCs w:val="24"/>
        </w:rPr>
        <w:softHyphen/>
        <w:t>ционно находились в безраздельном владении схоласти</w:t>
      </w:r>
      <w:r w:rsidRPr="00BA3C5F">
        <w:rPr>
          <w:rFonts w:ascii="Times New Roman" w:hAnsi="Times New Roman" w:cs="Times New Roman"/>
          <w:sz w:val="24"/>
          <w:szCs w:val="24"/>
        </w:rPr>
        <w:softHyphen/>
        <w:t>ки. Ставя проблемы соотношения бога и природы, бога и человека, неоплатонизм расширял тем самым сферу гуманистической полемики против традиционного сред</w:t>
      </w:r>
      <w:r w:rsidRPr="00BA3C5F">
        <w:rPr>
          <w:rFonts w:ascii="Times New Roman" w:hAnsi="Times New Roman" w:cs="Times New Roman"/>
          <w:sz w:val="24"/>
          <w:szCs w:val="24"/>
        </w:rPr>
        <w:softHyphen/>
        <w:t>невекового мировоззрения. До Платоновской академии итальянские гуманисты не касались центральных онто</w:t>
      </w:r>
      <w:r w:rsidRPr="00BA3C5F">
        <w:rPr>
          <w:rFonts w:ascii="Times New Roman" w:hAnsi="Times New Roman" w:cs="Times New Roman"/>
          <w:sz w:val="24"/>
          <w:szCs w:val="24"/>
        </w:rPr>
        <w:softHyphen/>
        <w:t>логических проблем. Теперь борьба между гуманизмом и схоластикой выходила за пределы этики и антрополо</w:t>
      </w:r>
      <w:r w:rsidRPr="00BA3C5F">
        <w:rPr>
          <w:rFonts w:ascii="Times New Roman" w:hAnsi="Times New Roman" w:cs="Times New Roman"/>
          <w:sz w:val="24"/>
          <w:szCs w:val="24"/>
        </w:rPr>
        <w:softHyphen/>
        <w:t>гии: речь шла уже о боге и мире.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Существует легенда, что флорентийский архиепископ Антонин (позднее причисленный к лику святых), встре</w:t>
      </w:r>
      <w:r w:rsidRPr="00BA3C5F">
        <w:rPr>
          <w:rFonts w:ascii="Times New Roman" w:hAnsi="Times New Roman" w:cs="Times New Roman"/>
          <w:sz w:val="24"/>
          <w:szCs w:val="24"/>
        </w:rPr>
        <w:softHyphen/>
        <w:t>воженный опасными платоническими увлечениями юного Фичино, настоял, чтобы тот предварительно изучил «Свод против  язычников»  Фомы  Аквината в  качестве проти</w:t>
      </w:r>
      <w:r w:rsidRPr="00BA3C5F">
        <w:rPr>
          <w:rFonts w:ascii="Times New Roman" w:hAnsi="Times New Roman" w:cs="Times New Roman"/>
          <w:sz w:val="24"/>
          <w:szCs w:val="24"/>
        </w:rPr>
        <w:softHyphen/>
        <w:t>воядия  против некатолических воззрений.  Легенда эта не подтверждается источниками, и, хотя некоторые но</w:t>
      </w:r>
      <w:r w:rsidRPr="00BA3C5F">
        <w:rPr>
          <w:rFonts w:ascii="Times New Roman" w:hAnsi="Times New Roman" w:cs="Times New Roman"/>
          <w:sz w:val="24"/>
          <w:szCs w:val="24"/>
        </w:rPr>
        <w:softHyphen/>
        <w:t>вейшие католические  исследователи  пытаются  обнару</w:t>
      </w:r>
      <w:r w:rsidRPr="00BA3C5F">
        <w:rPr>
          <w:rFonts w:ascii="Times New Roman" w:hAnsi="Times New Roman" w:cs="Times New Roman"/>
          <w:sz w:val="24"/>
          <w:szCs w:val="24"/>
        </w:rPr>
        <w:softHyphen/>
        <w:t>жить в  сочинениях Фичино чуть ли  не определяющее воздействие взглядов «ангельского доктора», речь может идти лишь о факте знакомства Фичино со схоластической традицией,  об  использовании  им  в  ряде  случаев  тра</w:t>
      </w:r>
      <w:r w:rsidRPr="00BA3C5F">
        <w:rPr>
          <w:rFonts w:ascii="Times New Roman" w:hAnsi="Times New Roman" w:cs="Times New Roman"/>
          <w:sz w:val="24"/>
          <w:szCs w:val="24"/>
        </w:rPr>
        <w:softHyphen/>
        <w:t>диционной терминологии (и то скорее восходящей к бо</w:t>
      </w:r>
      <w:r w:rsidRPr="00BA3C5F">
        <w:rPr>
          <w:rFonts w:ascii="Times New Roman" w:hAnsi="Times New Roman" w:cs="Times New Roman"/>
          <w:sz w:val="24"/>
          <w:szCs w:val="24"/>
        </w:rPr>
        <w:softHyphen/>
        <w:t>лее широкой, в том числе и античной, перипатетической традиции). Созданная Фичино философская система са</w:t>
      </w:r>
      <w:r w:rsidRPr="00BA3C5F">
        <w:rPr>
          <w:rFonts w:ascii="Times New Roman" w:hAnsi="Times New Roman" w:cs="Times New Roman"/>
          <w:sz w:val="24"/>
          <w:szCs w:val="24"/>
        </w:rPr>
        <w:softHyphen/>
        <w:t>мым решительным образом противостоит традиционному томистскому решению коренных онтологических проблем. Ибо главная унаследованная от средневековья Воз</w:t>
      </w:r>
      <w:r w:rsidRPr="00BA3C5F">
        <w:rPr>
          <w:rFonts w:ascii="Times New Roman" w:hAnsi="Times New Roman" w:cs="Times New Roman"/>
          <w:sz w:val="24"/>
          <w:szCs w:val="24"/>
        </w:rPr>
        <w:softHyphen/>
        <w:t>рождением  проблема  философской мысли остается все та же — «Сотворен ли мир богом?». Дело не сводится только к прямой полемике против креационистского ре</w:t>
      </w:r>
      <w:r w:rsidRPr="00BA3C5F">
        <w:rPr>
          <w:rFonts w:ascii="Times New Roman" w:hAnsi="Times New Roman" w:cs="Times New Roman"/>
          <w:sz w:val="24"/>
          <w:szCs w:val="24"/>
        </w:rPr>
        <w:softHyphen/>
        <w:t>шения.  Спор  шел  не  только  об  одном   акте творения (далеко   не каждый   даже   и  радикальный мыслитель эпохи прямо его отвергал), но и о системе соотношений Бога  и  мира. Традиционному креационизму христианского богословия соответствовало и дуалистическое представление о глубочайшем разрыве, пропасти, отделяю</w:t>
      </w:r>
      <w:r w:rsidRPr="00BA3C5F">
        <w:rPr>
          <w:rFonts w:ascii="Times New Roman" w:hAnsi="Times New Roman" w:cs="Times New Roman"/>
          <w:sz w:val="24"/>
          <w:szCs w:val="24"/>
        </w:rPr>
        <w:softHyphen/>
        <w:t>щей Бога от мира, творца от творения. К попытке пре</w:t>
      </w:r>
      <w:r w:rsidRPr="00BA3C5F">
        <w:rPr>
          <w:rFonts w:ascii="Times New Roman" w:hAnsi="Times New Roman" w:cs="Times New Roman"/>
          <w:sz w:val="24"/>
          <w:szCs w:val="24"/>
        </w:rPr>
        <w:softHyphen/>
        <w:t>одоления разрыва и сводится философское содержание «Платоновского богословия» и других сочинений Фичино, и это главное содержание его философии не может быть смазано никакими самыми благочестивыми декла</w:t>
      </w:r>
      <w:r w:rsidRPr="00BA3C5F">
        <w:rPr>
          <w:rFonts w:ascii="Times New Roman" w:hAnsi="Times New Roman" w:cs="Times New Roman"/>
          <w:sz w:val="24"/>
          <w:szCs w:val="24"/>
        </w:rPr>
        <w:softHyphen/>
        <w:t>рациями их автора.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Переход от бога к природе рассматривается в фило</w:t>
      </w:r>
      <w:r w:rsidRPr="00BA3C5F">
        <w:rPr>
          <w:rFonts w:ascii="Times New Roman" w:hAnsi="Times New Roman" w:cs="Times New Roman"/>
          <w:sz w:val="24"/>
          <w:szCs w:val="24"/>
        </w:rPr>
        <w:softHyphen/>
        <w:t>софии Возрождения, и в частности (и едва ли не в первую очередь) у Марсилио Фичино, в качестве пробле</w:t>
      </w:r>
      <w:r w:rsidRPr="00BA3C5F">
        <w:rPr>
          <w:rFonts w:ascii="Times New Roman" w:hAnsi="Times New Roman" w:cs="Times New Roman"/>
          <w:sz w:val="24"/>
          <w:szCs w:val="24"/>
        </w:rPr>
        <w:softHyphen/>
        <w:t>мы перехода от высшего Единства — к множественности, от неподвижности божественного первоначала — к дви</w:t>
      </w:r>
      <w:r w:rsidRPr="00BA3C5F">
        <w:rPr>
          <w:rFonts w:ascii="Times New Roman" w:hAnsi="Times New Roman" w:cs="Times New Roman"/>
          <w:sz w:val="24"/>
          <w:szCs w:val="24"/>
        </w:rPr>
        <w:softHyphen/>
        <w:t>жению, свойственному вещам зримого мира, от бога как первопричины бы</w:t>
      </w:r>
      <w:r w:rsidRPr="00BA3C5F">
        <w:rPr>
          <w:rFonts w:ascii="Times New Roman" w:hAnsi="Times New Roman" w:cs="Times New Roman"/>
          <w:sz w:val="24"/>
          <w:szCs w:val="24"/>
        </w:rPr>
        <w:lastRenderedPageBreak/>
        <w:t>тия — к существованию вещей. Пробле</w:t>
      </w:r>
      <w:r w:rsidRPr="00BA3C5F">
        <w:rPr>
          <w:rFonts w:ascii="Times New Roman" w:hAnsi="Times New Roman" w:cs="Times New Roman"/>
          <w:sz w:val="24"/>
          <w:szCs w:val="24"/>
        </w:rPr>
        <w:softHyphen/>
        <w:t>ма эта, неизбежно приобретающая в данных историче</w:t>
      </w:r>
      <w:r w:rsidRPr="00BA3C5F">
        <w:rPr>
          <w:rFonts w:ascii="Times New Roman" w:hAnsi="Times New Roman" w:cs="Times New Roman"/>
          <w:sz w:val="24"/>
          <w:szCs w:val="24"/>
        </w:rPr>
        <w:softHyphen/>
        <w:t>ских условиях теологический характер, находит у неопла</w:t>
      </w:r>
      <w:r w:rsidRPr="00BA3C5F">
        <w:rPr>
          <w:rFonts w:ascii="Times New Roman" w:hAnsi="Times New Roman" w:cs="Times New Roman"/>
          <w:sz w:val="24"/>
          <w:szCs w:val="24"/>
        </w:rPr>
        <w:softHyphen/>
        <w:t>тоников эпохи Возрождения (у Николая Кузанского, Плифона, Фичино, Пико и их продолжателей) различ</w:t>
      </w:r>
      <w:r w:rsidRPr="00BA3C5F">
        <w:rPr>
          <w:rFonts w:ascii="Times New Roman" w:hAnsi="Times New Roman" w:cs="Times New Roman"/>
          <w:sz w:val="24"/>
          <w:szCs w:val="24"/>
        </w:rPr>
        <w:softHyphen/>
        <w:t>ное решение, но общая тенденция у них одна: к выявле</w:t>
      </w:r>
      <w:r w:rsidRPr="00BA3C5F">
        <w:rPr>
          <w:rFonts w:ascii="Times New Roman" w:hAnsi="Times New Roman" w:cs="Times New Roman"/>
          <w:sz w:val="24"/>
          <w:szCs w:val="24"/>
        </w:rPr>
        <w:softHyphen/>
        <w:t>нию глубочайшего внутреннего единства космоса, объ</w:t>
      </w:r>
      <w:r w:rsidRPr="00BA3C5F">
        <w:rPr>
          <w:rFonts w:ascii="Times New Roman" w:hAnsi="Times New Roman" w:cs="Times New Roman"/>
          <w:sz w:val="24"/>
          <w:szCs w:val="24"/>
        </w:rPr>
        <w:softHyphen/>
        <w:t>единяющего в своем строении и бога, и природу.</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Мироздание предстает в философии Марсилио Фичино как иерархически построенное единство, в котором имеется не только — обычное для неоплатонизма — нисхождение от высшего начала, Бога, к низшей ступени бытия, материи, но в котором осуществляется и внутренняя взаимосвязь всех ступеней иерархии. «Все части мира, хотя они и различ</w:t>
      </w:r>
      <w:r w:rsidRPr="00BA3C5F">
        <w:rPr>
          <w:rFonts w:ascii="Times New Roman" w:hAnsi="Times New Roman" w:cs="Times New Roman"/>
          <w:sz w:val="24"/>
          <w:szCs w:val="24"/>
        </w:rPr>
        <w:softHyphen/>
        <w:t>ны, согласуются во взаимном порядке, ибо составляют единое тело, перенимают друг у друга и заимствуют при</w:t>
      </w:r>
      <w:r w:rsidRPr="00BA3C5F">
        <w:rPr>
          <w:rFonts w:ascii="Times New Roman" w:hAnsi="Times New Roman" w:cs="Times New Roman"/>
          <w:sz w:val="24"/>
          <w:szCs w:val="24"/>
        </w:rPr>
        <w:softHyphen/>
        <w:t>роду. Низшие тела движутся высшими, высшие — бесте</w:t>
      </w:r>
      <w:r w:rsidRPr="00BA3C5F">
        <w:rPr>
          <w:rFonts w:ascii="Times New Roman" w:hAnsi="Times New Roman" w:cs="Times New Roman"/>
          <w:sz w:val="24"/>
          <w:szCs w:val="24"/>
        </w:rPr>
        <w:softHyphen/>
        <w:t>лесной природой. Порядок этот зависит не от случая, ибо он всегда тождествен и подобен себе... Стало быть, Бог есть единственный распорядитель единого мира». Опираясь на неоплатоническую тра</w:t>
      </w:r>
      <w:r w:rsidRPr="00BA3C5F">
        <w:rPr>
          <w:rFonts w:ascii="Times New Roman" w:hAnsi="Times New Roman" w:cs="Times New Roman"/>
          <w:sz w:val="24"/>
          <w:szCs w:val="24"/>
        </w:rPr>
        <w:softHyphen/>
        <w:t>дицию, Фичино рисует в «Платоновском богословии» пя</w:t>
      </w:r>
      <w:r w:rsidRPr="00BA3C5F">
        <w:rPr>
          <w:rFonts w:ascii="Times New Roman" w:hAnsi="Times New Roman" w:cs="Times New Roman"/>
          <w:sz w:val="24"/>
          <w:szCs w:val="24"/>
        </w:rPr>
        <w:softHyphen/>
        <w:t>тиступенчатую иерархию бытия. Высшая ступень есть бог, затем — по нисходящей линии следуют «ангел», «душа», «качество» и, наконец «материя», или «телесная масса». Характерно, что самого акта творения богом мира флорентийский философ не рассматривает. Для него су</w:t>
      </w:r>
      <w:r w:rsidRPr="00BA3C5F">
        <w:rPr>
          <w:rFonts w:ascii="Times New Roman" w:hAnsi="Times New Roman" w:cs="Times New Roman"/>
          <w:sz w:val="24"/>
          <w:szCs w:val="24"/>
        </w:rPr>
        <w:softHyphen/>
        <w:t>щественно не описание сотворения мира «из ничего» (ко</w:t>
      </w:r>
      <w:r w:rsidRPr="00BA3C5F">
        <w:rPr>
          <w:rFonts w:ascii="Times New Roman" w:hAnsi="Times New Roman" w:cs="Times New Roman"/>
          <w:sz w:val="24"/>
          <w:szCs w:val="24"/>
        </w:rPr>
        <w:softHyphen/>
        <w:t>торое он, правда, и не оспаривает), а установление зависимости мира от бога, понимаемой как процесс нис</w:t>
      </w:r>
      <w:r w:rsidRPr="00BA3C5F">
        <w:rPr>
          <w:rFonts w:ascii="Times New Roman" w:hAnsi="Times New Roman" w:cs="Times New Roman"/>
          <w:sz w:val="24"/>
          <w:szCs w:val="24"/>
        </w:rPr>
        <w:softHyphen/>
        <w:t>хождения от божественного единства к множественности природы. Таким образом, процесс этот описывается ско</w:t>
      </w:r>
      <w:r w:rsidRPr="00BA3C5F">
        <w:rPr>
          <w:rFonts w:ascii="Times New Roman" w:hAnsi="Times New Roman" w:cs="Times New Roman"/>
          <w:sz w:val="24"/>
          <w:szCs w:val="24"/>
        </w:rPr>
        <w:softHyphen/>
        <w:t>рее в терминах неоплатонической эманации, истечения божественной сущности в мир, чем в понятиях христи</w:t>
      </w:r>
      <w:r w:rsidRPr="00BA3C5F">
        <w:rPr>
          <w:rFonts w:ascii="Times New Roman" w:hAnsi="Times New Roman" w:cs="Times New Roman"/>
          <w:sz w:val="24"/>
          <w:szCs w:val="24"/>
        </w:rPr>
        <w:softHyphen/>
        <w:t>анского креационизма. Бог, рассматриваемый как пер</w:t>
      </w:r>
      <w:r w:rsidRPr="00BA3C5F">
        <w:rPr>
          <w:rFonts w:ascii="Times New Roman" w:hAnsi="Times New Roman" w:cs="Times New Roman"/>
          <w:sz w:val="24"/>
          <w:szCs w:val="24"/>
        </w:rPr>
        <w:softHyphen/>
        <w:t>вопричина и источник бытия, в фичиновской иерархии охватывает собою и поглощает весь мир.</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«Бог — везде» — так называется шестая глава второй книги «Платоновского богословия». «Всюду, где откры</w:t>
      </w:r>
      <w:r w:rsidRPr="00BA3C5F">
        <w:rPr>
          <w:rFonts w:ascii="Times New Roman" w:hAnsi="Times New Roman" w:cs="Times New Roman"/>
          <w:sz w:val="24"/>
          <w:szCs w:val="24"/>
        </w:rPr>
        <w:softHyphen/>
        <w:t>вается или мыслится бытие, которое является всеобщим результатом, там повсюду есть и бог, являющийся все</w:t>
      </w:r>
      <w:r w:rsidRPr="00BA3C5F">
        <w:rPr>
          <w:rFonts w:ascii="Times New Roman" w:hAnsi="Times New Roman" w:cs="Times New Roman"/>
          <w:sz w:val="24"/>
          <w:szCs w:val="24"/>
        </w:rPr>
        <w:softHyphen/>
        <w:t>общей причиной». Эта вездесущность бога есть следствие того, что он есть «всеобщая при</w:t>
      </w:r>
      <w:r w:rsidRPr="00BA3C5F">
        <w:rPr>
          <w:rFonts w:ascii="Times New Roman" w:hAnsi="Times New Roman" w:cs="Times New Roman"/>
          <w:sz w:val="24"/>
          <w:szCs w:val="24"/>
        </w:rPr>
        <w:softHyphen/>
        <w:t>рода вещей»: «Разум повелевает считать, то, что именуется «повсюду», есть не что иное, как всеобщая природа вещей; она же и есть бог». Однако это представление о тождестве бога со «все</w:t>
      </w:r>
      <w:r w:rsidRPr="00BA3C5F">
        <w:rPr>
          <w:rFonts w:ascii="Times New Roman" w:hAnsi="Times New Roman" w:cs="Times New Roman"/>
          <w:sz w:val="24"/>
          <w:szCs w:val="24"/>
        </w:rPr>
        <w:softHyphen/>
        <w:t>общей  природой  вещей»,  о его  присутствии «везде» и «во всем» еще не ведет в  философии  флорентийского неоплатонизма к пантеистическим выводам, во всяком случае весьма  далеко  от  выводов  натуралистического пантеизма средневековых или позднеренессансных мыс</w:t>
      </w:r>
      <w:r w:rsidRPr="00BA3C5F">
        <w:rPr>
          <w:rFonts w:ascii="Times New Roman" w:hAnsi="Times New Roman" w:cs="Times New Roman"/>
          <w:sz w:val="24"/>
          <w:szCs w:val="24"/>
        </w:rPr>
        <w:softHyphen/>
        <w:t>лителей типа Давида Динантского или Джордано Бру</w:t>
      </w:r>
      <w:r w:rsidRPr="00BA3C5F">
        <w:rPr>
          <w:rFonts w:ascii="Times New Roman" w:hAnsi="Times New Roman" w:cs="Times New Roman"/>
          <w:sz w:val="24"/>
          <w:szCs w:val="24"/>
        </w:rPr>
        <w:softHyphen/>
        <w:t>но. Фичино прямо полемизирует со средневековым ере</w:t>
      </w:r>
      <w:r w:rsidRPr="00BA3C5F">
        <w:rPr>
          <w:rFonts w:ascii="Times New Roman" w:hAnsi="Times New Roman" w:cs="Times New Roman"/>
          <w:sz w:val="24"/>
          <w:szCs w:val="24"/>
        </w:rPr>
        <w:softHyphen/>
        <w:t>тиком  Амальриком Венским   (современником  и  едино</w:t>
      </w:r>
      <w:r w:rsidRPr="00BA3C5F">
        <w:rPr>
          <w:rFonts w:ascii="Times New Roman" w:hAnsi="Times New Roman" w:cs="Times New Roman"/>
          <w:sz w:val="24"/>
          <w:szCs w:val="24"/>
        </w:rPr>
        <w:softHyphen/>
        <w:t>мышленником Давида из Динанта, нач. XIII  в.):  «Из него (Бога) и материи не возникает единого живого су</w:t>
      </w:r>
      <w:r w:rsidRPr="00BA3C5F">
        <w:rPr>
          <w:rFonts w:ascii="Times New Roman" w:hAnsi="Times New Roman" w:cs="Times New Roman"/>
          <w:sz w:val="24"/>
          <w:szCs w:val="24"/>
        </w:rPr>
        <w:softHyphen/>
        <w:t>щества,   как   нелепо   считают   амальрикане» и отвергает пантеистическое учение,  из  коего следовало, что «бог есть разум всех тел и материя всех душ». Как бы предвосхищая и заранее отвергая материалистические выводы Джордано Бруно о природе как «Боге в вещах», Фичино писал: «Нас об</w:t>
      </w:r>
      <w:r w:rsidRPr="00BA3C5F">
        <w:rPr>
          <w:rFonts w:ascii="Times New Roman" w:hAnsi="Times New Roman" w:cs="Times New Roman"/>
          <w:sz w:val="24"/>
          <w:szCs w:val="24"/>
        </w:rPr>
        <w:softHyphen/>
        <w:t>манывает  воображение,  когда   мы  представляем  себе, что бог заполняет собой абсолютно все; так как в этом случае  оно  внушает нам,  что  он  некоторым   образом помещается в вещах. В действительности же он нахо</w:t>
      </w:r>
      <w:r w:rsidRPr="00BA3C5F">
        <w:rPr>
          <w:rFonts w:ascii="Times New Roman" w:hAnsi="Times New Roman" w:cs="Times New Roman"/>
          <w:sz w:val="24"/>
          <w:szCs w:val="24"/>
        </w:rPr>
        <w:softHyphen/>
        <w:t>дится повсюду таким образом, что в нем содержится то, что именуется «повсюду», более того, что он сам и есть это «повсюду», которое охватывает собою себя и все остальное...».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Отождествляя Бога с всеобщей природой вещей, </w:t>
      </w:r>
      <w:proofErr w:type="gramStart"/>
      <w:r w:rsidRPr="00BA3C5F">
        <w:rPr>
          <w:rFonts w:ascii="Times New Roman" w:hAnsi="Times New Roman" w:cs="Times New Roman"/>
          <w:sz w:val="24"/>
          <w:szCs w:val="24"/>
        </w:rPr>
        <w:t>Фи</w:t>
      </w:r>
      <w:r w:rsidRPr="00BA3C5F">
        <w:rPr>
          <w:rFonts w:ascii="Times New Roman" w:hAnsi="Times New Roman" w:cs="Times New Roman"/>
          <w:sz w:val="24"/>
          <w:szCs w:val="24"/>
        </w:rPr>
        <w:softHyphen/>
        <w:t>чино  делает</w:t>
      </w:r>
      <w:proofErr w:type="gramEnd"/>
      <w:r w:rsidRPr="00BA3C5F">
        <w:rPr>
          <w:rFonts w:ascii="Times New Roman" w:hAnsi="Times New Roman" w:cs="Times New Roman"/>
          <w:sz w:val="24"/>
          <w:szCs w:val="24"/>
        </w:rPr>
        <w:t xml:space="preserve">  существенную  оговорку:   природа  эта   не</w:t>
      </w:r>
      <w:r w:rsidR="000C2280">
        <w:rPr>
          <w:rFonts w:ascii="Times New Roman" w:hAnsi="Times New Roman" w:cs="Times New Roman"/>
          <w:noProof/>
          <w:sz w:val="24"/>
          <w:szCs w:val="24"/>
        </w:rPr>
        <w:pict>
          <v:line id="_x0000_s1048" alt="" style="position:absolute;left:0;text-align:left;z-index:251680768;mso-wrap-edited:f;mso-width-percent:0;mso-height-percent:0;mso-position-horizontal-relative:margin;mso-position-vertical-relative:text;mso-width-percent:0;mso-height-percent:0" from="301.45pt,101.3pt" to="301.45pt,109pt" o:allowincell="f" strokeweight=".25pt">
            <w10:wrap anchorx="margin"/>
          </v:line>
        </w:pict>
      </w:r>
      <w:r w:rsidR="000C2280">
        <w:rPr>
          <w:rFonts w:ascii="Times New Roman" w:hAnsi="Times New Roman" w:cs="Times New Roman"/>
          <w:noProof/>
          <w:sz w:val="24"/>
          <w:szCs w:val="24"/>
        </w:rPr>
        <w:pict>
          <v:line id="_x0000_s1047" alt="" style="position:absolute;left:0;text-align:left;z-index:251681792;mso-wrap-edited:f;mso-width-percent:0;mso-height-percent:0;mso-position-horizontal-relative:margin;mso-position-vertical-relative:text;mso-width-percent:0;mso-height-percent:0" from="650.4pt,-31.7pt" to="650.4pt,529.9pt" o:allowincell="f" strokeweight="1.9pt">
            <w10:wrap anchorx="margin"/>
          </v:line>
        </w:pict>
      </w:r>
      <w:r w:rsidRPr="00BA3C5F">
        <w:rPr>
          <w:rFonts w:ascii="Times New Roman" w:hAnsi="Times New Roman" w:cs="Times New Roman"/>
          <w:sz w:val="24"/>
          <w:szCs w:val="24"/>
        </w:rPr>
        <w:t xml:space="preserve"> ограничивается физическим космосом, «всеобщей про</w:t>
      </w:r>
      <w:r w:rsidRPr="00BA3C5F">
        <w:rPr>
          <w:rFonts w:ascii="Times New Roman" w:hAnsi="Times New Roman" w:cs="Times New Roman"/>
          <w:sz w:val="24"/>
          <w:szCs w:val="24"/>
        </w:rPr>
        <w:softHyphen/>
        <w:t>тяженностью телесных вещей». Бог «Плато</w:t>
      </w:r>
      <w:r w:rsidRPr="00BA3C5F">
        <w:rPr>
          <w:rFonts w:ascii="Times New Roman" w:hAnsi="Times New Roman" w:cs="Times New Roman"/>
          <w:sz w:val="24"/>
          <w:szCs w:val="24"/>
        </w:rPr>
        <w:softHyphen/>
        <w:t>новского богословия» не растворяется в природе, а по</w:t>
      </w:r>
      <w:r w:rsidRPr="00BA3C5F">
        <w:rPr>
          <w:rFonts w:ascii="Times New Roman" w:hAnsi="Times New Roman" w:cs="Times New Roman"/>
          <w:sz w:val="24"/>
          <w:szCs w:val="24"/>
        </w:rPr>
        <w:softHyphen/>
        <w:t>глощает ее: «Бог потому находится во всех вещах, что все они находятся в нем, и если бы они не были в нем, они не были бы нигде, и не существовали бы совсем». Стало быть, «не бог распространяется в мире, а мир, насколько это возможно, простирается в боге» — таков вывод Фичино, свиде</w:t>
      </w:r>
      <w:r w:rsidRPr="00BA3C5F">
        <w:rPr>
          <w:rFonts w:ascii="Times New Roman" w:hAnsi="Times New Roman" w:cs="Times New Roman"/>
          <w:sz w:val="24"/>
          <w:szCs w:val="24"/>
        </w:rPr>
        <w:softHyphen/>
        <w:t>тельствующий о тенденции к мистическому пантеизму,, подчиняющему и растворяющему природу в божествен</w:t>
      </w:r>
      <w:r w:rsidRPr="00BA3C5F">
        <w:rPr>
          <w:rFonts w:ascii="Times New Roman" w:hAnsi="Times New Roman" w:cs="Times New Roman"/>
          <w:sz w:val="24"/>
          <w:szCs w:val="24"/>
        </w:rPr>
        <w:softHyphen/>
        <w:t>ном начале.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lastRenderedPageBreak/>
        <w:t>Но именно это учение о всеохватывающем присутст</w:t>
      </w:r>
      <w:r w:rsidRPr="00BA3C5F">
        <w:rPr>
          <w:rFonts w:ascii="Times New Roman" w:hAnsi="Times New Roman" w:cs="Times New Roman"/>
          <w:sz w:val="24"/>
          <w:szCs w:val="24"/>
        </w:rPr>
        <w:softHyphen/>
        <w:t>вии бога, о поглощении им всей иерархической струк</w:t>
      </w:r>
      <w:r w:rsidRPr="00BA3C5F">
        <w:rPr>
          <w:rFonts w:ascii="Times New Roman" w:hAnsi="Times New Roman" w:cs="Times New Roman"/>
          <w:sz w:val="24"/>
          <w:szCs w:val="24"/>
        </w:rPr>
        <w:softHyphen/>
        <w:t>туры мироздания позволяет Марсилио Фичино преодо</w:t>
      </w:r>
      <w:r w:rsidRPr="00BA3C5F">
        <w:rPr>
          <w:rFonts w:ascii="Times New Roman" w:hAnsi="Times New Roman" w:cs="Times New Roman"/>
          <w:sz w:val="24"/>
          <w:szCs w:val="24"/>
        </w:rPr>
        <w:softHyphen/>
        <w:t>леть дуалистические и креационистские представления ортодоксальной теологии и средневековой схоластики. Главное в «Платоновском богословии» — постоянно под</w:t>
      </w:r>
      <w:r w:rsidRPr="00BA3C5F">
        <w:rPr>
          <w:rFonts w:ascii="Times New Roman" w:hAnsi="Times New Roman" w:cs="Times New Roman"/>
          <w:sz w:val="24"/>
          <w:szCs w:val="24"/>
        </w:rPr>
        <w:softHyphen/>
        <w:t>черкиваемая и выявляемая связь и взаимозависимость всех ступеней космической иерархии, их глубочайшее внутреннее единство. И хотя Фичино говорит о «нисхож</w:t>
      </w:r>
      <w:r w:rsidRPr="00BA3C5F">
        <w:rPr>
          <w:rFonts w:ascii="Times New Roman" w:hAnsi="Times New Roman" w:cs="Times New Roman"/>
          <w:sz w:val="24"/>
          <w:szCs w:val="24"/>
        </w:rPr>
        <w:softHyphen/>
        <w:t>дении» от высшего начала к низшему и о «восхождении» от материи к богу, это естественное для платоника про</w:t>
      </w:r>
      <w:r w:rsidRPr="00BA3C5F">
        <w:rPr>
          <w:rFonts w:ascii="Times New Roman" w:hAnsi="Times New Roman" w:cs="Times New Roman"/>
          <w:sz w:val="24"/>
          <w:szCs w:val="24"/>
        </w:rPr>
        <w:softHyphen/>
        <w:t>тивопоставление в значительной мере снимается посто</w:t>
      </w:r>
      <w:r w:rsidRPr="00BA3C5F">
        <w:rPr>
          <w:rFonts w:ascii="Times New Roman" w:hAnsi="Times New Roman" w:cs="Times New Roman"/>
          <w:sz w:val="24"/>
          <w:szCs w:val="24"/>
        </w:rPr>
        <w:softHyphen/>
        <w:t>янством и единством этих двух процессов: пятиступен</w:t>
      </w:r>
      <w:r w:rsidRPr="00BA3C5F">
        <w:rPr>
          <w:rFonts w:ascii="Times New Roman" w:hAnsi="Times New Roman" w:cs="Times New Roman"/>
          <w:sz w:val="24"/>
          <w:szCs w:val="24"/>
        </w:rPr>
        <w:softHyphen/>
        <w:t>чатая иерархия находится у него в непрерывном движе</w:t>
      </w:r>
      <w:r w:rsidRPr="00BA3C5F">
        <w:rPr>
          <w:rFonts w:ascii="Times New Roman" w:hAnsi="Times New Roman" w:cs="Times New Roman"/>
          <w:sz w:val="24"/>
          <w:szCs w:val="24"/>
        </w:rPr>
        <w:softHyphen/>
        <w:t>нии. Этот динамизм, связующий бога и материю, вечное и временное, составляет характернейшую особенность флорентийского неоплатонизма.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Низшую ступень бытия, противостоящую богу, со</w:t>
      </w:r>
      <w:r w:rsidRPr="00BA3C5F">
        <w:rPr>
          <w:rFonts w:ascii="Times New Roman" w:hAnsi="Times New Roman" w:cs="Times New Roman"/>
          <w:sz w:val="24"/>
          <w:szCs w:val="24"/>
        </w:rPr>
        <w:softHyphen/>
        <w:t>ставляет материя, или «телесная масса». Она бесфор</w:t>
      </w:r>
      <w:r w:rsidRPr="00BA3C5F">
        <w:rPr>
          <w:rFonts w:ascii="Times New Roman" w:hAnsi="Times New Roman" w:cs="Times New Roman"/>
          <w:sz w:val="24"/>
          <w:szCs w:val="24"/>
        </w:rPr>
        <w:softHyphen/>
        <w:t>менна, но обладает реальным, действительным сущест</w:t>
      </w:r>
      <w:r w:rsidRPr="00BA3C5F">
        <w:rPr>
          <w:rFonts w:ascii="Times New Roman" w:hAnsi="Times New Roman" w:cs="Times New Roman"/>
          <w:sz w:val="24"/>
          <w:szCs w:val="24"/>
        </w:rPr>
        <w:softHyphen/>
        <w:t>вованием, она «близка к ничто», но не есть «ничто», будучи началом, хотя и в крайней степени пассивным, всех вещей материального мира. «Как первое в природе, являющееся богом, действует во всем (на все) и не ис</w:t>
      </w:r>
      <w:r w:rsidRPr="00BA3C5F">
        <w:rPr>
          <w:rFonts w:ascii="Times New Roman" w:hAnsi="Times New Roman" w:cs="Times New Roman"/>
          <w:sz w:val="24"/>
          <w:szCs w:val="24"/>
        </w:rPr>
        <w:softHyphen/>
        <w:t>пытывает никакого воздействия, так последнее, каковое есть телесная материя, должно испытывать воздействие от всех, само же менее всего воздействовать на иное».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Существенно то, что в этом процессе нисхождения — восхождения Фичино подчеркивает постоянное единство всей пятиступенчатой структуры мироздания: единство не может быть нарушено даже на низшей ступени, так что «даже материю, подверженную бесконечной множе</w:t>
      </w:r>
      <w:r w:rsidRPr="00BA3C5F">
        <w:rPr>
          <w:rFonts w:ascii="Times New Roman" w:hAnsi="Times New Roman" w:cs="Times New Roman"/>
          <w:sz w:val="24"/>
          <w:szCs w:val="24"/>
        </w:rPr>
        <w:softHyphen/>
        <w:t>ственности и изменчивости, оно постоянно хранит в единстве субстанции и порядка».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Тело «безразлично» к формам, по природе своей оно «бесконечно делимо», и материя его «постоянно текуча». Вещи образуются не собственной силой материи, «а от некоей внедренной в нее силы и качества». «Качество» есть вторая (снизу) ступень иерархии. Оно «придает материи ограничивающий ее вид (форму) и, будучи само по себе некоторым образом неделимым, обретает делимость при смешении с телом».</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Переход от Бога, который есть «над формами (ви</w:t>
      </w:r>
      <w:r w:rsidRPr="00BA3C5F">
        <w:rPr>
          <w:rFonts w:ascii="Times New Roman" w:hAnsi="Times New Roman" w:cs="Times New Roman"/>
          <w:sz w:val="24"/>
          <w:szCs w:val="24"/>
        </w:rPr>
        <w:softHyphen/>
        <w:t>дами) неподвижное единство», к миру форм, видов, ма</w:t>
      </w:r>
      <w:r w:rsidRPr="00BA3C5F">
        <w:rPr>
          <w:rFonts w:ascii="Times New Roman" w:hAnsi="Times New Roman" w:cs="Times New Roman"/>
          <w:sz w:val="24"/>
          <w:szCs w:val="24"/>
        </w:rPr>
        <w:softHyphen/>
        <w:t>терии и движения осуществляется через вторую (сверху) ступень иерархии, которую Фичино в «Платоновском бо</w:t>
      </w:r>
      <w:r w:rsidRPr="00BA3C5F">
        <w:rPr>
          <w:rFonts w:ascii="Times New Roman" w:hAnsi="Times New Roman" w:cs="Times New Roman"/>
          <w:sz w:val="24"/>
          <w:szCs w:val="24"/>
        </w:rPr>
        <w:softHyphen/>
        <w:t>гословии» именует «ангелом», а в «Толковании на «Пир» Платона» — «умом». В этом «ангельском уме» Бог изна</w:t>
      </w:r>
      <w:r w:rsidRPr="00BA3C5F">
        <w:rPr>
          <w:rFonts w:ascii="Times New Roman" w:hAnsi="Times New Roman" w:cs="Times New Roman"/>
          <w:sz w:val="24"/>
          <w:szCs w:val="24"/>
        </w:rPr>
        <w:softHyphen/>
        <w:t>чально   «запечатлевает   формы   подлежащих  творению вещей. В нем, стало быть, некоторым духовным образом обрисовывается, так сказать,  все,  что  мы  ощущаем  в телах. Так рождаются сферы небес, элементов, светила, воздух, формы камней, металлов, растений, животных». Уму свойственны покой и постоянство, по</w:t>
      </w:r>
      <w:r w:rsidRPr="00BA3C5F">
        <w:rPr>
          <w:rFonts w:ascii="Times New Roman" w:hAnsi="Times New Roman" w:cs="Times New Roman"/>
          <w:sz w:val="24"/>
          <w:szCs w:val="24"/>
        </w:rPr>
        <w:softHyphen/>
        <w:t>движным его можно именовать лишь в том смысле, что он, подобно прочим вещам «происходя из бога, к нему же возвращается». Но, будучи «вмести</w:t>
      </w:r>
      <w:r w:rsidRPr="00BA3C5F">
        <w:rPr>
          <w:rFonts w:ascii="Times New Roman" w:hAnsi="Times New Roman" w:cs="Times New Roman"/>
          <w:sz w:val="24"/>
          <w:szCs w:val="24"/>
        </w:rPr>
        <w:softHyphen/>
        <w:t>лищем форм», он являет собой «неподвижную множест</w:t>
      </w:r>
      <w:r w:rsidRPr="00BA3C5F">
        <w:rPr>
          <w:rFonts w:ascii="Times New Roman" w:hAnsi="Times New Roman" w:cs="Times New Roman"/>
          <w:sz w:val="24"/>
          <w:szCs w:val="24"/>
        </w:rPr>
        <w:softHyphen/>
        <w:t>венность»— первую ступень   «нисхождения»   к  той   по</w:t>
      </w:r>
      <w:r w:rsidRPr="00BA3C5F">
        <w:rPr>
          <w:rFonts w:ascii="Times New Roman" w:hAnsi="Times New Roman" w:cs="Times New Roman"/>
          <w:sz w:val="24"/>
          <w:szCs w:val="24"/>
        </w:rPr>
        <w:softHyphen/>
        <w:t>движной и изменчивой множественности, каковой явля</w:t>
      </w:r>
      <w:r w:rsidRPr="00BA3C5F">
        <w:rPr>
          <w:rFonts w:ascii="Times New Roman" w:hAnsi="Times New Roman" w:cs="Times New Roman"/>
          <w:sz w:val="24"/>
          <w:szCs w:val="24"/>
        </w:rPr>
        <w:softHyphen/>
        <w:t>ется материя.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Главнейшим воплощением единства и связи всех ступеней космической иерархии в философии Мар</w:t>
      </w:r>
      <w:r w:rsidRPr="00BA3C5F">
        <w:rPr>
          <w:rFonts w:ascii="Times New Roman" w:hAnsi="Times New Roman" w:cs="Times New Roman"/>
          <w:sz w:val="24"/>
          <w:szCs w:val="24"/>
        </w:rPr>
        <w:softHyphen/>
        <w:t>силио Фичино является ее средняя, третья (и сверху, и снизу), ступень, именуемая «душой» и постоянно отож</w:t>
      </w:r>
      <w:r w:rsidRPr="00BA3C5F">
        <w:rPr>
          <w:rFonts w:ascii="Times New Roman" w:hAnsi="Times New Roman" w:cs="Times New Roman"/>
          <w:sz w:val="24"/>
          <w:szCs w:val="24"/>
        </w:rPr>
        <w:softHyphen/>
        <w:t>дествляемая с природой. Душа есть центральная   категория философии Марсилио Фичино, придающая флорентийскому неоплатонизму ту специфиче</w:t>
      </w:r>
      <w:r w:rsidRPr="00BA3C5F">
        <w:rPr>
          <w:rFonts w:ascii="Times New Roman" w:hAnsi="Times New Roman" w:cs="Times New Roman"/>
          <w:sz w:val="24"/>
          <w:szCs w:val="24"/>
        </w:rPr>
        <w:softHyphen/>
        <w:t>скую ренессансную форму, которая позволяет выделить его как особый вид платонической философии, не сме</w:t>
      </w:r>
      <w:r w:rsidRPr="00BA3C5F">
        <w:rPr>
          <w:rFonts w:ascii="Times New Roman" w:hAnsi="Times New Roman" w:cs="Times New Roman"/>
          <w:sz w:val="24"/>
          <w:szCs w:val="24"/>
        </w:rPr>
        <w:softHyphen/>
        <w:t>шиваемый с его античными и средневековыми предшест</w:t>
      </w:r>
      <w:r w:rsidRPr="00BA3C5F">
        <w:rPr>
          <w:rFonts w:ascii="Times New Roman" w:hAnsi="Times New Roman" w:cs="Times New Roman"/>
          <w:sz w:val="24"/>
          <w:szCs w:val="24"/>
        </w:rPr>
        <w:softHyphen/>
        <w:t xml:space="preserve">венниками. Ибо иерархия Фичино не есть застывшая </w:t>
      </w:r>
      <w:proofErr w:type="gramStart"/>
      <w:r w:rsidRPr="00BA3C5F">
        <w:rPr>
          <w:rFonts w:ascii="Times New Roman" w:hAnsi="Times New Roman" w:cs="Times New Roman"/>
          <w:sz w:val="24"/>
          <w:szCs w:val="24"/>
        </w:rPr>
        <w:t>статичная  иерархия</w:t>
      </w:r>
      <w:proofErr w:type="gramEnd"/>
      <w:r w:rsidRPr="00BA3C5F">
        <w:rPr>
          <w:rFonts w:ascii="Times New Roman" w:hAnsi="Times New Roman" w:cs="Times New Roman"/>
          <w:sz w:val="24"/>
          <w:szCs w:val="24"/>
        </w:rPr>
        <w:t xml:space="preserve">  средневекового  миросозерцания,  а</w:t>
      </w:r>
      <w:r w:rsidR="000C2280">
        <w:rPr>
          <w:rFonts w:ascii="Times New Roman" w:hAnsi="Times New Roman" w:cs="Times New Roman"/>
          <w:noProof/>
          <w:sz w:val="24"/>
          <w:szCs w:val="24"/>
        </w:rPr>
        <w:pict>
          <v:line id="_x0000_s1046" alt="" style="position:absolute;left:0;text-align:left;z-index:251682816;mso-wrap-edited:f;mso-width-percent:0;mso-height-percent:0;mso-position-horizontal-relative:margin;mso-position-vertical-relative:text;mso-width-percent:0;mso-height-percent:0" from="659.05pt,-15.35pt" to="659.05pt,543.35pt" o:allowincell="f" strokeweight="1.9pt">
            <w10:wrap anchorx="margin"/>
          </v:line>
        </w:pict>
      </w:r>
      <w:r w:rsidRPr="00BA3C5F">
        <w:rPr>
          <w:rFonts w:ascii="Times New Roman" w:hAnsi="Times New Roman" w:cs="Times New Roman"/>
          <w:sz w:val="24"/>
          <w:szCs w:val="24"/>
        </w:rPr>
        <w:t xml:space="preserve"> иерархия  единого,  пронизанного светом,  живого,  оду</w:t>
      </w:r>
      <w:r w:rsidRPr="00BA3C5F">
        <w:rPr>
          <w:rFonts w:ascii="Times New Roman" w:hAnsi="Times New Roman" w:cs="Times New Roman"/>
          <w:sz w:val="24"/>
          <w:szCs w:val="24"/>
        </w:rPr>
        <w:softHyphen/>
        <w:t>шевленного, прекрасного космоса. Именно душа опреде</w:t>
      </w:r>
      <w:r w:rsidRPr="00BA3C5F">
        <w:rPr>
          <w:rFonts w:ascii="Times New Roman" w:hAnsi="Times New Roman" w:cs="Times New Roman"/>
          <w:sz w:val="24"/>
          <w:szCs w:val="24"/>
        </w:rPr>
        <w:softHyphen/>
        <w:t>ляет единство и взаимосвязь всех ступеней бытия. Рас</w:t>
      </w:r>
      <w:r w:rsidRPr="00BA3C5F">
        <w:rPr>
          <w:rFonts w:ascii="Times New Roman" w:hAnsi="Times New Roman" w:cs="Times New Roman"/>
          <w:sz w:val="24"/>
          <w:szCs w:val="24"/>
        </w:rPr>
        <w:softHyphen/>
        <w:t>положенная в центре, она «есть средняя ступень вещей и связует воедино все ступени, как высшие, так и низ</w:t>
      </w:r>
      <w:r w:rsidRPr="00BA3C5F">
        <w:rPr>
          <w:rFonts w:ascii="Times New Roman" w:hAnsi="Times New Roman" w:cs="Times New Roman"/>
          <w:sz w:val="24"/>
          <w:szCs w:val="24"/>
        </w:rPr>
        <w:softHyphen/>
        <w:t xml:space="preserve">шие, восходя к высшим и нисходя к низшим». Она, подчеркивает Фичино, «по отношению ко всем им срединная и отовсюду — третья», </w:t>
      </w:r>
      <w:r w:rsidRPr="00BA3C5F">
        <w:rPr>
          <w:rFonts w:ascii="Times New Roman" w:hAnsi="Times New Roman" w:cs="Times New Roman"/>
          <w:sz w:val="24"/>
          <w:szCs w:val="24"/>
        </w:rPr>
        <w:lastRenderedPageBreak/>
        <w:t>а главное — она «в высшей степени необходима в природе». Эта  «необходимость» души  определяется необходи</w:t>
      </w:r>
      <w:r w:rsidRPr="00BA3C5F">
        <w:rPr>
          <w:rFonts w:ascii="Times New Roman" w:hAnsi="Times New Roman" w:cs="Times New Roman"/>
          <w:sz w:val="24"/>
          <w:szCs w:val="24"/>
        </w:rPr>
        <w:softHyphen/>
        <w:t>мостью дать объяснение движению, становлению, жизни в природе. Переход от единого и неподвижного бога к множественной и находящейся в постоянном движении телесной материи невозможен  (во всяком случае недо</w:t>
      </w:r>
      <w:r w:rsidRPr="00BA3C5F">
        <w:rPr>
          <w:rFonts w:ascii="Times New Roman" w:hAnsi="Times New Roman" w:cs="Times New Roman"/>
          <w:sz w:val="24"/>
          <w:szCs w:val="24"/>
        </w:rPr>
        <w:softHyphen/>
        <w:t>статочен) через «ум», содержащий в себе формы вещей, но неподвижный и чуждый становлению. Если «ангел истинно существует, то есть пребывает постоянно»,  а «качество... движется... и иногда становится», то необ</w:t>
      </w:r>
      <w:r w:rsidRPr="00BA3C5F">
        <w:rPr>
          <w:rFonts w:ascii="Times New Roman" w:hAnsi="Times New Roman" w:cs="Times New Roman"/>
          <w:sz w:val="24"/>
          <w:szCs w:val="24"/>
        </w:rPr>
        <w:softHyphen/>
        <w:t>ходимо для объяснения перехода от высших ступеней бытия к низшим нечто среднее, то «что всегда стано</w:t>
      </w:r>
      <w:r w:rsidRPr="00BA3C5F">
        <w:rPr>
          <w:rFonts w:ascii="Times New Roman" w:hAnsi="Times New Roman" w:cs="Times New Roman"/>
          <w:sz w:val="24"/>
          <w:szCs w:val="24"/>
        </w:rPr>
        <w:softHyphen/>
        <w:t>вится, т. е. движется», необходима та третья сущность, «которая всегда бы двигалась и жила, и своим движе</w:t>
      </w:r>
      <w:r w:rsidRPr="00BA3C5F">
        <w:rPr>
          <w:rFonts w:ascii="Times New Roman" w:hAnsi="Times New Roman" w:cs="Times New Roman"/>
          <w:sz w:val="24"/>
          <w:szCs w:val="24"/>
        </w:rPr>
        <w:softHyphen/>
        <w:t>нием распространяла бы жизнь в вещах».</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Сочетая в себе противоположности крайних ступеней иерархии бытия, душа являет собой их диалектическое единство. Она едина, но в то же время, не будучи «под</w:t>
      </w:r>
      <w:r w:rsidRPr="00BA3C5F">
        <w:rPr>
          <w:rFonts w:ascii="Times New Roman" w:hAnsi="Times New Roman" w:cs="Times New Roman"/>
          <w:sz w:val="24"/>
          <w:szCs w:val="24"/>
        </w:rPr>
        <w:softHyphen/>
        <w:t>вержена делению» наподобие вещей, она есть «совер</w:t>
      </w:r>
      <w:r w:rsidRPr="00BA3C5F">
        <w:rPr>
          <w:rFonts w:ascii="Times New Roman" w:hAnsi="Times New Roman" w:cs="Times New Roman"/>
          <w:sz w:val="24"/>
          <w:szCs w:val="24"/>
        </w:rPr>
        <w:softHyphen/>
        <w:t>шенное множество», определяя собой жизнь и движение материального,  несовершенного,  становящегося  и  гиб</w:t>
      </w:r>
      <w:r w:rsidRPr="00BA3C5F">
        <w:rPr>
          <w:rFonts w:ascii="Times New Roman" w:hAnsi="Times New Roman" w:cs="Times New Roman"/>
          <w:sz w:val="24"/>
          <w:szCs w:val="24"/>
        </w:rPr>
        <w:softHyphen/>
        <w:t>нущего множества вещей. Объеди</w:t>
      </w:r>
      <w:r w:rsidRPr="00BA3C5F">
        <w:rPr>
          <w:rFonts w:ascii="Times New Roman" w:hAnsi="Times New Roman" w:cs="Times New Roman"/>
          <w:sz w:val="24"/>
          <w:szCs w:val="24"/>
        </w:rPr>
        <w:softHyphen/>
        <w:t>няя в себе и «образы божественных сущностей, от кото</w:t>
      </w:r>
      <w:r w:rsidRPr="00BA3C5F">
        <w:rPr>
          <w:rFonts w:ascii="Times New Roman" w:hAnsi="Times New Roman" w:cs="Times New Roman"/>
          <w:sz w:val="24"/>
          <w:szCs w:val="24"/>
        </w:rPr>
        <w:softHyphen/>
        <w:t>рых она происходит», и «образцы низших вещей, кото</w:t>
      </w:r>
      <w:r w:rsidRPr="00BA3C5F">
        <w:rPr>
          <w:rFonts w:ascii="Times New Roman" w:hAnsi="Times New Roman" w:cs="Times New Roman"/>
          <w:sz w:val="24"/>
          <w:szCs w:val="24"/>
        </w:rPr>
        <w:softHyphen/>
        <w:t>рые некоторым образом сама и производит», она есть, восторженно восклицает Фичино, «величайшее чудо при</w:t>
      </w:r>
      <w:r w:rsidRPr="00BA3C5F">
        <w:rPr>
          <w:rFonts w:ascii="Times New Roman" w:hAnsi="Times New Roman" w:cs="Times New Roman"/>
          <w:sz w:val="24"/>
          <w:szCs w:val="24"/>
        </w:rPr>
        <w:softHyphen/>
        <w:t>роды». «И так как она есть истинная связь вещей», то «по справедливости может быть на</w:t>
      </w:r>
      <w:r w:rsidRPr="00BA3C5F">
        <w:rPr>
          <w:rFonts w:ascii="Times New Roman" w:hAnsi="Times New Roman" w:cs="Times New Roman"/>
          <w:sz w:val="24"/>
          <w:szCs w:val="24"/>
        </w:rPr>
        <w:softHyphen/>
        <w:t>звана  центром  природы,  срединой всех  вещей,  цепью мира, ликом всех вещей, связью и узами мира».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Эта центральная роль души определяется тем, что она в философии Фичино является главной и определяю</w:t>
      </w:r>
      <w:r w:rsidRPr="00BA3C5F">
        <w:rPr>
          <w:rFonts w:ascii="Times New Roman" w:hAnsi="Times New Roman" w:cs="Times New Roman"/>
          <w:sz w:val="24"/>
          <w:szCs w:val="24"/>
        </w:rPr>
        <w:softHyphen/>
        <w:t>щей силой, придающей жизнь и движение космосу и всем вещам, всем телам. Понятия эти в «Платоновском богословии» в конечном счете, отождествляются — душа есть жизнь, жизнь есть источник движения. Душа есть «жизнь, животворящая тела». А жизнь присутствует всюду, где есть движение, она и есть источник движения: «Там, стало быть, где есть внутреннее движение, там и жизнь»; жизнь есть «внутренняя сила движения». А так как движется все, от небесных сфер до эле</w:t>
      </w:r>
      <w:r w:rsidRPr="00BA3C5F">
        <w:rPr>
          <w:rFonts w:ascii="Times New Roman" w:hAnsi="Times New Roman" w:cs="Times New Roman"/>
          <w:sz w:val="24"/>
          <w:szCs w:val="24"/>
        </w:rPr>
        <w:softHyphen/>
        <w:t>ментов, то все и одушевлено, ибо не бог придает движе</w:t>
      </w:r>
      <w:r w:rsidRPr="00BA3C5F">
        <w:rPr>
          <w:rFonts w:ascii="Times New Roman" w:hAnsi="Times New Roman" w:cs="Times New Roman"/>
          <w:sz w:val="24"/>
          <w:szCs w:val="24"/>
        </w:rPr>
        <w:softHyphen/>
        <w:t>ние небесным кругам и телам (и здесь Фичино вступает в спор со средневековой космологией, связывающей дви</w:t>
      </w:r>
      <w:r w:rsidRPr="00BA3C5F">
        <w:rPr>
          <w:rFonts w:ascii="Times New Roman" w:hAnsi="Times New Roman" w:cs="Times New Roman"/>
          <w:sz w:val="24"/>
          <w:szCs w:val="24"/>
        </w:rPr>
        <w:softHyphen/>
        <w:t>жение тел с воздействием перводвигателя, отождествля</w:t>
      </w:r>
      <w:r w:rsidRPr="00BA3C5F">
        <w:rPr>
          <w:rFonts w:ascii="Times New Roman" w:hAnsi="Times New Roman" w:cs="Times New Roman"/>
          <w:sz w:val="24"/>
          <w:szCs w:val="24"/>
        </w:rPr>
        <w:softHyphen/>
        <w:t>емого с богом либо непосредственно от бога получаю</w:t>
      </w:r>
      <w:r w:rsidRPr="00BA3C5F">
        <w:rPr>
          <w:rFonts w:ascii="Times New Roman" w:hAnsi="Times New Roman" w:cs="Times New Roman"/>
          <w:sz w:val="24"/>
          <w:szCs w:val="24"/>
        </w:rPr>
        <w:softHyphen/>
        <w:t>щего движение), и не материальные тела сами по себе, а душа. «Разве движение, так сказать, спонтанное, где бы оно ни происходило, не есть знак внутренней жизни?». Так, в противовес схоластическим пред</w:t>
      </w:r>
      <w:r w:rsidRPr="00BA3C5F">
        <w:rPr>
          <w:rFonts w:ascii="Times New Roman" w:hAnsi="Times New Roman" w:cs="Times New Roman"/>
          <w:sz w:val="24"/>
          <w:szCs w:val="24"/>
        </w:rPr>
        <w:softHyphen/>
        <w:t>ставлениям о движении («всякое движущееся тело полу</w:t>
      </w:r>
      <w:r w:rsidRPr="00BA3C5F">
        <w:rPr>
          <w:rFonts w:ascii="Times New Roman" w:hAnsi="Times New Roman" w:cs="Times New Roman"/>
          <w:sz w:val="24"/>
          <w:szCs w:val="24"/>
        </w:rPr>
        <w:softHyphen/>
        <w:t>чает движение от другого»), Фичино выдвигает принцип самодвижения в космосе — правда, самодвижения, внут</w:t>
      </w:r>
      <w:r w:rsidRPr="00BA3C5F">
        <w:rPr>
          <w:rFonts w:ascii="Times New Roman" w:hAnsi="Times New Roman" w:cs="Times New Roman"/>
          <w:sz w:val="24"/>
          <w:szCs w:val="24"/>
        </w:rPr>
        <w:softHyphen/>
        <w:t>ренний источник которого является центральной сту</w:t>
      </w:r>
      <w:r w:rsidRPr="00BA3C5F">
        <w:rPr>
          <w:rFonts w:ascii="Times New Roman" w:hAnsi="Times New Roman" w:cs="Times New Roman"/>
          <w:sz w:val="24"/>
          <w:szCs w:val="24"/>
        </w:rPr>
        <w:softHyphen/>
        <w:t>пенью космической иерархии.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Этот внутренний источник движения отождествляется в «Платоновском богословии» Марсилио Фичино с при</w:t>
      </w:r>
      <w:r w:rsidRPr="00BA3C5F">
        <w:rPr>
          <w:rFonts w:ascii="Times New Roman" w:hAnsi="Times New Roman" w:cs="Times New Roman"/>
          <w:sz w:val="24"/>
          <w:szCs w:val="24"/>
        </w:rPr>
        <w:softHyphen/>
        <w:t>родой: «И как во всеобщности тела (т. е. в телесной Вселенной) повсюду присутствует природа, так и во все</w:t>
      </w:r>
      <w:r w:rsidRPr="00BA3C5F">
        <w:rPr>
          <w:rFonts w:ascii="Times New Roman" w:hAnsi="Times New Roman" w:cs="Times New Roman"/>
          <w:sz w:val="24"/>
          <w:szCs w:val="24"/>
        </w:rPr>
        <w:softHyphen/>
        <w:t>общей природе повсюду находится всеобщая душа». Природа же определяется у Фичино как «внутреннее искусство, изнутри устраивающее материю, как если бы столяр находился внутри древесины». Такое понимание природы как «внутреннего мастера» вело к утверждению известной автономии при</w:t>
      </w:r>
      <w:r w:rsidRPr="00BA3C5F">
        <w:rPr>
          <w:rFonts w:ascii="Times New Roman" w:hAnsi="Times New Roman" w:cs="Times New Roman"/>
          <w:sz w:val="24"/>
          <w:szCs w:val="24"/>
        </w:rPr>
        <w:softHyphen/>
        <w:t>родного начала, хотя и сохраняющего свою зависимость от Бога («как природа придает движение своим творе</w:t>
      </w:r>
      <w:r w:rsidRPr="00BA3C5F">
        <w:rPr>
          <w:rFonts w:ascii="Times New Roman" w:hAnsi="Times New Roman" w:cs="Times New Roman"/>
          <w:sz w:val="24"/>
          <w:szCs w:val="24"/>
        </w:rPr>
        <w:softHyphen/>
        <w:t>ниям, так Бог придает природе бытие»). В то же время природа как внутренний источник движе</w:t>
      </w:r>
      <w:r w:rsidRPr="00BA3C5F">
        <w:rPr>
          <w:rFonts w:ascii="Times New Roman" w:hAnsi="Times New Roman" w:cs="Times New Roman"/>
          <w:sz w:val="24"/>
          <w:szCs w:val="24"/>
        </w:rPr>
        <w:softHyphen/>
        <w:t>ния в мире не противостоит здесь божественному на</w:t>
      </w:r>
      <w:r w:rsidRPr="00BA3C5F">
        <w:rPr>
          <w:rFonts w:ascii="Times New Roman" w:hAnsi="Times New Roman" w:cs="Times New Roman"/>
          <w:sz w:val="24"/>
          <w:szCs w:val="24"/>
        </w:rPr>
        <w:softHyphen/>
        <w:t>чалу, но теснейшим образом связана с ним. И хотя, как отмечено выше, Фичино, согласно неоплатонической тра</w:t>
      </w:r>
      <w:r w:rsidRPr="00BA3C5F">
        <w:rPr>
          <w:rFonts w:ascii="Times New Roman" w:hAnsi="Times New Roman" w:cs="Times New Roman"/>
          <w:sz w:val="24"/>
          <w:szCs w:val="24"/>
        </w:rPr>
        <w:softHyphen/>
        <w:t>диции, использует понятие «нисхождение» для описания перехода от Бога к материальному космосу, он неустанно подчеркивает единство мира и ту, уже не «вертикаль</w:t>
      </w:r>
      <w:r w:rsidRPr="00BA3C5F">
        <w:rPr>
          <w:rFonts w:ascii="Times New Roman" w:hAnsi="Times New Roman" w:cs="Times New Roman"/>
          <w:sz w:val="24"/>
          <w:szCs w:val="24"/>
        </w:rPr>
        <w:softHyphen/>
        <w:t>ную», а «круговую» взаимосвязь, которую определяет как любовь: «Все части мира, поскольку они являются созданием одного мастера и членами одного и того же мироздания, подобны друг другу в бытии и в жизни, так</w:t>
      </w:r>
      <w:r w:rsidR="000C2280">
        <w:rPr>
          <w:rFonts w:ascii="Times New Roman" w:hAnsi="Times New Roman" w:cs="Times New Roman"/>
          <w:noProof/>
          <w:sz w:val="24"/>
          <w:szCs w:val="24"/>
        </w:rPr>
        <w:pict>
          <v:line id="_x0000_s1045" alt="" style="position:absolute;left:0;text-align:left;z-index:251683840;mso-wrap-edited:f;mso-width-percent:0;mso-height-percent:0;mso-position-horizontal-relative:margin;mso-position-vertical-relative:text;mso-width-percent:0;mso-height-percent:0" from="-64.55pt,367.2pt" to="-64.55pt,485.75pt" o:allowincell="f" strokeweight="2.65pt">
            <w10:wrap anchorx="margin"/>
          </v:line>
        </w:pict>
      </w:r>
      <w:r w:rsidRPr="00BA3C5F">
        <w:rPr>
          <w:rFonts w:ascii="Times New Roman" w:hAnsi="Times New Roman" w:cs="Times New Roman"/>
          <w:sz w:val="24"/>
          <w:szCs w:val="24"/>
        </w:rPr>
        <w:t xml:space="preserve"> проявлением  пантеистического  единства  Бога  и   мира, божественного  присутствия  в   вещах;   он  сам   есть  не только  «сияние  божественной  ясности»,  но  и  как  бы «Бог, ограничивающий себя и приспосабливаю</w:t>
      </w:r>
      <w:r w:rsidRPr="00BA3C5F">
        <w:rPr>
          <w:rFonts w:ascii="Times New Roman" w:hAnsi="Times New Roman" w:cs="Times New Roman"/>
          <w:sz w:val="24"/>
          <w:szCs w:val="24"/>
        </w:rPr>
        <w:lastRenderedPageBreak/>
        <w:t>щий себя к возможностям своих творений», как бы божественное око, видящее все в отдельных вещах и все их в себе са</w:t>
      </w:r>
      <w:r w:rsidRPr="00BA3C5F">
        <w:rPr>
          <w:rFonts w:ascii="Times New Roman" w:hAnsi="Times New Roman" w:cs="Times New Roman"/>
          <w:sz w:val="24"/>
          <w:szCs w:val="24"/>
        </w:rPr>
        <w:softHyphen/>
        <w:t>мом. Так, мир предстает в философии флорентийского платонизма не как отрицание божества, и не в качестве низшей ступени божественного творения или нисхождения, а как открытый познанию прекрасный образ Бога.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Вопреки дуалистическому противопоставлению мира и Бога, Марсилио Фичино подчеркивает божественное происхождение красоты — в том числе и красоты зри</w:t>
      </w:r>
      <w:r w:rsidRPr="00BA3C5F">
        <w:rPr>
          <w:rFonts w:ascii="Times New Roman" w:hAnsi="Times New Roman" w:cs="Times New Roman"/>
          <w:sz w:val="24"/>
          <w:szCs w:val="24"/>
        </w:rPr>
        <w:softHyphen/>
        <w:t>мого мира. Будучи по сущности своей духовной, красота мира находит свое воплощение и выражение в красоте тел и форм. Красота в телах не отвращает человека от бога, она есть его зримый образ. Таким образом, мир получает в эстетике флорентийского неоплатонизма свое высшее оправдание — в форме его обожествления.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Преодолевая  дуализм  средневекового  аскетического миросозерцания, любовь создает картину гармонически прекрасного  мироустройства.  Любовь,   пронизывающая всю  пятиступенную  иерархию бытия,   есть  выражение этой внутренней гармонии, этой исходящей от Бога, но воплощенной в вещах красоты  Вселенной.  Связующая мир любовь определяется у Фичино как некий «духов</w:t>
      </w:r>
      <w:r w:rsidRPr="00BA3C5F">
        <w:rPr>
          <w:rFonts w:ascii="Times New Roman" w:hAnsi="Times New Roman" w:cs="Times New Roman"/>
          <w:sz w:val="24"/>
          <w:szCs w:val="24"/>
        </w:rPr>
        <w:softHyphen/>
        <w:t>ный круговорот», она есть «некое единое постоянное вле</w:t>
      </w:r>
      <w:r w:rsidRPr="00BA3C5F">
        <w:rPr>
          <w:rFonts w:ascii="Times New Roman" w:hAnsi="Times New Roman" w:cs="Times New Roman"/>
          <w:sz w:val="24"/>
          <w:szCs w:val="24"/>
        </w:rPr>
        <w:softHyphen/>
        <w:t>чение», начинающееся от бога, исходящее в мир и, на</w:t>
      </w:r>
      <w:r w:rsidRPr="00BA3C5F">
        <w:rPr>
          <w:rFonts w:ascii="Times New Roman" w:hAnsi="Times New Roman" w:cs="Times New Roman"/>
          <w:sz w:val="24"/>
          <w:szCs w:val="24"/>
        </w:rPr>
        <w:softHyphen/>
        <w:t>конец, завершающееся в Боге, которое, совершив как бы некий  круг,  возвращается  к  своему  истоку.  Явленная миру   любовь,   пронизывающая   живой,   одушевленный космос,  есть  красота.  Мир  в  философии  Фичино — не противостоящая Богу бренность, а прекрасное творение, и самое существование его в этом постоянном кругово</w:t>
      </w:r>
      <w:r w:rsidRPr="00BA3C5F">
        <w:rPr>
          <w:rFonts w:ascii="Times New Roman" w:hAnsi="Times New Roman" w:cs="Times New Roman"/>
          <w:sz w:val="24"/>
          <w:szCs w:val="24"/>
        </w:rPr>
        <w:softHyphen/>
        <w:t>роте есть наслаждение. Так, используя термины и идеи отвергнутого им лукрецианства, перетолковывая их в нео</w:t>
      </w:r>
      <w:r w:rsidRPr="00BA3C5F">
        <w:rPr>
          <w:rFonts w:ascii="Times New Roman" w:hAnsi="Times New Roman" w:cs="Times New Roman"/>
          <w:sz w:val="24"/>
          <w:szCs w:val="24"/>
        </w:rPr>
        <w:softHyphen/>
        <w:t>платоническом духе, Фичино приходит к оправданию и обожествлению   прекрасного   космоса,   лучащегося   ра</w:t>
      </w:r>
      <w:r w:rsidRPr="00BA3C5F">
        <w:rPr>
          <w:rFonts w:ascii="Times New Roman" w:hAnsi="Times New Roman" w:cs="Times New Roman"/>
          <w:sz w:val="24"/>
          <w:szCs w:val="24"/>
        </w:rPr>
        <w:softHyphen/>
        <w:t>достью и наслаждением бытия. «Итак, этот единый круг, идущий от Бога к миру, и от мира к Богу, называется тремя именами: поскольку он берет начало и влечение от Бога — именуется красотой; поскольку, приходя в мир, охватывает   его — любовью;   поскольку,   возвратившись к своему создателю, соединяется с ним — наслаждением».</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Образом этого постоянного божественного присутст</w:t>
      </w:r>
      <w:r w:rsidRPr="00BA3C5F">
        <w:rPr>
          <w:rFonts w:ascii="Times New Roman" w:hAnsi="Times New Roman" w:cs="Times New Roman"/>
          <w:sz w:val="24"/>
          <w:szCs w:val="24"/>
        </w:rPr>
        <w:softHyphen/>
        <w:t>вия в мире, согласно учению М. Фичино, является свет. Единым светом пронизаны все ступени бытия в космиче</w:t>
      </w:r>
      <w:r w:rsidRPr="00BA3C5F">
        <w:rPr>
          <w:rFonts w:ascii="Times New Roman" w:hAnsi="Times New Roman" w:cs="Times New Roman"/>
          <w:sz w:val="24"/>
          <w:szCs w:val="24"/>
        </w:rPr>
        <w:softHyphen/>
        <w:t>ской иерархии сущностей — от Бога до элементов (сти</w:t>
      </w:r>
      <w:r w:rsidRPr="00BA3C5F">
        <w:rPr>
          <w:rFonts w:ascii="Times New Roman" w:hAnsi="Times New Roman" w:cs="Times New Roman"/>
          <w:sz w:val="24"/>
          <w:szCs w:val="24"/>
        </w:rPr>
        <w:softHyphen/>
        <w:t>хий). В Боге свет есть «безмерное изобилие его благости и истины», в ангелах — «достоверность исходящего от Бога умопостижения и разлитая в них радость воли», в небесах — «изобилие жизни», «улыбка небес», в огне — «некая внедренная в него небесами жизненная сила», в «обладающих ощущением вещах» — «радость духа и сила чувства», и, наконец, во всей совокупности сущего — «излияние глубочайшего внутреннего изобилия», и «по</w:t>
      </w:r>
      <w:r w:rsidRPr="00BA3C5F">
        <w:rPr>
          <w:rFonts w:ascii="Times New Roman" w:hAnsi="Times New Roman" w:cs="Times New Roman"/>
          <w:sz w:val="24"/>
          <w:szCs w:val="24"/>
        </w:rPr>
        <w:softHyphen/>
        <w:t>всюду— образ божественной истины и блага. Так, мир у Фичино предстаёт не как отрицание божества, и не в качестве низшей ступени божественного творения или нисхождения, а как открытый познанию прекрасный образ Бога.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Как уже сказано, полное назва</w:t>
      </w:r>
      <w:r w:rsidRPr="00BA3C5F">
        <w:rPr>
          <w:rFonts w:ascii="Times New Roman" w:hAnsi="Times New Roman" w:cs="Times New Roman"/>
          <w:sz w:val="24"/>
          <w:szCs w:val="24"/>
        </w:rPr>
        <w:softHyphen/>
        <w:t>ние главного труда Фичино — «Платоновское богословие о бессмертии душ». Полемика с атеистическими воззре</w:t>
      </w:r>
      <w:r w:rsidRPr="00BA3C5F">
        <w:rPr>
          <w:rFonts w:ascii="Times New Roman" w:hAnsi="Times New Roman" w:cs="Times New Roman"/>
          <w:sz w:val="24"/>
          <w:szCs w:val="24"/>
        </w:rPr>
        <w:softHyphen/>
        <w:t>ниями эпикурейцев, аввероистов, александристов — всех, в той или иной форме отрицавших индивидуальное бес</w:t>
      </w:r>
      <w:r w:rsidRPr="00BA3C5F">
        <w:rPr>
          <w:rFonts w:ascii="Times New Roman" w:hAnsi="Times New Roman" w:cs="Times New Roman"/>
          <w:sz w:val="24"/>
          <w:szCs w:val="24"/>
        </w:rPr>
        <w:softHyphen/>
        <w:t>смертие души, составляет значительную часть философ</w:t>
      </w:r>
      <w:r w:rsidRPr="00BA3C5F">
        <w:rPr>
          <w:rFonts w:ascii="Times New Roman" w:hAnsi="Times New Roman" w:cs="Times New Roman"/>
          <w:sz w:val="24"/>
          <w:szCs w:val="24"/>
        </w:rPr>
        <w:softHyphen/>
        <w:t>ского  наследия  Фичино.  Пытаясь  обосновать  бессмер</w:t>
      </w:r>
      <w:r w:rsidRPr="00BA3C5F">
        <w:rPr>
          <w:rFonts w:ascii="Times New Roman" w:hAnsi="Times New Roman" w:cs="Times New Roman"/>
          <w:sz w:val="24"/>
          <w:szCs w:val="24"/>
        </w:rPr>
        <w:softHyphen/>
        <w:t>тие души, Фичино постоянно подчеркивает особую, выс</w:t>
      </w:r>
      <w:r w:rsidRPr="00BA3C5F">
        <w:rPr>
          <w:rFonts w:ascii="Times New Roman" w:hAnsi="Times New Roman" w:cs="Times New Roman"/>
          <w:sz w:val="24"/>
          <w:szCs w:val="24"/>
        </w:rPr>
        <w:softHyphen/>
        <w:t>шую   природу человека.   Среди   прочих   доказательств важное место занимает у него прославление достоинства человека как творческой личности, способной в своем творчестве уподобиться самому богу.</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«Мощь человека,— говорит Фичино,— почти подобна божественной природе». Человек под</w:t>
      </w:r>
      <w:r w:rsidRPr="00BA3C5F">
        <w:rPr>
          <w:rFonts w:ascii="Times New Roman" w:hAnsi="Times New Roman" w:cs="Times New Roman"/>
          <w:sz w:val="24"/>
          <w:szCs w:val="24"/>
        </w:rPr>
        <w:softHyphen/>
        <w:t>чиняет себе стихии, он как бы исполнитель воли бога на земле. Повелевая всем живым и неживым в природе, он «есть как бы некий бог». Совершенство его заключается не только в управлении «низшим», ма</w:t>
      </w:r>
      <w:r w:rsidRPr="00BA3C5F">
        <w:rPr>
          <w:rFonts w:ascii="Times New Roman" w:hAnsi="Times New Roman" w:cs="Times New Roman"/>
          <w:sz w:val="24"/>
          <w:szCs w:val="24"/>
        </w:rPr>
        <w:softHyphen/>
        <w:t>териальным  миром — он  единственный  «повелевает са</w:t>
      </w:r>
      <w:r w:rsidRPr="00BA3C5F">
        <w:rPr>
          <w:rFonts w:ascii="Times New Roman" w:hAnsi="Times New Roman" w:cs="Times New Roman"/>
          <w:sz w:val="24"/>
          <w:szCs w:val="24"/>
        </w:rPr>
        <w:softHyphen/>
        <w:t>мим собой», «управляет семьей, устраивает государство, Царит над народами и повелевает всем земным кругом». Одним из важнейших признаков</w:t>
      </w:r>
      <w:r w:rsidR="000C2280">
        <w:rPr>
          <w:rFonts w:ascii="Times New Roman" w:hAnsi="Times New Roman" w:cs="Times New Roman"/>
          <w:noProof/>
          <w:sz w:val="24"/>
          <w:szCs w:val="24"/>
        </w:rPr>
        <w:pict>
          <v:line id="_x0000_s1044" alt="" style="position:absolute;left:0;text-align:left;z-index:251684864;mso-wrap-edited:f;mso-width-percent:0;mso-height-percent:0;mso-position-horizontal-relative:margin;mso-position-vertical-relative:text;mso-width-percent:0;mso-height-percent:0" from="651.6pt,-18.95pt" to="651.6pt,55.95pt" o:allowincell="f" strokeweight=".25pt">
            <w10:wrap anchorx="margin"/>
          </v:line>
        </w:pict>
      </w:r>
      <w:r w:rsidR="000C2280">
        <w:rPr>
          <w:rFonts w:ascii="Times New Roman" w:hAnsi="Times New Roman" w:cs="Times New Roman"/>
          <w:noProof/>
          <w:sz w:val="24"/>
          <w:szCs w:val="24"/>
        </w:rPr>
        <w:pict>
          <v:line id="_x0000_s1043" alt="" style="position:absolute;left:0;text-align:left;z-index:251685888;mso-wrap-edited:f;mso-width-percent:0;mso-height-percent:0;mso-position-horizontal-relative:margin;mso-position-vertical-relative:text;mso-width-percent:0;mso-height-percent:0" from="652.55pt,158.15pt" to="652.55pt,189.85pt" o:allowincell="f" strokeweight=".25pt">
            <w10:wrap anchorx="margin"/>
          </v:line>
        </w:pict>
      </w:r>
      <w:r w:rsidRPr="00BA3C5F">
        <w:rPr>
          <w:rFonts w:ascii="Times New Roman" w:hAnsi="Times New Roman" w:cs="Times New Roman"/>
          <w:sz w:val="24"/>
          <w:szCs w:val="24"/>
        </w:rPr>
        <w:t xml:space="preserve"> благородства </w:t>
      </w:r>
      <w:r w:rsidRPr="00BA3C5F">
        <w:rPr>
          <w:rFonts w:ascii="Times New Roman" w:hAnsi="Times New Roman" w:cs="Times New Roman"/>
          <w:sz w:val="24"/>
          <w:szCs w:val="24"/>
        </w:rPr>
        <w:lastRenderedPageBreak/>
        <w:t>человека является, по Фичино, его стрем</w:t>
      </w:r>
      <w:r w:rsidRPr="00BA3C5F">
        <w:rPr>
          <w:rFonts w:ascii="Times New Roman" w:hAnsi="Times New Roman" w:cs="Times New Roman"/>
          <w:sz w:val="24"/>
          <w:szCs w:val="24"/>
        </w:rPr>
        <w:softHyphen/>
        <w:t>ление к свободе: будучи «рожден царствовать, он совер</w:t>
      </w:r>
      <w:r w:rsidRPr="00BA3C5F">
        <w:rPr>
          <w:rFonts w:ascii="Times New Roman" w:hAnsi="Times New Roman" w:cs="Times New Roman"/>
          <w:sz w:val="24"/>
          <w:szCs w:val="24"/>
        </w:rPr>
        <w:softHyphen/>
        <w:t>шенно не может терпеть рабства». Более того, способность человека к познанию, к постиже</w:t>
      </w:r>
      <w:r w:rsidRPr="00BA3C5F">
        <w:rPr>
          <w:rFonts w:ascii="Times New Roman" w:hAnsi="Times New Roman" w:cs="Times New Roman"/>
          <w:sz w:val="24"/>
          <w:szCs w:val="24"/>
        </w:rPr>
        <w:softHyphen/>
        <w:t>нию порядка небес, движений небесного круга, способ</w:t>
      </w:r>
      <w:r w:rsidRPr="00BA3C5F">
        <w:rPr>
          <w:rFonts w:ascii="Times New Roman" w:hAnsi="Times New Roman" w:cs="Times New Roman"/>
          <w:sz w:val="24"/>
          <w:szCs w:val="24"/>
        </w:rPr>
        <w:softHyphen/>
        <w:t>ность исчислить и даже предвидеть эти движения приво</w:t>
      </w:r>
      <w:r w:rsidRPr="00BA3C5F">
        <w:rPr>
          <w:rFonts w:ascii="Times New Roman" w:hAnsi="Times New Roman" w:cs="Times New Roman"/>
          <w:sz w:val="24"/>
          <w:szCs w:val="24"/>
        </w:rPr>
        <w:softHyphen/>
        <w:t>дит Фичино к выводу об уподоблении человека своему творцу: «Кто станет отрицать, что он обладает гением, так сказать, почти таким же, как и сам создатель небес, и некоторым образом мог бы даже создать небеса, если бы получил в свое распоряжение орудия и небесную ма</w:t>
      </w:r>
      <w:r w:rsidRPr="00BA3C5F">
        <w:rPr>
          <w:rFonts w:ascii="Times New Roman" w:hAnsi="Times New Roman" w:cs="Times New Roman"/>
          <w:sz w:val="24"/>
          <w:szCs w:val="24"/>
        </w:rPr>
        <w:softHyphen/>
        <w:t>терию, коль скоро теперь он их воспроизвел, хотя и из иной материи, но в подобном порядке?» (здесь Фичино имеет в виду созданные его современниками модели, воспроизводящие движение небесных тел).</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Философская система «Платоновской теологии» с ее оправданием мира и человека, с прославлением силы и мощи человеческого гения свидетельствует о глубочай</w:t>
      </w:r>
      <w:r w:rsidRPr="00BA3C5F">
        <w:rPr>
          <w:rFonts w:ascii="Times New Roman" w:hAnsi="Times New Roman" w:cs="Times New Roman"/>
          <w:sz w:val="24"/>
          <w:szCs w:val="24"/>
        </w:rPr>
        <w:softHyphen/>
        <w:t>шем  разрыве со средневековой традицией.  Новым  яв</w:t>
      </w:r>
      <w:r w:rsidRPr="00BA3C5F">
        <w:rPr>
          <w:rFonts w:ascii="Times New Roman" w:hAnsi="Times New Roman" w:cs="Times New Roman"/>
          <w:sz w:val="24"/>
          <w:szCs w:val="24"/>
        </w:rPr>
        <w:softHyphen/>
        <w:t>ляется и его понимание религии, нашедшее выражение в трактате «О христианской религии». Исходя из задачи примирения своего неоплатонического гуманизма с хри</w:t>
      </w:r>
      <w:r w:rsidRPr="00BA3C5F">
        <w:rPr>
          <w:rFonts w:ascii="Times New Roman" w:hAnsi="Times New Roman" w:cs="Times New Roman"/>
          <w:sz w:val="24"/>
          <w:szCs w:val="24"/>
        </w:rPr>
        <w:softHyphen/>
        <w:t>стианством, Фичино не только предложил в «Платонов</w:t>
      </w:r>
      <w:r w:rsidRPr="00BA3C5F">
        <w:rPr>
          <w:rFonts w:ascii="Times New Roman" w:hAnsi="Times New Roman" w:cs="Times New Roman"/>
          <w:sz w:val="24"/>
          <w:szCs w:val="24"/>
        </w:rPr>
        <w:softHyphen/>
        <w:t>ском богословии» свой, чуждый и враждебный схоласти</w:t>
      </w:r>
      <w:r w:rsidRPr="00BA3C5F">
        <w:rPr>
          <w:rFonts w:ascii="Times New Roman" w:hAnsi="Times New Roman" w:cs="Times New Roman"/>
          <w:sz w:val="24"/>
          <w:szCs w:val="24"/>
        </w:rPr>
        <w:softHyphen/>
        <w:t>ке вариант «ученой религии» (docta religio), но и выдви</w:t>
      </w:r>
      <w:r w:rsidRPr="00BA3C5F">
        <w:rPr>
          <w:rFonts w:ascii="Times New Roman" w:hAnsi="Times New Roman" w:cs="Times New Roman"/>
          <w:sz w:val="24"/>
          <w:szCs w:val="24"/>
        </w:rPr>
        <w:softHyphen/>
        <w:t>нул концепцию «всеобщей религии» (religio universalis), искони присущей человечеству. Все исторически сущест</w:t>
      </w:r>
      <w:r w:rsidRPr="00BA3C5F">
        <w:rPr>
          <w:rFonts w:ascii="Times New Roman" w:hAnsi="Times New Roman" w:cs="Times New Roman"/>
          <w:sz w:val="24"/>
          <w:szCs w:val="24"/>
        </w:rPr>
        <w:softHyphen/>
        <w:t>вовавшие религиозные  культы,  а  равно  и религиозно-философские   учения   оказываются   проявлениями   этой «всеобщей религии» и, пусть неполным, но все же выра</w:t>
      </w:r>
      <w:r w:rsidRPr="00BA3C5F">
        <w:rPr>
          <w:rFonts w:ascii="Times New Roman" w:hAnsi="Times New Roman" w:cs="Times New Roman"/>
          <w:sz w:val="24"/>
          <w:szCs w:val="24"/>
        </w:rPr>
        <w:softHyphen/>
        <w:t>жением единой истины, высшим воплощением которой является, по мысли Фичино, христианство. Более того, существование множества религиозных культов, по Фи</w:t>
      </w:r>
      <w:r w:rsidRPr="00BA3C5F">
        <w:rPr>
          <w:rFonts w:ascii="Times New Roman" w:hAnsi="Times New Roman" w:cs="Times New Roman"/>
          <w:sz w:val="24"/>
          <w:szCs w:val="24"/>
        </w:rPr>
        <w:softHyphen/>
        <w:t>чино, оказывается вовсе не результатом обмана и дья</w:t>
      </w:r>
      <w:r w:rsidRPr="00BA3C5F">
        <w:rPr>
          <w:rFonts w:ascii="Times New Roman" w:hAnsi="Times New Roman" w:cs="Times New Roman"/>
          <w:sz w:val="24"/>
          <w:szCs w:val="24"/>
        </w:rPr>
        <w:softHyphen/>
        <w:t>вольского наваждения, как полагали апологеты христи</w:t>
      </w:r>
      <w:r w:rsidRPr="00BA3C5F">
        <w:rPr>
          <w:rFonts w:ascii="Times New Roman" w:hAnsi="Times New Roman" w:cs="Times New Roman"/>
          <w:sz w:val="24"/>
          <w:szCs w:val="24"/>
        </w:rPr>
        <w:softHyphen/>
        <w:t>анства, а предусмотрено самим божественным провиде</w:t>
      </w:r>
      <w:r w:rsidRPr="00BA3C5F">
        <w:rPr>
          <w:rFonts w:ascii="Times New Roman" w:hAnsi="Times New Roman" w:cs="Times New Roman"/>
          <w:sz w:val="24"/>
          <w:szCs w:val="24"/>
        </w:rPr>
        <w:softHyphen/>
        <w:t>нием:   оно   «не  позволяет, чтобы  в   какое-либо   время какая-либо часть мира была полностью лишена религии, хотя и допускает, чтобы в различных местах и в разное время соблюдались разные способы почитания Бога. Так что,  быть может, это разнообразие во Вселенной, со</w:t>
      </w:r>
      <w:r w:rsidRPr="00BA3C5F">
        <w:rPr>
          <w:rFonts w:ascii="Times New Roman" w:hAnsi="Times New Roman" w:cs="Times New Roman"/>
          <w:sz w:val="24"/>
          <w:szCs w:val="24"/>
        </w:rPr>
        <w:softHyphen/>
        <w:t>гласно божественному предписанию, порождает восхи</w:t>
      </w:r>
      <w:r w:rsidRPr="00BA3C5F">
        <w:rPr>
          <w:rFonts w:ascii="Times New Roman" w:hAnsi="Times New Roman" w:cs="Times New Roman"/>
          <w:sz w:val="24"/>
          <w:szCs w:val="24"/>
        </w:rPr>
        <w:softHyphen/>
        <w:t>тительную красоту».Подобные представления далеко выходили за рамки ортодоксального католицизма и вели к историческому взгляду на происхождение и эволюцию религии, к «миру исповеданий» и веротерпимости.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Дальнейшее развитие идеи флорентийского неоплатонизма получили в творчестве младшего современника Фичино — </w:t>
      </w:r>
      <w:r w:rsidRPr="00BA3C5F">
        <w:rPr>
          <w:rFonts w:ascii="Times New Roman" w:hAnsi="Times New Roman" w:cs="Times New Roman"/>
          <w:b/>
          <w:sz w:val="24"/>
          <w:szCs w:val="24"/>
        </w:rPr>
        <w:t>Джованни Пико делла Мирандолы</w:t>
      </w:r>
      <w:r w:rsidRPr="00BA3C5F">
        <w:rPr>
          <w:rFonts w:ascii="Times New Roman" w:hAnsi="Times New Roman" w:cs="Times New Roman"/>
          <w:sz w:val="24"/>
          <w:szCs w:val="24"/>
        </w:rPr>
        <w:t xml:space="preserve"> (1463—1494). Юный красавец-аристократ, граф Мирандолы и синьор Конкордии (этот последний титул был обыгран друзьями философа, име</w:t>
      </w:r>
      <w:r w:rsidRPr="00BA3C5F">
        <w:rPr>
          <w:rFonts w:ascii="Times New Roman" w:hAnsi="Times New Roman" w:cs="Times New Roman"/>
          <w:sz w:val="24"/>
          <w:szCs w:val="24"/>
        </w:rPr>
        <w:softHyphen/>
        <w:t>новавшими его, в духе провозглашенных им идей, «кня</w:t>
      </w:r>
      <w:r w:rsidRPr="00BA3C5F">
        <w:rPr>
          <w:rFonts w:ascii="Times New Roman" w:hAnsi="Times New Roman" w:cs="Times New Roman"/>
          <w:sz w:val="24"/>
          <w:szCs w:val="24"/>
        </w:rPr>
        <w:softHyphen/>
        <w:t>зем Согласия») поразил воображение современников и потомков необыкновенной ранней одаренностью и уче</w:t>
      </w:r>
      <w:r w:rsidRPr="00BA3C5F">
        <w:rPr>
          <w:rFonts w:ascii="Times New Roman" w:hAnsi="Times New Roman" w:cs="Times New Roman"/>
          <w:sz w:val="24"/>
          <w:szCs w:val="24"/>
        </w:rPr>
        <w:softHyphen/>
        <w:t>ностью (к тому же сильно преувеличенной в предании) и романтической биографией (включавшей страстную любовь и похищение возлюбленной, погоню и сражение по дороге, тюрьму и угрозу инквизиционного процесса), княжеским богатством и не менее княжеским бескоры</w:t>
      </w:r>
      <w:r w:rsidRPr="00BA3C5F">
        <w:rPr>
          <w:rFonts w:ascii="Times New Roman" w:hAnsi="Times New Roman" w:cs="Times New Roman"/>
          <w:sz w:val="24"/>
          <w:szCs w:val="24"/>
        </w:rPr>
        <w:softHyphen/>
        <w:t>стием (за переводы с арабского он расплачивался араб</w:t>
      </w:r>
      <w:r w:rsidRPr="00BA3C5F">
        <w:rPr>
          <w:rFonts w:ascii="Times New Roman" w:hAnsi="Times New Roman" w:cs="Times New Roman"/>
          <w:sz w:val="24"/>
          <w:szCs w:val="24"/>
        </w:rPr>
        <w:softHyphen/>
        <w:t>скими скакунами), загадочной ранней кончиной   (быть может, от яда — в день, когда кончилась война и войска Карла VIII вступали во Флоренцию), а главное — новизной и парадоксальностью провозглашенных им и страстно отстаиваемых идей.</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 xml:space="preserve">Джованни Пико родился в  1463 г.   (мать его была сестрой  поэта М.  Боярдо,  знаменитого  автора  «Влюбленного Роланда»). Четырнадцати лет он слушает в Болонье курс канонического права; в 1479 г. впервые побывал во Флоренции, где сблизился с некоторыми членам фичиновского кружка. Однако первоначальное формирование его философских интересов шло помимо Платоновской академии. В течение двух лет он слушал лекции в Падуанском университете, где глубоко усвоил средне вековую философскую и теологическую традицию. Особенно значительный интерес вызывали у него воззрения падуанских аверроистов — авторитетнейшего в то время толкователя Аверроэса   (Ибн-Рушда) — Николетто Верниа и Элиа дель Медиго, познакомившего его с сочинениями    арабских    и    еврейских мыслителей.    Интерес к средневековой философской мысли сочетался у юного Пико с глубокой гуманистической образованностью: он изучил греческий язык, </w:t>
      </w:r>
      <w:r w:rsidRPr="00BA3C5F">
        <w:rPr>
          <w:rFonts w:ascii="Times New Roman" w:hAnsi="Times New Roman" w:cs="Times New Roman"/>
          <w:sz w:val="24"/>
          <w:szCs w:val="24"/>
        </w:rPr>
        <w:lastRenderedPageBreak/>
        <w:t>ознакомился с памятниками античной философии. Поездка в Париж в 1485 г. позволила ему приобщиться к дискуссиям поздней схоластики, осо</w:t>
      </w:r>
      <w:r w:rsidRPr="00BA3C5F">
        <w:rPr>
          <w:rFonts w:ascii="Times New Roman" w:hAnsi="Times New Roman" w:cs="Times New Roman"/>
          <w:sz w:val="24"/>
          <w:szCs w:val="24"/>
        </w:rPr>
        <w:softHyphen/>
        <w:t>бенно парижского   и   оксфордского   номинализма.   Не ограничиваясь этими традиционными — как для  схола</w:t>
      </w:r>
      <w:r w:rsidRPr="00BA3C5F">
        <w:rPr>
          <w:rFonts w:ascii="Times New Roman" w:hAnsi="Times New Roman" w:cs="Times New Roman"/>
          <w:sz w:val="24"/>
          <w:szCs w:val="24"/>
        </w:rPr>
        <w:softHyphen/>
        <w:t>стического, так и для гуманистического образования — познаниями, Пико углубился в изучение восточной фило</w:t>
      </w:r>
      <w:r w:rsidRPr="00BA3C5F">
        <w:rPr>
          <w:rFonts w:ascii="Times New Roman" w:hAnsi="Times New Roman" w:cs="Times New Roman"/>
          <w:sz w:val="24"/>
          <w:szCs w:val="24"/>
        </w:rPr>
        <w:softHyphen/>
        <w:t>софии, творений арабских и еврейских философов и аст</w:t>
      </w:r>
      <w:r w:rsidRPr="00BA3C5F">
        <w:rPr>
          <w:rFonts w:ascii="Times New Roman" w:hAnsi="Times New Roman" w:cs="Times New Roman"/>
          <w:sz w:val="24"/>
          <w:szCs w:val="24"/>
        </w:rPr>
        <w:softHyphen/>
        <w:t>рономов, проявляет интерес к мистическим учениям и каббале. Так завоеванная гуманизмом в борьбе со схо</w:t>
      </w:r>
      <w:r w:rsidRPr="00BA3C5F">
        <w:rPr>
          <w:rFonts w:ascii="Times New Roman" w:hAnsi="Times New Roman" w:cs="Times New Roman"/>
          <w:sz w:val="24"/>
          <w:szCs w:val="24"/>
        </w:rPr>
        <w:softHyphen/>
        <w:t>ластикой свобода выбора традиции приводит к тому, что в философскую мысль Возрождения возвращается, но уже в новом качестве, ранее ею отвергнутая философия сред</w:t>
      </w:r>
      <w:r w:rsidRPr="00BA3C5F">
        <w:rPr>
          <w:rFonts w:ascii="Times New Roman" w:hAnsi="Times New Roman" w:cs="Times New Roman"/>
          <w:sz w:val="24"/>
          <w:szCs w:val="24"/>
        </w:rPr>
        <w:softHyphen/>
        <w:t>невековья.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Это многообразное наследие послужило отправной точкой для разработки собственной философской систе</w:t>
      </w:r>
      <w:r w:rsidRPr="00BA3C5F">
        <w:rPr>
          <w:rFonts w:ascii="Times New Roman" w:hAnsi="Times New Roman" w:cs="Times New Roman"/>
          <w:sz w:val="24"/>
          <w:szCs w:val="24"/>
        </w:rPr>
        <w:softHyphen/>
        <w:t>мы Джованни Пико. В декабре 1486 г. двадцатитрехлет</w:t>
      </w:r>
      <w:r w:rsidRPr="00BA3C5F">
        <w:rPr>
          <w:rFonts w:ascii="Times New Roman" w:hAnsi="Times New Roman" w:cs="Times New Roman"/>
          <w:sz w:val="24"/>
          <w:szCs w:val="24"/>
        </w:rPr>
        <w:softHyphen/>
        <w:t>ний философ опубликовал 900 тезисов, с защитой которых он намеревался выступить на диспуте в Риме. Дис</w:t>
      </w:r>
      <w:r w:rsidRPr="00BA3C5F">
        <w:rPr>
          <w:rFonts w:ascii="Times New Roman" w:hAnsi="Times New Roman" w:cs="Times New Roman"/>
          <w:sz w:val="24"/>
          <w:szCs w:val="24"/>
        </w:rPr>
        <w:softHyphen/>
        <w:t>пут, для участия в котором приглашались ученые всей Европы (проезд в оба конца брался оплатить им автор тезисов), должен был открыться речью Пико, которой позднее было дано название «Речь о достоинстве чело</w:t>
      </w:r>
      <w:r w:rsidRPr="00BA3C5F">
        <w:rPr>
          <w:rFonts w:ascii="Times New Roman" w:hAnsi="Times New Roman" w:cs="Times New Roman"/>
          <w:sz w:val="24"/>
          <w:szCs w:val="24"/>
        </w:rPr>
        <w:softHyphen/>
        <w:t>века». В девятистах тезисах была заключена в сжатом виде вся программа философии Джованни Пико — про</w:t>
      </w:r>
      <w:r w:rsidRPr="00BA3C5F">
        <w:rPr>
          <w:rFonts w:ascii="Times New Roman" w:hAnsi="Times New Roman" w:cs="Times New Roman"/>
          <w:sz w:val="24"/>
          <w:szCs w:val="24"/>
        </w:rPr>
        <w:softHyphen/>
        <w:t>грамма, которую ему так и не довелось полностью осу</w:t>
      </w:r>
      <w:r w:rsidRPr="00BA3C5F">
        <w:rPr>
          <w:rFonts w:ascii="Times New Roman" w:hAnsi="Times New Roman" w:cs="Times New Roman"/>
          <w:sz w:val="24"/>
          <w:szCs w:val="24"/>
        </w:rPr>
        <w:softHyphen/>
        <w:t>ществить за оставшиеся ему неполные 8 лет жизни. Зна</w:t>
      </w:r>
      <w:r w:rsidRPr="00BA3C5F">
        <w:rPr>
          <w:rFonts w:ascii="Times New Roman" w:hAnsi="Times New Roman" w:cs="Times New Roman"/>
          <w:sz w:val="24"/>
          <w:szCs w:val="24"/>
        </w:rPr>
        <w:softHyphen/>
        <w:t>чительную часть тезисов составляли положения, заимст</w:t>
      </w:r>
      <w:r w:rsidRPr="00BA3C5F">
        <w:rPr>
          <w:rFonts w:ascii="Times New Roman" w:hAnsi="Times New Roman" w:cs="Times New Roman"/>
          <w:sz w:val="24"/>
          <w:szCs w:val="24"/>
        </w:rPr>
        <w:softHyphen/>
        <w:t>вованные из творений «латинских докторов», учений арабов, греческих перипатетиков, Платона и неоплатони</w:t>
      </w:r>
      <w:r w:rsidRPr="00BA3C5F">
        <w:rPr>
          <w:rFonts w:ascii="Times New Roman" w:hAnsi="Times New Roman" w:cs="Times New Roman"/>
          <w:sz w:val="24"/>
          <w:szCs w:val="24"/>
        </w:rPr>
        <w:softHyphen/>
        <w:t>ков, из герметического свода и каббалы. В этом обилии источников заключался глубоко полемический смысл: автор отказывался следовать некоей определенной школе и направлению и, приводя суждения самых разных мыс</w:t>
      </w:r>
      <w:r w:rsidRPr="00BA3C5F">
        <w:rPr>
          <w:rFonts w:ascii="Times New Roman" w:hAnsi="Times New Roman" w:cs="Times New Roman"/>
          <w:sz w:val="24"/>
          <w:szCs w:val="24"/>
        </w:rPr>
        <w:softHyphen/>
        <w:t>лителей, находя в каждом из них нечто достойное изуче</w:t>
      </w:r>
      <w:r w:rsidRPr="00BA3C5F">
        <w:rPr>
          <w:rFonts w:ascii="Times New Roman" w:hAnsi="Times New Roman" w:cs="Times New Roman"/>
          <w:sz w:val="24"/>
          <w:szCs w:val="24"/>
        </w:rPr>
        <w:softHyphen/>
        <w:t>ния и использования, подчеркивал свою независимость от любой из существующих традиций. Ибо последние 500 тезисов были составлены «согласно собственному мнению» диспутанта, и среди них особо выделены «па</w:t>
      </w:r>
      <w:r w:rsidRPr="00BA3C5F">
        <w:rPr>
          <w:rFonts w:ascii="Times New Roman" w:hAnsi="Times New Roman" w:cs="Times New Roman"/>
          <w:sz w:val="24"/>
          <w:szCs w:val="24"/>
        </w:rPr>
        <w:softHyphen/>
        <w:t>радоксальные тезисы, вводящие новые положения в фи</w:t>
      </w:r>
      <w:r w:rsidRPr="00BA3C5F">
        <w:rPr>
          <w:rFonts w:ascii="Times New Roman" w:hAnsi="Times New Roman" w:cs="Times New Roman"/>
          <w:sz w:val="24"/>
          <w:szCs w:val="24"/>
        </w:rPr>
        <w:softHyphen/>
        <w:t>лософию» и «богословские тезисы, согласно собствен</w:t>
      </w:r>
      <w:r w:rsidRPr="00BA3C5F">
        <w:rPr>
          <w:rFonts w:ascii="Times New Roman" w:hAnsi="Times New Roman" w:cs="Times New Roman"/>
          <w:sz w:val="24"/>
          <w:szCs w:val="24"/>
        </w:rPr>
        <w:softHyphen/>
        <w:t>ному мнению, весьма отличные от принятого у богосло</w:t>
      </w:r>
      <w:r w:rsidRPr="00BA3C5F">
        <w:rPr>
          <w:rFonts w:ascii="Times New Roman" w:hAnsi="Times New Roman" w:cs="Times New Roman"/>
          <w:sz w:val="24"/>
          <w:szCs w:val="24"/>
        </w:rPr>
        <w:softHyphen/>
        <w:t>вов способа рассуждения» [193, с. 99—164].</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Диспут в Риме не состоялся. Папа Иннокентий VIII (незадолго до того благословивший «охоту за ведьма</w:t>
      </w:r>
      <w:r w:rsidRPr="00BA3C5F">
        <w:rPr>
          <w:rFonts w:ascii="Times New Roman" w:hAnsi="Times New Roman" w:cs="Times New Roman"/>
          <w:sz w:val="24"/>
          <w:szCs w:val="24"/>
        </w:rPr>
        <w:softHyphen/>
        <w:t>ми») и римская инквизиция заподозрили ересь. Попытки Пико оправдаться, сочинив «Апологию», привели к пол</w:t>
      </w:r>
      <w:r w:rsidRPr="00BA3C5F">
        <w:rPr>
          <w:rFonts w:ascii="Times New Roman" w:hAnsi="Times New Roman" w:cs="Times New Roman"/>
          <w:sz w:val="24"/>
          <w:szCs w:val="24"/>
        </w:rPr>
        <w:softHyphen/>
        <w:t>ному осуждению всех тезисов. Автор вынужден был бе</w:t>
      </w:r>
      <w:r w:rsidRPr="00BA3C5F">
        <w:rPr>
          <w:rFonts w:ascii="Times New Roman" w:hAnsi="Times New Roman" w:cs="Times New Roman"/>
          <w:sz w:val="24"/>
          <w:szCs w:val="24"/>
        </w:rPr>
        <w:softHyphen/>
        <w:t>жать, спасаясь от гнева инквизиторов. Во Франции он был схвачен и заключен в одну из башен Венсенского замка. Спасло его покровительство итальянских госуда</w:t>
      </w:r>
      <w:r w:rsidRPr="00BA3C5F">
        <w:rPr>
          <w:rFonts w:ascii="Times New Roman" w:hAnsi="Times New Roman" w:cs="Times New Roman"/>
          <w:sz w:val="24"/>
          <w:szCs w:val="24"/>
        </w:rPr>
        <w:softHyphen/>
        <w:t>рей (особенно Лоренцо Великолепного).</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Последние годы жизни Пико проводит в медичейской Флоренции, сближаясь с кругом Марсилио Фичино. Но в вилле Кареджи он появляется не в роли ученика, а в качестве полноправного собеседника — отчасти еди</w:t>
      </w:r>
      <w:r w:rsidRPr="00BA3C5F">
        <w:rPr>
          <w:rFonts w:ascii="Times New Roman" w:hAnsi="Times New Roman" w:cs="Times New Roman"/>
          <w:sz w:val="24"/>
          <w:szCs w:val="24"/>
        </w:rPr>
        <w:softHyphen/>
        <w:t>номышленника, отчасти и оппонента. Еще в 1486 г. он написал свое «Толкование» на «Канцону о любви» фи-чинианца Джироламо Бенивьени, содержащее изложе</w:t>
      </w:r>
      <w:r w:rsidRPr="00BA3C5F">
        <w:rPr>
          <w:rFonts w:ascii="Times New Roman" w:hAnsi="Times New Roman" w:cs="Times New Roman"/>
          <w:sz w:val="24"/>
          <w:szCs w:val="24"/>
        </w:rPr>
        <w:softHyphen/>
        <w:t>ние платонической философии, гораздо более свободное от христианской ортодоксии, чем это было принято среди флорентийских неоплатоников. В последние годы жизни</w:t>
      </w:r>
      <w:r w:rsidR="000C2280">
        <w:rPr>
          <w:rFonts w:ascii="Times New Roman" w:hAnsi="Times New Roman" w:cs="Times New Roman"/>
          <w:noProof/>
          <w:sz w:val="24"/>
          <w:szCs w:val="24"/>
        </w:rPr>
        <w:pict>
          <v:line id="_x0000_s1042" alt="" style="position:absolute;left:0;text-align:left;z-index:251686912;mso-wrap-edited:f;mso-width-percent:0;mso-height-percent:0;mso-position-horizontal-relative:margin;mso-position-vertical-relative:text;mso-width-percent:0;mso-height-percent:0" from="-77.05pt,-4.55pt" to="-77.05pt,280.1pt" o:allowincell="f" strokeweight="2.15pt">
            <w10:wrap anchorx="margin"/>
          </v:line>
        </w:pict>
      </w:r>
      <w:r w:rsidRPr="00BA3C5F">
        <w:rPr>
          <w:rFonts w:ascii="Times New Roman" w:hAnsi="Times New Roman" w:cs="Times New Roman"/>
          <w:sz w:val="24"/>
          <w:szCs w:val="24"/>
        </w:rPr>
        <w:t xml:space="preserve"> он пишет трактаты «Гептапл» (толкование семи дней творения), «О сущем и едином» (начальная, хотя и вполне самостоятельная, часть незавершенного труда о согласовании Платона и Аристотеля) и «Рассуждение против астрологии».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Пантеистические тенденции Пико делла Мирандолы гораздо сильнее, чем у Фичино. Уже в «Толковании» на «Кан</w:t>
      </w:r>
      <w:r w:rsidRPr="00BA3C5F">
        <w:rPr>
          <w:rFonts w:ascii="Times New Roman" w:hAnsi="Times New Roman" w:cs="Times New Roman"/>
          <w:sz w:val="24"/>
          <w:szCs w:val="24"/>
        </w:rPr>
        <w:softHyphen/>
        <w:t>цону о любви» он говорит о вечном порождении мира богом (che Dio produsse ab aeterno). В «Гептапле», пред</w:t>
      </w:r>
      <w:r w:rsidRPr="00BA3C5F">
        <w:rPr>
          <w:rFonts w:ascii="Times New Roman" w:hAnsi="Times New Roman" w:cs="Times New Roman"/>
          <w:sz w:val="24"/>
          <w:szCs w:val="24"/>
        </w:rPr>
        <w:softHyphen/>
        <w:t>ставляющем собой комментарий к семи дням творения, как они изложены в Книге Бытия, Пико, раскрывая (с помощью воспринятого из каббалы иносказательного толкования Библии, противопоставляемого буквальному смыслу Священного писания, как «грубому» и «просто</w:t>
      </w:r>
      <w:r w:rsidRPr="00BA3C5F">
        <w:rPr>
          <w:rFonts w:ascii="Times New Roman" w:hAnsi="Times New Roman" w:cs="Times New Roman"/>
          <w:sz w:val="24"/>
          <w:szCs w:val="24"/>
        </w:rPr>
        <w:softHyphen/>
        <w:t>народному») «подлинный» смысл библейского рассказа о сотворении мира, дает ему не теологическое, а фило</w:t>
      </w:r>
      <w:r w:rsidRPr="00BA3C5F">
        <w:rPr>
          <w:rFonts w:ascii="Times New Roman" w:hAnsi="Times New Roman" w:cs="Times New Roman"/>
          <w:sz w:val="24"/>
          <w:szCs w:val="24"/>
        </w:rPr>
        <w:softHyphen/>
        <w:t>софское, в духе неоплатонизма, толкование. Он пред</w:t>
      </w:r>
      <w:r w:rsidRPr="00BA3C5F">
        <w:rPr>
          <w:rFonts w:ascii="Times New Roman" w:hAnsi="Times New Roman" w:cs="Times New Roman"/>
          <w:sz w:val="24"/>
          <w:szCs w:val="24"/>
        </w:rPr>
        <w:softHyphen/>
        <w:t>ставляет мироздание в качестве иерархии «трех ми</w:t>
      </w:r>
      <w:r w:rsidRPr="00BA3C5F">
        <w:rPr>
          <w:rFonts w:ascii="Times New Roman" w:hAnsi="Times New Roman" w:cs="Times New Roman"/>
          <w:sz w:val="24"/>
          <w:szCs w:val="24"/>
        </w:rPr>
        <w:softHyphen/>
        <w:t>ров»— ангельского, небесного, элементарного. Чувствен</w:t>
      </w:r>
      <w:r w:rsidRPr="00BA3C5F">
        <w:rPr>
          <w:rFonts w:ascii="Times New Roman" w:hAnsi="Times New Roman" w:cs="Times New Roman"/>
          <w:sz w:val="24"/>
          <w:szCs w:val="24"/>
        </w:rPr>
        <w:softHyphen/>
        <w:t>ный мир возникает не непосредственно в результате божественного творения «из ничего», а от высше</w:t>
      </w:r>
      <w:r w:rsidRPr="00BA3C5F">
        <w:rPr>
          <w:rFonts w:ascii="Times New Roman" w:hAnsi="Times New Roman" w:cs="Times New Roman"/>
          <w:sz w:val="24"/>
          <w:szCs w:val="24"/>
        </w:rPr>
        <w:lastRenderedPageBreak/>
        <w:t>го бес</w:t>
      </w:r>
      <w:r w:rsidRPr="00BA3C5F">
        <w:rPr>
          <w:rFonts w:ascii="Times New Roman" w:hAnsi="Times New Roman" w:cs="Times New Roman"/>
          <w:sz w:val="24"/>
          <w:szCs w:val="24"/>
        </w:rPr>
        <w:softHyphen/>
        <w:t>телесного начала, которое единственно и сотворено бо</w:t>
      </w:r>
      <w:r w:rsidRPr="00BA3C5F">
        <w:rPr>
          <w:rFonts w:ascii="Times New Roman" w:hAnsi="Times New Roman" w:cs="Times New Roman"/>
          <w:sz w:val="24"/>
          <w:szCs w:val="24"/>
        </w:rPr>
        <w:softHyphen/>
        <w:t>гом (причем в «Толковании» на «Канцону о любви» Пико прямо говорит о вневременном, «от века» творе</w:t>
      </w:r>
      <w:r w:rsidRPr="00BA3C5F">
        <w:rPr>
          <w:rFonts w:ascii="Times New Roman" w:hAnsi="Times New Roman" w:cs="Times New Roman"/>
          <w:sz w:val="24"/>
          <w:szCs w:val="24"/>
        </w:rPr>
        <w:softHyphen/>
        <w:t>нии). Мир вещей возникает из «хаоса» — материи, но она не «почти ничто» и не «близка ничто» — это мате</w:t>
      </w:r>
      <w:r w:rsidRPr="00BA3C5F">
        <w:rPr>
          <w:rFonts w:ascii="Times New Roman" w:hAnsi="Times New Roman" w:cs="Times New Roman"/>
          <w:sz w:val="24"/>
          <w:szCs w:val="24"/>
        </w:rPr>
        <w:softHyphen/>
        <w:t>рия, исполненная всех форм, находящихся в ее недрах в смешанном и несовершенном виде.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Мир в философии Джованни Пико делла Мирандолы, как и у Фичино,— прекрасный мир. Но это иная, слож</w:t>
      </w:r>
      <w:r w:rsidRPr="00BA3C5F">
        <w:rPr>
          <w:rFonts w:ascii="Times New Roman" w:hAnsi="Times New Roman" w:cs="Times New Roman"/>
          <w:sz w:val="24"/>
          <w:szCs w:val="24"/>
        </w:rPr>
        <w:softHyphen/>
        <w:t>ная красота, противоречивая гармония. Пико отказыва</w:t>
      </w:r>
      <w:r w:rsidRPr="00BA3C5F">
        <w:rPr>
          <w:rFonts w:ascii="Times New Roman" w:hAnsi="Times New Roman" w:cs="Times New Roman"/>
          <w:sz w:val="24"/>
          <w:szCs w:val="24"/>
        </w:rPr>
        <w:softHyphen/>
        <w:t>ется признать красоту в Боге, потому что он совершенен. Понятие красоты, говорит он, включает в себя некое несовершенство, и потому красота возникает после Бога и вне его. Основа гармонии и красоты Вселенной — про</w:t>
      </w:r>
      <w:r w:rsidRPr="00BA3C5F">
        <w:rPr>
          <w:rFonts w:ascii="Times New Roman" w:hAnsi="Times New Roman" w:cs="Times New Roman"/>
          <w:sz w:val="24"/>
          <w:szCs w:val="24"/>
        </w:rPr>
        <w:softHyphen/>
        <w:t>тивоположность, проявляющаяся в мире вне Бога, в его творении (понимаемом как постепенный переход от бо</w:t>
      </w:r>
      <w:r w:rsidRPr="00BA3C5F">
        <w:rPr>
          <w:rFonts w:ascii="Times New Roman" w:hAnsi="Times New Roman" w:cs="Times New Roman"/>
          <w:sz w:val="24"/>
          <w:szCs w:val="24"/>
        </w:rPr>
        <w:softHyphen/>
        <w:t>жественного единства к множеству вещей). Гармонию и красоту,  согласно диалектическому  учению  Пико,  порождает соединение противоречивых и различных частей, их единство. Ссылаясь на Гераклита и Эмпедокла, Пико утверждает, что «красота — не что иное, как некая дру</w:t>
      </w:r>
      <w:r w:rsidRPr="00BA3C5F">
        <w:rPr>
          <w:rFonts w:ascii="Times New Roman" w:hAnsi="Times New Roman" w:cs="Times New Roman"/>
          <w:sz w:val="24"/>
          <w:szCs w:val="24"/>
        </w:rPr>
        <w:softHyphen/>
        <w:t>жественная вражда и согласный раздор... Раздор не сам по себе, но вместе с согласием является началом вещей, если под раздором понимать различие природных начал, из которых они состоят, а под согласием их единство». В строении мира «необходимо, чтобы единство превосхо</w:t>
      </w:r>
      <w:r w:rsidRPr="00BA3C5F">
        <w:rPr>
          <w:rFonts w:ascii="Times New Roman" w:hAnsi="Times New Roman" w:cs="Times New Roman"/>
          <w:sz w:val="24"/>
          <w:szCs w:val="24"/>
        </w:rPr>
        <w:softHyphen/>
        <w:t>дило противоположность, иначе вещи разрушились бы, поскольку разделились бы их начала». В этом, говорит Пико, философский смысл мифа о любви Венеры и Марса, ибо «красота, именуемая Венерой... не сущест</w:t>
      </w:r>
      <w:r w:rsidRPr="00BA3C5F">
        <w:rPr>
          <w:rFonts w:ascii="Times New Roman" w:hAnsi="Times New Roman" w:cs="Times New Roman"/>
          <w:sz w:val="24"/>
          <w:szCs w:val="24"/>
        </w:rPr>
        <w:softHyphen/>
        <w:t>вует без этой противоположности».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Единство и связь космической иерархии объясняется в философии Пико телеологически — стремлением вещей к богу как источнику и цели своего бытия. Закон, господ</w:t>
      </w:r>
      <w:r w:rsidRPr="00BA3C5F">
        <w:rPr>
          <w:rFonts w:ascii="Times New Roman" w:hAnsi="Times New Roman" w:cs="Times New Roman"/>
          <w:sz w:val="24"/>
          <w:szCs w:val="24"/>
        </w:rPr>
        <w:softHyphen/>
        <w:t>ствующий в природе, не сводим «ни к необходимости материи, ни к случайному столкновению атомов, ни к производящей силе бессмысленной природы, не ведаю</w:t>
      </w:r>
      <w:r w:rsidRPr="00BA3C5F">
        <w:rPr>
          <w:rFonts w:ascii="Times New Roman" w:hAnsi="Times New Roman" w:cs="Times New Roman"/>
          <w:sz w:val="24"/>
          <w:szCs w:val="24"/>
        </w:rPr>
        <w:softHyphen/>
        <w:t>щей о цели целого, но единственно к целевой причине». Но бог как первопричина и цель бытия не только помещен «вне» иерархии, он вместе с тем по</w:t>
      </w:r>
      <w:r w:rsidRPr="00BA3C5F">
        <w:rPr>
          <w:rFonts w:ascii="Times New Roman" w:hAnsi="Times New Roman" w:cs="Times New Roman"/>
          <w:sz w:val="24"/>
          <w:szCs w:val="24"/>
        </w:rPr>
        <w:softHyphen/>
        <w:t>стоянно присутствует в мире, и в связи с этим Пико напоминает слова Вергилия, выражающие пантеистиче</w:t>
      </w:r>
      <w:r w:rsidRPr="00BA3C5F">
        <w:rPr>
          <w:rFonts w:ascii="Times New Roman" w:hAnsi="Times New Roman" w:cs="Times New Roman"/>
          <w:sz w:val="24"/>
          <w:szCs w:val="24"/>
        </w:rPr>
        <w:softHyphen/>
        <w:t>скую мысль античного неоплатонизма: «Зевс — все, что ты видишь вокруг, и все преисполнено им».</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Это «присутствие» Бога в мире не означает полного, в духе позднейшего натуралистического пантеизма, отож</w:t>
      </w:r>
      <w:r w:rsidRPr="00BA3C5F">
        <w:rPr>
          <w:rFonts w:ascii="Times New Roman" w:hAnsi="Times New Roman" w:cs="Times New Roman"/>
          <w:sz w:val="24"/>
          <w:szCs w:val="24"/>
        </w:rPr>
        <w:softHyphen/>
        <w:t>дествления природного и божественного начал. Бог вы</w:t>
      </w:r>
      <w:r w:rsidRPr="00BA3C5F">
        <w:rPr>
          <w:rFonts w:ascii="Times New Roman" w:hAnsi="Times New Roman" w:cs="Times New Roman"/>
          <w:sz w:val="24"/>
          <w:szCs w:val="24"/>
        </w:rPr>
        <w:softHyphen/>
        <w:t>является в мире как единство во множественности и еще более — как заключенное в несовершенстве мира его глубокое внутреннее совершенство, его подлинная сущ</w:t>
      </w:r>
      <w:r w:rsidRPr="00BA3C5F">
        <w:rPr>
          <w:rFonts w:ascii="Times New Roman" w:hAnsi="Times New Roman" w:cs="Times New Roman"/>
          <w:sz w:val="24"/>
          <w:szCs w:val="24"/>
        </w:rPr>
        <w:softHyphen/>
        <w:t>ность: «Бог есть все,— писал Пико делла Мирандола в трактате «О сущем и едином»,— он есть все наилучшим и совершеннейшим образом. Этого бы не было, если бы он не заключал в себе совершенство всех вещей и не отвергал в них то, что есть в вещах несовершен</w:t>
      </w:r>
      <w:r w:rsidRPr="00BA3C5F">
        <w:rPr>
          <w:rFonts w:ascii="Times New Roman" w:hAnsi="Times New Roman" w:cs="Times New Roman"/>
          <w:sz w:val="24"/>
          <w:szCs w:val="24"/>
        </w:rPr>
        <w:softHyphen/>
        <w:t>ного». Не ограничиваясь этим отож</w:t>
      </w:r>
      <w:r w:rsidRPr="00BA3C5F">
        <w:rPr>
          <w:rFonts w:ascii="Times New Roman" w:hAnsi="Times New Roman" w:cs="Times New Roman"/>
          <w:sz w:val="24"/>
          <w:szCs w:val="24"/>
        </w:rPr>
        <w:softHyphen/>
        <w:t>дествлением бога с миром, взятым в их совершенст</w:t>
      </w:r>
      <w:r w:rsidRPr="00BA3C5F">
        <w:rPr>
          <w:rFonts w:ascii="Times New Roman" w:hAnsi="Times New Roman" w:cs="Times New Roman"/>
          <w:sz w:val="24"/>
          <w:szCs w:val="24"/>
        </w:rPr>
        <w:softHyphen/>
        <w:t>ве, Пико и мир, и отдельные вещи, взятые в их совер</w:t>
      </w:r>
      <w:r w:rsidRPr="00BA3C5F">
        <w:rPr>
          <w:rFonts w:ascii="Times New Roman" w:hAnsi="Times New Roman" w:cs="Times New Roman"/>
          <w:sz w:val="24"/>
          <w:szCs w:val="24"/>
        </w:rPr>
        <w:softHyphen/>
        <w:t>шенстве, в свою очередь, отождествляет с Богом: «По</w:t>
      </w:r>
      <w:r w:rsidRPr="00BA3C5F">
        <w:rPr>
          <w:rFonts w:ascii="Times New Roman" w:hAnsi="Times New Roman" w:cs="Times New Roman"/>
          <w:sz w:val="24"/>
          <w:szCs w:val="24"/>
        </w:rPr>
        <w:softHyphen/>
        <w:t>скольку Бог, как мы сказали вначале, есть то, что яв</w:t>
      </w:r>
      <w:r w:rsidRPr="00BA3C5F">
        <w:rPr>
          <w:rFonts w:ascii="Times New Roman" w:hAnsi="Times New Roman" w:cs="Times New Roman"/>
          <w:sz w:val="24"/>
          <w:szCs w:val="24"/>
        </w:rPr>
        <w:softHyphen/>
        <w:t>ляется всем вне всякого несовершенства, то, если изба</w:t>
      </w:r>
      <w:r w:rsidR="000C2280">
        <w:rPr>
          <w:rFonts w:ascii="Times New Roman" w:hAnsi="Times New Roman" w:cs="Times New Roman"/>
          <w:noProof/>
          <w:sz w:val="24"/>
          <w:szCs w:val="24"/>
        </w:rPr>
        <w:pict>
          <v:line id="_x0000_s1041" alt="" style="position:absolute;left:0;text-align:left;z-index:251688960;mso-wrap-edited:f;mso-width-percent:0;mso-height-percent:0;mso-position-horizontal-relative:margin;mso-position-vertical-relative:text;mso-width-percent:0;mso-height-percent:0" from="636.7pt,-14.9pt" to="636.7pt,530.85pt" o:allowincell="f" strokeweight=".25pt">
            <w10:wrap anchorx="margin"/>
          </v:line>
        </w:pict>
      </w:r>
      <w:r w:rsidRPr="00BA3C5F">
        <w:rPr>
          <w:rFonts w:ascii="Times New Roman" w:hAnsi="Times New Roman" w:cs="Times New Roman"/>
          <w:sz w:val="24"/>
          <w:szCs w:val="24"/>
        </w:rPr>
        <w:t>вить всякую вещь от несовершенства, которое она за</w:t>
      </w:r>
      <w:r w:rsidRPr="00BA3C5F">
        <w:rPr>
          <w:rFonts w:ascii="Times New Roman" w:hAnsi="Times New Roman" w:cs="Times New Roman"/>
          <w:sz w:val="24"/>
          <w:szCs w:val="24"/>
        </w:rPr>
        <w:softHyphen/>
        <w:t>ключает в своем роде, и от частности ее рода, оставшее</w:t>
      </w:r>
      <w:r w:rsidRPr="00BA3C5F">
        <w:rPr>
          <w:rFonts w:ascii="Times New Roman" w:hAnsi="Times New Roman" w:cs="Times New Roman"/>
          <w:sz w:val="24"/>
          <w:szCs w:val="24"/>
        </w:rPr>
        <w:softHyphen/>
        <w:t>ся явится Богом».</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Подобная слитность божественного начала с миром природы означает в философии Джованни Пико делла Мирандолы фактическое отождествление «Божественно</w:t>
      </w:r>
      <w:r w:rsidRPr="00BA3C5F">
        <w:rPr>
          <w:rFonts w:ascii="Times New Roman" w:hAnsi="Times New Roman" w:cs="Times New Roman"/>
          <w:sz w:val="24"/>
          <w:szCs w:val="24"/>
        </w:rPr>
        <w:softHyphen/>
        <w:t>го закона» (lex divina) со всеобщей, восходящей к Богу причинной связью. Этим кругом представлений обуслов</w:t>
      </w:r>
      <w:r w:rsidRPr="00BA3C5F">
        <w:rPr>
          <w:rFonts w:ascii="Times New Roman" w:hAnsi="Times New Roman" w:cs="Times New Roman"/>
          <w:sz w:val="24"/>
          <w:szCs w:val="24"/>
        </w:rPr>
        <w:softHyphen/>
        <w:t>лена та полемика против «ложных наук», которую в широком масштабе задумал Пико и которую он успел осуществить лишь частично — в обширном трактате «Против прорицательной астрологии». Главный пафос этого сочинения — призыв отказаться от поисков «отда</w:t>
      </w:r>
      <w:r w:rsidRPr="00BA3C5F">
        <w:rPr>
          <w:rFonts w:ascii="Times New Roman" w:hAnsi="Times New Roman" w:cs="Times New Roman"/>
          <w:sz w:val="24"/>
          <w:szCs w:val="24"/>
        </w:rPr>
        <w:softHyphen/>
        <w:t>ленных», «общих», ничего не объясняющих причин яв</w:t>
      </w:r>
      <w:r w:rsidRPr="00BA3C5F">
        <w:rPr>
          <w:rFonts w:ascii="Times New Roman" w:hAnsi="Times New Roman" w:cs="Times New Roman"/>
          <w:sz w:val="24"/>
          <w:szCs w:val="24"/>
        </w:rPr>
        <w:softHyphen/>
        <w:t>лений природы и человеческой жизни в движении не</w:t>
      </w:r>
      <w:r w:rsidRPr="00BA3C5F">
        <w:rPr>
          <w:rFonts w:ascii="Times New Roman" w:hAnsi="Times New Roman" w:cs="Times New Roman"/>
          <w:sz w:val="24"/>
          <w:szCs w:val="24"/>
        </w:rPr>
        <w:softHyphen/>
        <w:t>бесных светил и обратиться к исследованию того, что исходит «от собственной природы самих вещей и бли</w:t>
      </w:r>
      <w:r w:rsidRPr="00BA3C5F">
        <w:rPr>
          <w:rFonts w:ascii="Times New Roman" w:hAnsi="Times New Roman" w:cs="Times New Roman"/>
          <w:sz w:val="24"/>
          <w:szCs w:val="24"/>
        </w:rPr>
        <w:softHyphen/>
        <w:t>жайших и связанных с ними причин». Изучение действительных природных закономерно</w:t>
      </w:r>
      <w:r w:rsidRPr="00BA3C5F">
        <w:rPr>
          <w:rFonts w:ascii="Times New Roman" w:hAnsi="Times New Roman" w:cs="Times New Roman"/>
          <w:sz w:val="24"/>
          <w:szCs w:val="24"/>
        </w:rPr>
        <w:softHyphen/>
        <w:t>стей Пико считал важнейшей задачей познания. Он вы</w:t>
      </w:r>
      <w:r w:rsidRPr="00BA3C5F">
        <w:rPr>
          <w:rFonts w:ascii="Times New Roman" w:hAnsi="Times New Roman" w:cs="Times New Roman"/>
          <w:sz w:val="24"/>
          <w:szCs w:val="24"/>
        </w:rPr>
        <w:softHyphen/>
        <w:t xml:space="preserve">двинул мысль о математической структуре природы и природных </w:t>
      </w:r>
      <w:r w:rsidRPr="00BA3C5F">
        <w:rPr>
          <w:rFonts w:ascii="Times New Roman" w:hAnsi="Times New Roman" w:cs="Times New Roman"/>
          <w:sz w:val="24"/>
          <w:szCs w:val="24"/>
        </w:rPr>
        <w:lastRenderedPageBreak/>
        <w:t>законов, разъясняя, что речь идет не о «ма</w:t>
      </w:r>
      <w:r w:rsidRPr="00BA3C5F">
        <w:rPr>
          <w:rFonts w:ascii="Times New Roman" w:hAnsi="Times New Roman" w:cs="Times New Roman"/>
          <w:sz w:val="24"/>
          <w:szCs w:val="24"/>
        </w:rPr>
        <w:softHyphen/>
        <w:t>тематике торговцев», но и не о «суеверной математике» астрологов и некромантов. В качестве «завершающей» части науки о природе Пико рассматривал магию, ко</w:t>
      </w:r>
      <w:r w:rsidRPr="00BA3C5F">
        <w:rPr>
          <w:rFonts w:ascii="Times New Roman" w:hAnsi="Times New Roman" w:cs="Times New Roman"/>
          <w:sz w:val="24"/>
          <w:szCs w:val="24"/>
        </w:rPr>
        <w:softHyphen/>
        <w:t>торую противопоставлял как (принимаемым им в каче</w:t>
      </w:r>
      <w:r w:rsidRPr="00BA3C5F">
        <w:rPr>
          <w:rFonts w:ascii="Times New Roman" w:hAnsi="Times New Roman" w:cs="Times New Roman"/>
          <w:sz w:val="24"/>
          <w:szCs w:val="24"/>
        </w:rPr>
        <w:softHyphen/>
        <w:t>стве внеприродных явлений) чудесам религии, так и «суеверной магии». Натуральная магия, по учению Джо</w:t>
      </w:r>
      <w:r w:rsidRPr="00BA3C5F">
        <w:rPr>
          <w:rFonts w:ascii="Times New Roman" w:hAnsi="Times New Roman" w:cs="Times New Roman"/>
          <w:sz w:val="24"/>
          <w:szCs w:val="24"/>
        </w:rPr>
        <w:softHyphen/>
        <w:t>ванни Пико, есть наука, «посредством которой познаются силы и действия природы, их соотношения и приложения друг к другу». В качестве практической части «науки о природе» она учит «совершать удивительные вещи с по</w:t>
      </w:r>
      <w:r w:rsidRPr="00BA3C5F">
        <w:rPr>
          <w:rFonts w:ascii="Times New Roman" w:hAnsi="Times New Roman" w:cs="Times New Roman"/>
          <w:sz w:val="24"/>
          <w:szCs w:val="24"/>
        </w:rPr>
        <w:softHyphen/>
        <w:t>мощью природных сил».</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Принимая причинную связь природных явлений, Пико отверг «прорицательную»   и   «предсказательную» астрологию,   принижающую   человека   до  рабского   состояния послушного исполнителя предначертаний небес</w:t>
      </w:r>
      <w:r w:rsidRPr="00BA3C5F">
        <w:rPr>
          <w:rFonts w:ascii="Times New Roman" w:hAnsi="Times New Roman" w:cs="Times New Roman"/>
          <w:sz w:val="24"/>
          <w:szCs w:val="24"/>
        </w:rPr>
        <w:softHyphen/>
        <w:t>ных светил. Учение о человеческой свободе есть главный вывод философской антропологии Пико делла Миран</w:t>
      </w:r>
      <w:r w:rsidRPr="00BA3C5F">
        <w:rPr>
          <w:rFonts w:ascii="Times New Roman" w:hAnsi="Times New Roman" w:cs="Times New Roman"/>
          <w:sz w:val="24"/>
          <w:szCs w:val="24"/>
        </w:rPr>
        <w:softHyphen/>
        <w:t>долы. Принцип свободы лежит в основе его учения о достоинстве человека. В отличие от своих предшествен</w:t>
      </w:r>
      <w:r w:rsidRPr="00BA3C5F">
        <w:rPr>
          <w:rFonts w:ascii="Times New Roman" w:hAnsi="Times New Roman" w:cs="Times New Roman"/>
          <w:sz w:val="24"/>
          <w:szCs w:val="24"/>
        </w:rPr>
        <w:softHyphen/>
        <w:t>ников, как античных, так и средневековых и ренессансных, рассматривавших человека как микрокосм, отра</w:t>
      </w:r>
      <w:r w:rsidRPr="00BA3C5F">
        <w:rPr>
          <w:rFonts w:ascii="Times New Roman" w:hAnsi="Times New Roman" w:cs="Times New Roman"/>
          <w:sz w:val="24"/>
          <w:szCs w:val="24"/>
        </w:rPr>
        <w:softHyphen/>
        <w:t>жающий в себе общие закономерности «большого» мира, Пико выносит человека за пределы космической иерар</w:t>
      </w:r>
      <w:r w:rsidRPr="00BA3C5F">
        <w:rPr>
          <w:rFonts w:ascii="Times New Roman" w:hAnsi="Times New Roman" w:cs="Times New Roman"/>
          <w:sz w:val="24"/>
          <w:szCs w:val="24"/>
        </w:rPr>
        <w:softHyphen/>
        <w:t>хии и противопоставляет ей. Человек есть особый, «чет</w:t>
      </w:r>
      <w:r w:rsidRPr="00BA3C5F">
        <w:rPr>
          <w:rFonts w:ascii="Times New Roman" w:hAnsi="Times New Roman" w:cs="Times New Roman"/>
          <w:sz w:val="24"/>
          <w:szCs w:val="24"/>
        </w:rPr>
        <w:softHyphen/>
        <w:t>вертый» мир космической иерархии, не вмещаемый ни в один из трех «горизонтальных» миров ее традиционно неоплатонической структуры (элементарного, небесного и ангельского); он вертикален по отношению к ним и пронизывает их всех. Он не занимает срединное место среди ступеней иерархии, он вне всех ступеней.</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Бог не определил человеку места в иерархии, говорит Пико в знаменитой «Речи о достоинстве человека»: «Не даем мы тебе, о Адам, ни определенного места, ни собст</w:t>
      </w:r>
      <w:r w:rsidRPr="00BA3C5F">
        <w:rPr>
          <w:rFonts w:ascii="Times New Roman" w:hAnsi="Times New Roman" w:cs="Times New Roman"/>
          <w:sz w:val="24"/>
          <w:szCs w:val="24"/>
        </w:rPr>
        <w:softHyphen/>
        <w:t>венного образа, ни особой обязанности, чтобы и место, и лицо, и обязанность ты имел по собственному желанию, согласно твоей воле и твоему решению. Образ прочих творений определен в пределах установленных нами за</w:t>
      </w:r>
      <w:r w:rsidRPr="00BA3C5F">
        <w:rPr>
          <w:rFonts w:ascii="Times New Roman" w:hAnsi="Times New Roman" w:cs="Times New Roman"/>
          <w:sz w:val="24"/>
          <w:szCs w:val="24"/>
        </w:rPr>
        <w:softHyphen/>
        <w:t>конов. Ты же, не стесненный никакими пределами, опре</w:t>
      </w:r>
      <w:r w:rsidRPr="00BA3C5F">
        <w:rPr>
          <w:rFonts w:ascii="Times New Roman" w:hAnsi="Times New Roman" w:cs="Times New Roman"/>
          <w:sz w:val="24"/>
          <w:szCs w:val="24"/>
        </w:rPr>
        <w:softHyphen/>
        <w:t>делишь свой образ по своему решению, во власть кото</w:t>
      </w:r>
      <w:r w:rsidRPr="00BA3C5F">
        <w:rPr>
          <w:rFonts w:ascii="Times New Roman" w:hAnsi="Times New Roman" w:cs="Times New Roman"/>
          <w:sz w:val="24"/>
          <w:szCs w:val="24"/>
        </w:rPr>
        <w:softHyphen/>
        <w:t>рого я тебя предоставляю». Человек поставлен в центр мира, он не обладает собственной особой (земной, не</w:t>
      </w:r>
      <w:r w:rsidRPr="00BA3C5F">
        <w:rPr>
          <w:rFonts w:ascii="Times New Roman" w:hAnsi="Times New Roman" w:cs="Times New Roman"/>
          <w:sz w:val="24"/>
          <w:szCs w:val="24"/>
        </w:rPr>
        <w:softHyphen/>
        <w:t>бесной, ангельской) природой, ни смертностью, ни бес</w:t>
      </w:r>
      <w:r w:rsidRPr="00BA3C5F">
        <w:rPr>
          <w:rFonts w:ascii="Times New Roman" w:hAnsi="Times New Roman" w:cs="Times New Roman"/>
          <w:sz w:val="24"/>
          <w:szCs w:val="24"/>
        </w:rPr>
        <w:softHyphen/>
        <w:t>смертием, он должен сформировать себя сам, как «сво</w:t>
      </w:r>
      <w:r w:rsidRPr="00BA3C5F">
        <w:rPr>
          <w:rFonts w:ascii="Times New Roman" w:hAnsi="Times New Roman" w:cs="Times New Roman"/>
          <w:sz w:val="24"/>
          <w:szCs w:val="24"/>
        </w:rPr>
        <w:softHyphen/>
        <w:t>бодный и славный мастер». И вид, и место человека в иерархии сущностей могут и должны быть исключительно результатом его собственного, свободного — а стало быть, и ответственного — выбора. Он может подняться до звезд и ангелов, может опуститься и до звериного со</w:t>
      </w:r>
      <w:r w:rsidRPr="00BA3C5F">
        <w:rPr>
          <w:rFonts w:ascii="Times New Roman" w:hAnsi="Times New Roman" w:cs="Times New Roman"/>
          <w:sz w:val="24"/>
          <w:szCs w:val="24"/>
        </w:rPr>
        <w:softHyphen/>
        <w:t>стояния. Именно в этом видит Пико делла Мирандола прославляемое им «высшее и восхитительное счастье человека, которому дано владеть тем, чем пожелает, и быть тем, чем хочет».</w:t>
      </w:r>
    </w:p>
    <w:p w:rsidR="00C27CB8" w:rsidRPr="00BA3C5F" w:rsidRDefault="000C2280" w:rsidP="00C27CB8">
      <w:pPr>
        <w:tabs>
          <w:tab w:val="left" w:pos="0"/>
        </w:tabs>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rPr>
        <w:pict>
          <v:line id="_x0000_s1040" alt="" style="position:absolute;left:0;text-align:left;z-index:251687936;mso-wrap-edited:f;mso-width-percent:0;mso-height-percent:0;mso-position-horizontal-relative:margin;mso-width-percent:0;mso-height-percent:0" from="-81.85pt,106.8pt" to="-81.85pt,538.3pt" o:allowincell="f" strokeweight="2.4pt">
            <w10:wrap anchorx="margin"/>
          </v:line>
        </w:pict>
      </w:r>
      <w:r w:rsidR="00C27CB8" w:rsidRPr="00BA3C5F">
        <w:rPr>
          <w:rFonts w:ascii="Times New Roman" w:hAnsi="Times New Roman" w:cs="Times New Roman"/>
          <w:sz w:val="24"/>
          <w:szCs w:val="24"/>
        </w:rPr>
        <w:t>Природа человека рас</w:t>
      </w:r>
      <w:r w:rsidR="00C27CB8" w:rsidRPr="00BA3C5F">
        <w:rPr>
          <w:rFonts w:ascii="Times New Roman" w:hAnsi="Times New Roman" w:cs="Times New Roman"/>
          <w:sz w:val="24"/>
          <w:szCs w:val="24"/>
        </w:rPr>
        <w:softHyphen/>
        <w:t>сматривается как итог постоянного процесса становле</w:t>
      </w:r>
      <w:r w:rsidR="00C27CB8" w:rsidRPr="00BA3C5F">
        <w:rPr>
          <w:rFonts w:ascii="Times New Roman" w:hAnsi="Times New Roman" w:cs="Times New Roman"/>
          <w:sz w:val="24"/>
          <w:szCs w:val="24"/>
        </w:rPr>
        <w:softHyphen/>
        <w:t>ния, самостоятельного, сознательного и ответственного выбора. «Божественность» человека — не просто в том, что он «создан по образу и подобию божию», она — как и всякое человеческое совершенство — не дана, а до</w:t>
      </w:r>
      <w:r w:rsidR="00C27CB8" w:rsidRPr="00BA3C5F">
        <w:rPr>
          <w:rFonts w:ascii="Times New Roman" w:hAnsi="Times New Roman" w:cs="Times New Roman"/>
          <w:sz w:val="24"/>
          <w:szCs w:val="24"/>
        </w:rPr>
        <w:softHyphen/>
        <w:t>стижима.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Прославление человека и человеческой свободы слу</w:t>
      </w:r>
      <w:r w:rsidRPr="00BA3C5F">
        <w:rPr>
          <w:rFonts w:ascii="Times New Roman" w:hAnsi="Times New Roman" w:cs="Times New Roman"/>
          <w:sz w:val="24"/>
          <w:szCs w:val="24"/>
        </w:rPr>
        <w:softHyphen/>
        <w:t>жило в «Речи» Пико и в его философской системе в целом предпосылкой его программы всеобщего обнов</w:t>
      </w:r>
      <w:r w:rsidRPr="00BA3C5F">
        <w:rPr>
          <w:rFonts w:ascii="Times New Roman" w:hAnsi="Times New Roman" w:cs="Times New Roman"/>
          <w:sz w:val="24"/>
          <w:szCs w:val="24"/>
        </w:rPr>
        <w:softHyphen/>
        <w:t>ления философии, залог которого он видел в согласова</w:t>
      </w:r>
      <w:r w:rsidRPr="00BA3C5F">
        <w:rPr>
          <w:rFonts w:ascii="Times New Roman" w:hAnsi="Times New Roman" w:cs="Times New Roman"/>
          <w:sz w:val="24"/>
          <w:szCs w:val="24"/>
        </w:rPr>
        <w:softHyphen/>
        <w:t>нии различных учений. Это всеобщее «согласие» идет дальше идеи Фичино о «всеобщей религии». Речь идет не об эклектическом согласовании противоречивых воз</w:t>
      </w:r>
      <w:r w:rsidRPr="00BA3C5F">
        <w:rPr>
          <w:rFonts w:ascii="Times New Roman" w:hAnsi="Times New Roman" w:cs="Times New Roman"/>
          <w:sz w:val="24"/>
          <w:szCs w:val="24"/>
        </w:rPr>
        <w:softHyphen/>
        <w:t>зрений, но о выявлении заключенной в них и не исчер</w:t>
      </w:r>
      <w:r w:rsidRPr="00BA3C5F">
        <w:rPr>
          <w:rFonts w:ascii="Times New Roman" w:hAnsi="Times New Roman" w:cs="Times New Roman"/>
          <w:sz w:val="24"/>
          <w:szCs w:val="24"/>
        </w:rPr>
        <w:softHyphen/>
        <w:t>пываемой ни одним из них единой и всеобщей истины. Провозглашаемая Пико всеобщая философская муд</w:t>
      </w:r>
      <w:r w:rsidRPr="00BA3C5F">
        <w:rPr>
          <w:rFonts w:ascii="Times New Roman" w:hAnsi="Times New Roman" w:cs="Times New Roman"/>
          <w:sz w:val="24"/>
          <w:szCs w:val="24"/>
        </w:rPr>
        <w:softHyphen/>
        <w:t>рость должна была, по его замыслу, слиться с обновлен</w:t>
      </w:r>
      <w:r w:rsidRPr="00BA3C5F">
        <w:rPr>
          <w:rFonts w:ascii="Times New Roman" w:hAnsi="Times New Roman" w:cs="Times New Roman"/>
          <w:sz w:val="24"/>
          <w:szCs w:val="24"/>
        </w:rPr>
        <w:softHyphen/>
        <w:t>ным христианством, весьма далеким от его ортодоксаль</w:t>
      </w:r>
      <w:r w:rsidRPr="00BA3C5F">
        <w:rPr>
          <w:rFonts w:ascii="Times New Roman" w:hAnsi="Times New Roman" w:cs="Times New Roman"/>
          <w:sz w:val="24"/>
          <w:szCs w:val="24"/>
        </w:rPr>
        <w:softHyphen/>
        <w:t>но-католического истолкования.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Ренессансный платонизм явился первой попыткой создания целостной философской системы, противостоя</w:t>
      </w:r>
      <w:r w:rsidRPr="00BA3C5F">
        <w:rPr>
          <w:rFonts w:ascii="Times New Roman" w:hAnsi="Times New Roman" w:cs="Times New Roman"/>
          <w:sz w:val="24"/>
          <w:szCs w:val="24"/>
        </w:rPr>
        <w:softHyphen/>
        <w:t>щей средневековой схоластике. Опираясь на традиции средневекового и античного неоплатонизма, используя достижения гуманистической мысли XIV—XV вв., неопла</w:t>
      </w:r>
      <w:r w:rsidRPr="00BA3C5F">
        <w:rPr>
          <w:rFonts w:ascii="Times New Roman" w:hAnsi="Times New Roman" w:cs="Times New Roman"/>
          <w:sz w:val="24"/>
          <w:szCs w:val="24"/>
        </w:rPr>
        <w:softHyphen/>
        <w:t>тоники радикально расширили область философской по</w:t>
      </w:r>
      <w:r w:rsidRPr="00BA3C5F">
        <w:rPr>
          <w:rFonts w:ascii="Times New Roman" w:hAnsi="Times New Roman" w:cs="Times New Roman"/>
          <w:sz w:val="24"/>
          <w:szCs w:val="24"/>
        </w:rPr>
        <w:softHyphen/>
        <w:t>лемики против средневековой традиции. Поставив в центре внимания коренные онтологические проблемы, выступавшие в виде проблем соотношения природного и божественного начал, они разработали новую, в тен</w:t>
      </w:r>
      <w:r w:rsidRPr="00BA3C5F">
        <w:rPr>
          <w:rFonts w:ascii="Times New Roman" w:hAnsi="Times New Roman" w:cs="Times New Roman"/>
          <w:sz w:val="24"/>
          <w:szCs w:val="24"/>
        </w:rPr>
        <w:softHyphen/>
        <w:t>денции пантеистическую (хотя и окрашенную порой в ми</w:t>
      </w:r>
      <w:r w:rsidRPr="00BA3C5F">
        <w:rPr>
          <w:rFonts w:ascii="Times New Roman" w:hAnsi="Times New Roman" w:cs="Times New Roman"/>
          <w:sz w:val="24"/>
          <w:szCs w:val="24"/>
        </w:rPr>
        <w:lastRenderedPageBreak/>
        <w:t>стические тона) картину мира. Мысль о единстве «обожествленного» космоса, о всеобщей одушевленности природы, понимание природы как «внутреннего масте</w:t>
      </w:r>
      <w:r w:rsidRPr="00BA3C5F">
        <w:rPr>
          <w:rFonts w:ascii="Times New Roman" w:hAnsi="Times New Roman" w:cs="Times New Roman"/>
          <w:sz w:val="24"/>
          <w:szCs w:val="24"/>
        </w:rPr>
        <w:softHyphen/>
        <w:t>ра»— все это получило дальнейшее развитие в натур</w:t>
      </w:r>
      <w:r w:rsidRPr="00BA3C5F">
        <w:rPr>
          <w:rFonts w:ascii="Times New Roman" w:hAnsi="Times New Roman" w:cs="Times New Roman"/>
          <w:sz w:val="24"/>
          <w:szCs w:val="24"/>
        </w:rPr>
        <w:softHyphen/>
        <w:t>философии XVI в.</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Учение о красоте мира, его обожествление не только вело к преодолению средневекового аскетизма, но и по</w:t>
      </w:r>
      <w:r w:rsidRPr="00BA3C5F">
        <w:rPr>
          <w:rFonts w:ascii="Times New Roman" w:hAnsi="Times New Roman" w:cs="Times New Roman"/>
          <w:sz w:val="24"/>
          <w:szCs w:val="24"/>
        </w:rPr>
        <w:softHyphen/>
        <w:t>служило теоретическим обоснованием эстетических и этических идей, основой поисков красоты и гармонии мира в творчестве мастеров Высокого Возрождения. Но</w:t>
      </w:r>
      <w:r w:rsidRPr="00BA3C5F">
        <w:rPr>
          <w:rFonts w:ascii="Times New Roman" w:hAnsi="Times New Roman" w:cs="Times New Roman"/>
          <w:sz w:val="24"/>
          <w:szCs w:val="24"/>
        </w:rPr>
        <w:softHyphen/>
        <w:t>вое, по сравнению с книжным знанием схоластики, представление о «натуральной магии», несмотря на изрядную долю мистицизма, способствовало повороту к практиче</w:t>
      </w:r>
      <w:r w:rsidRPr="00BA3C5F">
        <w:rPr>
          <w:rFonts w:ascii="Times New Roman" w:hAnsi="Times New Roman" w:cs="Times New Roman"/>
          <w:sz w:val="24"/>
          <w:szCs w:val="24"/>
        </w:rPr>
        <w:softHyphen/>
        <w:t>скому приложению знания о природе. Концепция «все</w:t>
      </w:r>
      <w:r w:rsidRPr="00BA3C5F">
        <w:rPr>
          <w:rFonts w:ascii="Times New Roman" w:hAnsi="Times New Roman" w:cs="Times New Roman"/>
          <w:sz w:val="24"/>
          <w:szCs w:val="24"/>
        </w:rPr>
        <w:softHyphen/>
        <w:t>общей религии» и «согласия» философских учений со</w:t>
      </w:r>
      <w:r w:rsidRPr="00BA3C5F">
        <w:rPr>
          <w:rFonts w:ascii="Times New Roman" w:hAnsi="Times New Roman" w:cs="Times New Roman"/>
          <w:sz w:val="24"/>
          <w:szCs w:val="24"/>
        </w:rPr>
        <w:softHyphen/>
        <w:t>действовала гуманистическому перетолкованию христи</w:t>
      </w:r>
      <w:r w:rsidRPr="00BA3C5F">
        <w:rPr>
          <w:rFonts w:ascii="Times New Roman" w:hAnsi="Times New Roman" w:cs="Times New Roman"/>
          <w:sz w:val="24"/>
          <w:szCs w:val="24"/>
        </w:rPr>
        <w:softHyphen/>
        <w:t>анского нравственного идеала, получившему дальнейшее развитие в гуманистической мысли первой половины XVI в. и в свободных от догматического фанатизма ере</w:t>
      </w:r>
      <w:r w:rsidRPr="00BA3C5F">
        <w:rPr>
          <w:rFonts w:ascii="Times New Roman" w:hAnsi="Times New Roman" w:cs="Times New Roman"/>
          <w:sz w:val="24"/>
          <w:szCs w:val="24"/>
        </w:rPr>
        <w:softHyphen/>
        <w:t>тических учениях, враждебных как католической реак</w:t>
      </w:r>
      <w:r w:rsidRPr="00BA3C5F">
        <w:rPr>
          <w:rFonts w:ascii="Times New Roman" w:hAnsi="Times New Roman" w:cs="Times New Roman"/>
          <w:sz w:val="24"/>
          <w:szCs w:val="24"/>
        </w:rPr>
        <w:softHyphen/>
        <w:t>ции, так и нетерпимости кальвинистских и лютеранских богословов побеждающей Реформации. В дальнейшем она оказала определяющее воздействие на учение де</w:t>
      </w:r>
      <w:r w:rsidRPr="00BA3C5F">
        <w:rPr>
          <w:rFonts w:ascii="Times New Roman" w:hAnsi="Times New Roman" w:cs="Times New Roman"/>
          <w:sz w:val="24"/>
          <w:szCs w:val="24"/>
        </w:rPr>
        <w:softHyphen/>
        <w:t>истов XVII—XVIII вв. о «естественной религии», сво</w:t>
      </w:r>
      <w:r w:rsidRPr="00BA3C5F">
        <w:rPr>
          <w:rFonts w:ascii="Times New Roman" w:hAnsi="Times New Roman" w:cs="Times New Roman"/>
          <w:sz w:val="24"/>
          <w:szCs w:val="24"/>
        </w:rPr>
        <w:softHyphen/>
        <w:t>бодной от вероисповедных и культовых различий и сво</w:t>
      </w:r>
      <w:r w:rsidRPr="00BA3C5F">
        <w:rPr>
          <w:rFonts w:ascii="Times New Roman" w:hAnsi="Times New Roman" w:cs="Times New Roman"/>
          <w:sz w:val="24"/>
          <w:szCs w:val="24"/>
        </w:rPr>
        <w:softHyphen/>
        <w:t>дящейся к совокупности элементарных этических норм; ее влияние прослеживается и в свободомыслии эпохи Просвещения.</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b/>
          <w:sz w:val="24"/>
          <w:szCs w:val="24"/>
        </w:rPr>
        <w:t xml:space="preserve">Натурфилософия </w:t>
      </w:r>
      <w:r w:rsidRPr="00BA3C5F">
        <w:rPr>
          <w:rFonts w:ascii="Times New Roman" w:hAnsi="Times New Roman" w:cs="Times New Roman"/>
          <w:b/>
          <w:sz w:val="24"/>
          <w:szCs w:val="24"/>
          <w:lang w:val="en-US"/>
        </w:rPr>
        <w:t>XVI</w:t>
      </w:r>
      <w:r w:rsidRPr="00BA3C5F">
        <w:rPr>
          <w:rFonts w:ascii="Times New Roman" w:hAnsi="Times New Roman" w:cs="Times New Roman"/>
          <w:b/>
          <w:sz w:val="24"/>
          <w:szCs w:val="24"/>
        </w:rPr>
        <w:t xml:space="preserve"> века.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Эпоху Возрождения по праву именуют   эпохой   «великих   открытий». Кругосветные    путешествия,    открытие   Нового   света, когда впервые представилась возможность выйти за пределы «мира», известного античной и средневековой гео</w:t>
      </w:r>
      <w:r w:rsidRPr="00BA3C5F">
        <w:rPr>
          <w:rFonts w:ascii="Times New Roman" w:hAnsi="Times New Roman" w:cs="Times New Roman"/>
          <w:sz w:val="24"/>
          <w:szCs w:val="24"/>
        </w:rPr>
        <w:softHyphen/>
        <w:t>графии, предшествовали многочисленным важным от</w:t>
      </w:r>
      <w:r w:rsidRPr="00BA3C5F">
        <w:rPr>
          <w:rFonts w:ascii="Times New Roman" w:hAnsi="Times New Roman" w:cs="Times New Roman"/>
          <w:sz w:val="24"/>
          <w:szCs w:val="24"/>
        </w:rPr>
        <w:softHyphen/>
        <w:t>крытиям в самых различных областях естествознания. Однако ни одно из поистине выдающихся научных на</w:t>
      </w:r>
      <w:r w:rsidRPr="00BA3C5F">
        <w:rPr>
          <w:rFonts w:ascii="Times New Roman" w:hAnsi="Times New Roman" w:cs="Times New Roman"/>
          <w:sz w:val="24"/>
          <w:szCs w:val="24"/>
        </w:rPr>
        <w:softHyphen/>
        <w:t>блюдений и открытий не имело такого исключительно важного значения, как создание великим польским аст</w:t>
      </w:r>
      <w:r w:rsidRPr="00BA3C5F">
        <w:rPr>
          <w:rFonts w:ascii="Times New Roman" w:hAnsi="Times New Roman" w:cs="Times New Roman"/>
          <w:sz w:val="24"/>
          <w:szCs w:val="24"/>
        </w:rPr>
        <w:softHyphen/>
        <w:t xml:space="preserve">рономом </w:t>
      </w:r>
      <w:r w:rsidRPr="00BA3C5F">
        <w:rPr>
          <w:rFonts w:ascii="Times New Roman" w:hAnsi="Times New Roman" w:cs="Times New Roman"/>
          <w:b/>
          <w:sz w:val="24"/>
          <w:szCs w:val="24"/>
        </w:rPr>
        <w:t>Николаем</w:t>
      </w:r>
      <w:r w:rsidRPr="00BA3C5F">
        <w:rPr>
          <w:rFonts w:ascii="Times New Roman" w:hAnsi="Times New Roman" w:cs="Times New Roman"/>
          <w:sz w:val="24"/>
          <w:szCs w:val="24"/>
        </w:rPr>
        <w:t xml:space="preserve"> </w:t>
      </w:r>
      <w:r w:rsidRPr="00BA3C5F">
        <w:rPr>
          <w:rFonts w:ascii="Times New Roman" w:hAnsi="Times New Roman" w:cs="Times New Roman"/>
          <w:b/>
          <w:sz w:val="24"/>
          <w:szCs w:val="24"/>
        </w:rPr>
        <w:t xml:space="preserve">Коперником </w:t>
      </w:r>
      <w:r w:rsidRPr="00BA3C5F">
        <w:rPr>
          <w:rFonts w:ascii="Times New Roman" w:hAnsi="Times New Roman" w:cs="Times New Roman"/>
          <w:sz w:val="24"/>
          <w:szCs w:val="24"/>
        </w:rPr>
        <w:t>(1473—1543) гелио</w:t>
      </w:r>
      <w:r w:rsidRPr="00BA3C5F">
        <w:rPr>
          <w:rFonts w:ascii="Times New Roman" w:hAnsi="Times New Roman" w:cs="Times New Roman"/>
          <w:sz w:val="24"/>
          <w:szCs w:val="24"/>
        </w:rPr>
        <w:softHyphen/>
        <w:t>центрической системы мира.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Опубликованная в 1543 году книга Коперника «О вра</w:t>
      </w:r>
      <w:r w:rsidRPr="00BA3C5F">
        <w:rPr>
          <w:rFonts w:ascii="Times New Roman" w:hAnsi="Times New Roman" w:cs="Times New Roman"/>
          <w:sz w:val="24"/>
          <w:szCs w:val="24"/>
        </w:rPr>
        <w:softHyphen/>
        <w:t>щениях небесных сфер» не только определила характер научной революции XVI в., но и сыграла решающую роль в радикальном пересмотре философских представ</w:t>
      </w:r>
      <w:r w:rsidRPr="00BA3C5F">
        <w:rPr>
          <w:rFonts w:ascii="Times New Roman" w:hAnsi="Times New Roman" w:cs="Times New Roman"/>
          <w:sz w:val="24"/>
          <w:szCs w:val="24"/>
        </w:rPr>
        <w:softHyphen/>
        <w:t>лений о мире. Ее значение далеко выходит за рамки собственно истории астрономии. Сам Коперник называл созданное им учение «философией», а себя считал не только астрономом и математиком, но и философом, и как возникновение, так и последующее воздействие его труда на развитие европейской мысли связано с коренными проблемами философии Возрож</w:t>
      </w:r>
      <w:r w:rsidRPr="00BA3C5F">
        <w:rPr>
          <w:rFonts w:ascii="Times New Roman" w:hAnsi="Times New Roman" w:cs="Times New Roman"/>
          <w:sz w:val="24"/>
          <w:szCs w:val="24"/>
        </w:rPr>
        <w:softHyphen/>
        <w:t>дения.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Николай Коперник учился в Краковском универси</w:t>
      </w:r>
      <w:r w:rsidRPr="00BA3C5F">
        <w:rPr>
          <w:rFonts w:ascii="Times New Roman" w:hAnsi="Times New Roman" w:cs="Times New Roman"/>
          <w:sz w:val="24"/>
          <w:szCs w:val="24"/>
        </w:rPr>
        <w:softHyphen/>
        <w:t>тете, являвшемся в конце XV в. одним из главнейших в Европе центров астрономической науки; здесь он полу</w:t>
      </w:r>
      <w:r w:rsidRPr="00BA3C5F">
        <w:rPr>
          <w:rFonts w:ascii="Times New Roman" w:hAnsi="Times New Roman" w:cs="Times New Roman"/>
          <w:sz w:val="24"/>
          <w:szCs w:val="24"/>
        </w:rPr>
        <w:softHyphen/>
        <w:t>чил отличную подготовку в области практической аст</w:t>
      </w:r>
      <w:r w:rsidRPr="00BA3C5F">
        <w:rPr>
          <w:rFonts w:ascii="Times New Roman" w:hAnsi="Times New Roman" w:cs="Times New Roman"/>
          <w:sz w:val="24"/>
          <w:szCs w:val="24"/>
        </w:rPr>
        <w:softHyphen/>
        <w:t>рономии и в искусстве наблюдений за движением не</w:t>
      </w:r>
      <w:r w:rsidRPr="00BA3C5F">
        <w:rPr>
          <w:rFonts w:ascii="Times New Roman" w:hAnsi="Times New Roman" w:cs="Times New Roman"/>
          <w:sz w:val="24"/>
          <w:szCs w:val="24"/>
        </w:rPr>
        <w:softHyphen/>
        <w:t>бесных тел. Тем самым были заложены необходимые основания для разработки новой космологии; однако она не могла возникнуть непосредственно из предшест</w:t>
      </w:r>
      <w:r w:rsidRPr="00BA3C5F">
        <w:rPr>
          <w:rFonts w:ascii="Times New Roman" w:hAnsi="Times New Roman" w:cs="Times New Roman"/>
          <w:sz w:val="24"/>
          <w:szCs w:val="24"/>
        </w:rPr>
        <w:softHyphen/>
        <w:t>вующей ей науки. Сами по себе наблюдения и астроно</w:t>
      </w:r>
      <w:r w:rsidRPr="00BA3C5F">
        <w:rPr>
          <w:rFonts w:ascii="Times New Roman" w:hAnsi="Times New Roman" w:cs="Times New Roman"/>
          <w:sz w:val="24"/>
          <w:szCs w:val="24"/>
        </w:rPr>
        <w:softHyphen/>
        <w:t>мические таблицы не натолкнули никого из современни</w:t>
      </w:r>
      <w:r w:rsidRPr="00BA3C5F">
        <w:rPr>
          <w:rFonts w:ascii="Times New Roman" w:hAnsi="Times New Roman" w:cs="Times New Roman"/>
          <w:sz w:val="24"/>
          <w:szCs w:val="24"/>
        </w:rPr>
        <w:softHyphen/>
        <w:t>ков Коперника на необходимость пересмотра космоло</w:t>
      </w:r>
      <w:r w:rsidRPr="00BA3C5F">
        <w:rPr>
          <w:rFonts w:ascii="Times New Roman" w:hAnsi="Times New Roman" w:cs="Times New Roman"/>
          <w:sz w:val="24"/>
          <w:szCs w:val="24"/>
        </w:rPr>
        <w:softHyphen/>
        <w:t>гической теории. Еще менее импульсы к созданию но</w:t>
      </w:r>
      <w:r w:rsidRPr="00BA3C5F">
        <w:rPr>
          <w:rFonts w:ascii="Times New Roman" w:hAnsi="Times New Roman" w:cs="Times New Roman"/>
          <w:sz w:val="24"/>
          <w:szCs w:val="24"/>
        </w:rPr>
        <w:softHyphen/>
        <w:t>вой системы мира могли исходить из традиционной схо</w:t>
      </w:r>
      <w:r w:rsidRPr="00BA3C5F">
        <w:rPr>
          <w:rFonts w:ascii="Times New Roman" w:hAnsi="Times New Roman" w:cs="Times New Roman"/>
          <w:sz w:val="24"/>
          <w:szCs w:val="24"/>
        </w:rPr>
        <w:softHyphen/>
        <w:t>ластической философии университетов, удовлетворяв</w:t>
      </w:r>
      <w:r w:rsidRPr="00BA3C5F">
        <w:rPr>
          <w:rFonts w:ascii="Times New Roman" w:hAnsi="Times New Roman" w:cs="Times New Roman"/>
          <w:sz w:val="24"/>
          <w:szCs w:val="24"/>
        </w:rPr>
        <w:softHyphen/>
        <w:t>шейся птолемеевско-аристотелевской картиной мира в ее средневеково-теологическом преломлении.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Последующие годы обучения Коперника в итальян</w:t>
      </w:r>
      <w:r w:rsidRPr="00BA3C5F">
        <w:rPr>
          <w:rFonts w:ascii="Times New Roman" w:hAnsi="Times New Roman" w:cs="Times New Roman"/>
          <w:sz w:val="24"/>
          <w:szCs w:val="24"/>
        </w:rPr>
        <w:softHyphen/>
        <w:t>ских университетах (формально завершившиеся полу</w:t>
      </w:r>
      <w:r w:rsidRPr="00BA3C5F">
        <w:rPr>
          <w:rFonts w:ascii="Times New Roman" w:hAnsi="Times New Roman" w:cs="Times New Roman"/>
          <w:sz w:val="24"/>
          <w:szCs w:val="24"/>
        </w:rPr>
        <w:softHyphen/>
        <w:t>чением ученой степени доктора прав, позволившей ему занять должность каноника, и изучением медицины) по</w:t>
      </w:r>
      <w:r w:rsidRPr="00BA3C5F">
        <w:rPr>
          <w:rFonts w:ascii="Times New Roman" w:hAnsi="Times New Roman" w:cs="Times New Roman"/>
          <w:sz w:val="24"/>
          <w:szCs w:val="24"/>
        </w:rPr>
        <w:softHyphen/>
        <w:t>зволили ему не только усовершенствоваться в занятиях наблюдательной астрономией и получить превосходное математическое образование, но и глубоко воспринять Достижения филологической   культуры   и   философской мысли итальянского гуманизма. Он совершенствует свою латынь и изучает греческий в мере, достаточной для переводов из древних авторов и изучения вновь открытых памятников античной научной и философской мысли. Определяющую роль в его поисках новой кар</w:t>
      </w:r>
      <w:r w:rsidRPr="00BA3C5F">
        <w:rPr>
          <w:rFonts w:ascii="Times New Roman" w:hAnsi="Times New Roman" w:cs="Times New Roman"/>
          <w:sz w:val="24"/>
          <w:szCs w:val="24"/>
        </w:rPr>
        <w:softHyphen/>
        <w:t xml:space="preserve">тины мира сыграло знакомство со взглядами древних астрономов, придерживавшихся </w:t>
      </w:r>
      <w:r w:rsidRPr="00BA3C5F">
        <w:rPr>
          <w:rFonts w:ascii="Times New Roman" w:hAnsi="Times New Roman" w:cs="Times New Roman"/>
          <w:sz w:val="24"/>
          <w:szCs w:val="24"/>
        </w:rPr>
        <w:lastRenderedPageBreak/>
        <w:t>гелиоцентрических пред</w:t>
      </w:r>
      <w:r w:rsidRPr="00BA3C5F">
        <w:rPr>
          <w:rFonts w:ascii="Times New Roman" w:hAnsi="Times New Roman" w:cs="Times New Roman"/>
          <w:sz w:val="24"/>
          <w:szCs w:val="24"/>
        </w:rPr>
        <w:softHyphen/>
        <w:t>ставлений, прежде всего с учением пифагорейцев, Филолая, Гераклита Понтийского, Аристарха Самосского. В Италии Коперник знакомится и с философией фло</w:t>
      </w:r>
      <w:r w:rsidRPr="00BA3C5F">
        <w:rPr>
          <w:rFonts w:ascii="Times New Roman" w:hAnsi="Times New Roman" w:cs="Times New Roman"/>
          <w:sz w:val="24"/>
          <w:szCs w:val="24"/>
        </w:rPr>
        <w:softHyphen/>
        <w:t>рентийского неоплатонизма, содействовавшей освобож</w:t>
      </w:r>
      <w:r w:rsidRPr="00BA3C5F">
        <w:rPr>
          <w:rFonts w:ascii="Times New Roman" w:hAnsi="Times New Roman" w:cs="Times New Roman"/>
          <w:sz w:val="24"/>
          <w:szCs w:val="24"/>
        </w:rPr>
        <w:softHyphen/>
        <w:t>дению от власти традиционных представлений.</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Создание новой  космологии требовало свободного  отношения  к тра</w:t>
      </w:r>
      <w:r w:rsidRPr="00BA3C5F">
        <w:rPr>
          <w:rFonts w:ascii="Times New Roman" w:hAnsi="Times New Roman" w:cs="Times New Roman"/>
          <w:sz w:val="24"/>
          <w:szCs w:val="24"/>
        </w:rPr>
        <w:softHyphen/>
        <w:t>диции, к истине, к богословию. Истину Коперник про</w:t>
      </w:r>
      <w:r w:rsidRPr="00BA3C5F">
        <w:rPr>
          <w:rFonts w:ascii="Times New Roman" w:hAnsi="Times New Roman" w:cs="Times New Roman"/>
          <w:sz w:val="24"/>
          <w:szCs w:val="24"/>
        </w:rPr>
        <w:softHyphen/>
        <w:t>возглашает делом   философии,   подчеркивая   при   этом ее  расхождение  со  «здравым   смыслом»   «толпы»,   по</w:t>
      </w:r>
      <w:r w:rsidRPr="00BA3C5F">
        <w:rPr>
          <w:rFonts w:ascii="Times New Roman" w:hAnsi="Times New Roman" w:cs="Times New Roman"/>
          <w:sz w:val="24"/>
          <w:szCs w:val="24"/>
        </w:rPr>
        <w:softHyphen/>
        <w:t>скольку  философ  «занимается  изысканием   истины  во всех делах, в той мере, как это позволено богом чело</w:t>
      </w:r>
      <w:r w:rsidRPr="00BA3C5F">
        <w:rPr>
          <w:rFonts w:ascii="Times New Roman" w:hAnsi="Times New Roman" w:cs="Times New Roman"/>
          <w:sz w:val="24"/>
          <w:szCs w:val="24"/>
        </w:rPr>
        <w:softHyphen/>
        <w:t>веческому разуму». Ссылка  на  божествен</w:t>
      </w:r>
      <w:r w:rsidRPr="00BA3C5F">
        <w:rPr>
          <w:rFonts w:ascii="Times New Roman" w:hAnsi="Times New Roman" w:cs="Times New Roman"/>
          <w:sz w:val="24"/>
          <w:szCs w:val="24"/>
        </w:rPr>
        <w:softHyphen/>
        <w:t>ное соизволение свидетельствует лишь об относительно</w:t>
      </w:r>
      <w:r w:rsidRPr="00BA3C5F">
        <w:rPr>
          <w:rFonts w:ascii="Times New Roman" w:hAnsi="Times New Roman" w:cs="Times New Roman"/>
          <w:sz w:val="24"/>
          <w:szCs w:val="24"/>
        </w:rPr>
        <w:softHyphen/>
        <w:t>сти  постигаемой разумом  истины,  но  не о  признании иной, высшей истины теологии. Более того, предпослав своему труду в качестве эпиграфа знаменитое изрече</w:t>
      </w:r>
      <w:r w:rsidRPr="00BA3C5F">
        <w:rPr>
          <w:rFonts w:ascii="Times New Roman" w:hAnsi="Times New Roman" w:cs="Times New Roman"/>
          <w:sz w:val="24"/>
          <w:szCs w:val="24"/>
        </w:rPr>
        <w:softHyphen/>
        <w:t>ние,   помещенное,   по  преданию,  у  входа   в  Академию Платона — «Пусть   не  входит  никто, не  знающий  гео</w:t>
      </w:r>
      <w:r w:rsidRPr="00BA3C5F">
        <w:rPr>
          <w:rFonts w:ascii="Times New Roman" w:hAnsi="Times New Roman" w:cs="Times New Roman"/>
          <w:sz w:val="24"/>
          <w:szCs w:val="24"/>
        </w:rPr>
        <w:softHyphen/>
        <w:t>метрии!» (заметим, что аналогичным по смыслу и про</w:t>
      </w:r>
      <w:r w:rsidRPr="00BA3C5F">
        <w:rPr>
          <w:rFonts w:ascii="Times New Roman" w:hAnsi="Times New Roman" w:cs="Times New Roman"/>
          <w:sz w:val="24"/>
          <w:szCs w:val="24"/>
        </w:rPr>
        <w:softHyphen/>
        <w:t>исхождению девизом ограждал себя от притязаний не</w:t>
      </w:r>
      <w:r w:rsidRPr="00BA3C5F">
        <w:rPr>
          <w:rFonts w:ascii="Times New Roman" w:hAnsi="Times New Roman" w:cs="Times New Roman"/>
          <w:sz w:val="24"/>
          <w:szCs w:val="24"/>
        </w:rPr>
        <w:softHyphen/>
        <w:t>вежд и Леонардо да Винчи), Коперник тем самым стре</w:t>
      </w:r>
      <w:r w:rsidRPr="00BA3C5F">
        <w:rPr>
          <w:rFonts w:ascii="Times New Roman" w:hAnsi="Times New Roman" w:cs="Times New Roman"/>
          <w:sz w:val="24"/>
          <w:szCs w:val="24"/>
        </w:rPr>
        <w:softHyphen/>
        <w:t>мился   защитить   новое   учение   о   мире   от   нападок богословов.</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 посвящении своей книги папе Павлу III Коперник предвидел и заранее отвергал критику «пустословов», «которые, будучи невеждами во всех математических науках, все-таки берутся о них судить и на основании какого-нибудь места Священного писания, неверно по</w:t>
      </w:r>
      <w:r w:rsidRPr="00BA3C5F">
        <w:rPr>
          <w:rFonts w:ascii="Times New Roman" w:hAnsi="Times New Roman" w:cs="Times New Roman"/>
          <w:sz w:val="24"/>
          <w:szCs w:val="24"/>
        </w:rPr>
        <w:softHyphen/>
        <w:t>нятого и извращенного для их цели, осмелятся пори</w:t>
      </w:r>
      <w:r w:rsidRPr="00BA3C5F">
        <w:rPr>
          <w:rFonts w:ascii="Times New Roman" w:hAnsi="Times New Roman" w:cs="Times New Roman"/>
          <w:sz w:val="24"/>
          <w:szCs w:val="24"/>
        </w:rPr>
        <w:softHyphen/>
        <w:t>цать и преследовать это мое произведение», и провоз</w:t>
      </w:r>
      <w:r w:rsidRPr="00BA3C5F">
        <w:rPr>
          <w:rFonts w:ascii="Times New Roman" w:hAnsi="Times New Roman" w:cs="Times New Roman"/>
          <w:sz w:val="24"/>
          <w:szCs w:val="24"/>
        </w:rPr>
        <w:softHyphen/>
        <w:t>гласил свое право пренебречь подобными суждениями.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Кризис традиционной картины мира требовал не просто усовершенствований наблюдений и расчетов, а радикального пересмотра ее теоретических предпосылок. Именно на этом настаивает Коперник, когда объясняет исходные принципы новой  космологии:  «Ненадежность математических традиций   относительно   установления движения мировых сфер» побудила его «досадовать, что у философов не существует никакой более надежной тео</w:t>
      </w:r>
      <w:r w:rsidRPr="00BA3C5F">
        <w:rPr>
          <w:rFonts w:ascii="Times New Roman" w:hAnsi="Times New Roman" w:cs="Times New Roman"/>
          <w:sz w:val="24"/>
          <w:szCs w:val="24"/>
        </w:rPr>
        <w:softHyphen/>
        <w:t>рии движений  мирового механизма,  который  ради  нас создан великолепнейшим и искуснейшим творцом всего». «А ведь в других областях,— продолжает свои сетования Коперник,  явно  имея  в   виду  хитросплетения   поздней схоластики,— эти философы так успешно изучали вещи, ничтожные  по  сравнению с  миром». Коперниканская революция не сводилась к простой перестановке  предполагаемого  центра   мира,   к  замене центрального положения Земли центральным положени</w:t>
      </w:r>
      <w:r w:rsidRPr="00BA3C5F">
        <w:rPr>
          <w:rFonts w:ascii="Times New Roman" w:hAnsi="Times New Roman" w:cs="Times New Roman"/>
          <w:sz w:val="24"/>
          <w:szCs w:val="24"/>
        </w:rPr>
        <w:softHyphen/>
        <w:t>ем Солнца. Разумеется, гелиоцентризм давал иную кар</w:t>
      </w:r>
      <w:r w:rsidRPr="00BA3C5F">
        <w:rPr>
          <w:rFonts w:ascii="Times New Roman" w:hAnsi="Times New Roman" w:cs="Times New Roman"/>
          <w:sz w:val="24"/>
          <w:szCs w:val="24"/>
        </w:rPr>
        <w:softHyphen/>
        <w:t>тину движений небесных светил; он позволял значитель</w:t>
      </w:r>
      <w:r w:rsidRPr="00BA3C5F">
        <w:rPr>
          <w:rFonts w:ascii="Times New Roman" w:hAnsi="Times New Roman" w:cs="Times New Roman"/>
          <w:sz w:val="24"/>
          <w:szCs w:val="24"/>
        </w:rPr>
        <w:softHyphen/>
        <w:t>но упростить схему небесных движений, привести ее в большее соответствие с расчетами; наконец, «соблюсти явления», т. е. дать такое описание движений, которое наилучшим образом согласовывалось бы с данными астро</w:t>
      </w:r>
      <w:r w:rsidRPr="00BA3C5F">
        <w:rPr>
          <w:rFonts w:ascii="Times New Roman" w:hAnsi="Times New Roman" w:cs="Times New Roman"/>
          <w:sz w:val="24"/>
          <w:szCs w:val="24"/>
        </w:rPr>
        <w:softHyphen/>
        <w:t>номических наблюдений. Но главное при этом заключа</w:t>
      </w:r>
      <w:r w:rsidRPr="00BA3C5F">
        <w:rPr>
          <w:rFonts w:ascii="Times New Roman" w:hAnsi="Times New Roman" w:cs="Times New Roman"/>
          <w:sz w:val="24"/>
          <w:szCs w:val="24"/>
        </w:rPr>
        <w:softHyphen/>
        <w:t>лось в создании объективно истинной картины движе</w:t>
      </w:r>
      <w:r w:rsidRPr="00BA3C5F">
        <w:rPr>
          <w:rFonts w:ascii="Times New Roman" w:hAnsi="Times New Roman" w:cs="Times New Roman"/>
          <w:sz w:val="24"/>
          <w:szCs w:val="24"/>
        </w:rPr>
        <w:softHyphen/>
        <w:t>ний  планет,  что  и  явилось  камнем   преткновения  для признания коперниканства со стороны теологии. Послед</w:t>
      </w:r>
      <w:r w:rsidRPr="00BA3C5F">
        <w:rPr>
          <w:rFonts w:ascii="Times New Roman" w:hAnsi="Times New Roman" w:cs="Times New Roman"/>
          <w:sz w:val="24"/>
          <w:szCs w:val="24"/>
        </w:rPr>
        <w:softHyphen/>
        <w:t>няя  готова  была  согласиться  с  Коперниковой  теорией как математической   фикцией,   облегчающей   расчеты и «спасающей явления», но не претендующей на истин</w:t>
      </w:r>
      <w:r w:rsidRPr="00BA3C5F">
        <w:rPr>
          <w:rFonts w:ascii="Times New Roman" w:hAnsi="Times New Roman" w:cs="Times New Roman"/>
          <w:sz w:val="24"/>
          <w:szCs w:val="24"/>
        </w:rPr>
        <w:softHyphen/>
        <w:t>ность  новой  картины  мира.  Именно  это  имел в  виду лютеранский  богослов  Андреас  Осиандер,  снабдивший первое издание книги Коперника «О вращениях небесных сфер» анонимным предисловием, в котором утверждал, что «нет необходимости, чтобы эти гипотезы (гелиоцент</w:t>
      </w:r>
      <w:r w:rsidRPr="00BA3C5F">
        <w:rPr>
          <w:rFonts w:ascii="Times New Roman" w:hAnsi="Times New Roman" w:cs="Times New Roman"/>
          <w:sz w:val="24"/>
          <w:szCs w:val="24"/>
        </w:rPr>
        <w:softHyphen/>
        <w:t>рическая система.) были верными или даже ве</w:t>
      </w:r>
      <w:r w:rsidRPr="00BA3C5F">
        <w:rPr>
          <w:rFonts w:ascii="Times New Roman" w:hAnsi="Times New Roman" w:cs="Times New Roman"/>
          <w:sz w:val="24"/>
          <w:szCs w:val="24"/>
        </w:rPr>
        <w:softHyphen/>
        <w:t>роятными; достаточно только одного, чтобы они давали сходящийся с наблюдениями способ расчета... Во всем же, что касается гипотез, пусть никто не ожидает полу</w:t>
      </w:r>
      <w:r w:rsidRPr="00BA3C5F">
        <w:rPr>
          <w:rFonts w:ascii="Times New Roman" w:hAnsi="Times New Roman" w:cs="Times New Roman"/>
          <w:sz w:val="24"/>
          <w:szCs w:val="24"/>
        </w:rPr>
        <w:softHyphen/>
        <w:t>чить  от  астрономии  чего-нибудь  истинного,   поскольку она   не   в   состоянии   дать   чего-нибудь   подобного...». Предисловие это, внесенное в книгу при подготовке ее к печати без ведома не только самого ав</w:t>
      </w:r>
      <w:r w:rsidRPr="00BA3C5F">
        <w:rPr>
          <w:rFonts w:ascii="Times New Roman" w:hAnsi="Times New Roman" w:cs="Times New Roman"/>
          <w:sz w:val="24"/>
          <w:szCs w:val="24"/>
        </w:rPr>
        <w:softHyphen/>
        <w:t>тора, но и его друзей и учеников, вызвало их возмуще</w:t>
      </w:r>
      <w:r w:rsidRPr="00BA3C5F">
        <w:rPr>
          <w:rFonts w:ascii="Times New Roman" w:hAnsi="Times New Roman" w:cs="Times New Roman"/>
          <w:sz w:val="24"/>
          <w:szCs w:val="24"/>
        </w:rPr>
        <w:softHyphen/>
        <w:t>ние — тем более что, будучи анонимным, могло ввести в   заблуждение   читателей. Но   суть    коперниканства слишком    очевидно   шла    вразрез    с благочестивыми</w:t>
      </w:r>
      <w:r w:rsidR="000C2280">
        <w:rPr>
          <w:rFonts w:ascii="Times New Roman" w:hAnsi="Times New Roman" w:cs="Times New Roman"/>
          <w:noProof/>
          <w:sz w:val="24"/>
          <w:szCs w:val="24"/>
        </w:rPr>
        <w:pict>
          <v:line id="_x0000_s1039" alt="" style="position:absolute;left:0;text-align:left;z-index:251689984;mso-wrap-edited:f;mso-width-percent:0;mso-height-percent:0;mso-position-horizontal-relative:margin;mso-position-vertical-relative:text;mso-width-percent:0;mso-height-percent:0" from="654.25pt,-35.5pt" to="654.25pt,124.35pt" o:allowincell="f" strokeweight=".95pt">
            <w10:wrap anchorx="margin"/>
          </v:line>
        </w:pict>
      </w:r>
      <w:r w:rsidRPr="00BA3C5F">
        <w:rPr>
          <w:rFonts w:ascii="Times New Roman" w:hAnsi="Times New Roman" w:cs="Times New Roman"/>
          <w:sz w:val="24"/>
          <w:szCs w:val="24"/>
        </w:rPr>
        <w:t xml:space="preserve"> декларациями Осиандера, и это достаточно скоро стало ясно и сторонникам, и врагам новой космологии.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lastRenderedPageBreak/>
        <w:t>Признание реальности, объективной истинности пред</w:t>
      </w:r>
      <w:r w:rsidRPr="00BA3C5F">
        <w:rPr>
          <w:rFonts w:ascii="Times New Roman" w:hAnsi="Times New Roman" w:cs="Times New Roman"/>
          <w:sz w:val="24"/>
          <w:szCs w:val="24"/>
        </w:rPr>
        <w:softHyphen/>
        <w:t>ставленных в коперниканстве движений небесных тел оказывалось в непримиримом противоречии не только с буквальным истолкованием текстов Священного писа</w:t>
      </w:r>
      <w:r w:rsidRPr="00BA3C5F">
        <w:rPr>
          <w:rFonts w:ascii="Times New Roman" w:hAnsi="Times New Roman" w:cs="Times New Roman"/>
          <w:sz w:val="24"/>
          <w:szCs w:val="24"/>
        </w:rPr>
        <w:softHyphen/>
        <w:t>ния. В конце концов, нашлись бы (и нашлись действи</w:t>
      </w:r>
      <w:r w:rsidRPr="00BA3C5F">
        <w:rPr>
          <w:rFonts w:ascii="Times New Roman" w:hAnsi="Times New Roman" w:cs="Times New Roman"/>
          <w:sz w:val="24"/>
          <w:szCs w:val="24"/>
        </w:rPr>
        <w:softHyphen/>
        <w:t>тельно — и в XVI—XVII вв., и позднее) ловкие толкова</w:t>
      </w:r>
      <w:r w:rsidRPr="00BA3C5F">
        <w:rPr>
          <w:rFonts w:ascii="Times New Roman" w:hAnsi="Times New Roman" w:cs="Times New Roman"/>
          <w:sz w:val="24"/>
          <w:szCs w:val="24"/>
        </w:rPr>
        <w:softHyphen/>
        <w:t>тели, которые сумели приспособить понимание этих текстов к потребностям новой науки. Существенно было другое: гелиоцентризм Коперника вел к десакрализации космоса, к коренному пересмотру всей физиче</w:t>
      </w:r>
      <w:r w:rsidRPr="00BA3C5F">
        <w:rPr>
          <w:rFonts w:ascii="Times New Roman" w:hAnsi="Times New Roman" w:cs="Times New Roman"/>
          <w:sz w:val="24"/>
          <w:szCs w:val="24"/>
        </w:rPr>
        <w:softHyphen/>
        <w:t>ской картины мира. Пересмотру подвергались важней</w:t>
      </w:r>
      <w:r w:rsidRPr="00BA3C5F">
        <w:rPr>
          <w:rFonts w:ascii="Times New Roman" w:hAnsi="Times New Roman" w:cs="Times New Roman"/>
          <w:sz w:val="24"/>
          <w:szCs w:val="24"/>
        </w:rPr>
        <w:softHyphen/>
        <w:t>шие положения не только Птолемеевой астрономии, но и Аристотелевой физики и связанной с их ортодоксальным истолкованием католической теологии. Рушилась. прежде всего, иерархическая структура миро</w:t>
      </w:r>
      <w:r w:rsidRPr="00BA3C5F">
        <w:rPr>
          <w:rFonts w:ascii="Times New Roman" w:hAnsi="Times New Roman" w:cs="Times New Roman"/>
          <w:sz w:val="24"/>
          <w:szCs w:val="24"/>
        </w:rPr>
        <w:softHyphen/>
        <w:t>здания.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 качестве основных «принципов и гипотез» той «на</w:t>
      </w:r>
      <w:r w:rsidRPr="00BA3C5F">
        <w:rPr>
          <w:rFonts w:ascii="Times New Roman" w:hAnsi="Times New Roman" w:cs="Times New Roman"/>
          <w:sz w:val="24"/>
          <w:szCs w:val="24"/>
        </w:rPr>
        <w:softHyphen/>
        <w:t>туральной философии», на основе которой Коперник строит свою космологию, он называет следующие цент</w:t>
      </w:r>
      <w:r w:rsidRPr="00BA3C5F">
        <w:rPr>
          <w:rFonts w:ascii="Times New Roman" w:hAnsi="Times New Roman" w:cs="Times New Roman"/>
          <w:sz w:val="24"/>
          <w:szCs w:val="24"/>
        </w:rPr>
        <w:softHyphen/>
        <w:t>ральные положения: «Что мир сферичен, неизмерим и подобен бесконечности, что вмещающая все сфера не</w:t>
      </w:r>
      <w:r w:rsidRPr="00BA3C5F">
        <w:rPr>
          <w:rFonts w:ascii="Times New Roman" w:hAnsi="Times New Roman" w:cs="Times New Roman"/>
          <w:sz w:val="24"/>
          <w:szCs w:val="24"/>
        </w:rPr>
        <w:softHyphen/>
        <w:t>подвижных звезд находится в покое, что все остальные небесные тела имеют круговое движение. Затем мы при</w:t>
      </w:r>
      <w:r w:rsidRPr="00BA3C5F">
        <w:rPr>
          <w:rFonts w:ascii="Times New Roman" w:hAnsi="Times New Roman" w:cs="Times New Roman"/>
          <w:sz w:val="24"/>
          <w:szCs w:val="24"/>
        </w:rPr>
        <w:softHyphen/>
        <w:t>няли, что Земля обладает некоторыми вращениями, и на этом, как на фундаменте, хотим построить всю науку о звездах».</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Таким образом, в число тех «небесных тел», которым свойственно «круговое движение», оказалась включен</w:t>
      </w:r>
      <w:r w:rsidRPr="00BA3C5F">
        <w:rPr>
          <w:rFonts w:ascii="Times New Roman" w:hAnsi="Times New Roman" w:cs="Times New Roman"/>
          <w:sz w:val="24"/>
          <w:szCs w:val="24"/>
        </w:rPr>
        <w:softHyphen/>
        <w:t>ной Земля. Тем самым оказывались подлежащими пе</w:t>
      </w:r>
      <w:r w:rsidRPr="00BA3C5F">
        <w:rPr>
          <w:rFonts w:ascii="Times New Roman" w:hAnsi="Times New Roman" w:cs="Times New Roman"/>
          <w:sz w:val="24"/>
          <w:szCs w:val="24"/>
        </w:rPr>
        <w:softHyphen/>
        <w:t>ресмотру некоторые из существенных положений схола</w:t>
      </w:r>
      <w:r w:rsidRPr="00BA3C5F">
        <w:rPr>
          <w:rFonts w:ascii="Times New Roman" w:hAnsi="Times New Roman" w:cs="Times New Roman"/>
          <w:sz w:val="24"/>
          <w:szCs w:val="24"/>
        </w:rPr>
        <w:softHyphen/>
        <w:t>стической философии. Прежде всего, ставилось под со</w:t>
      </w:r>
      <w:r w:rsidRPr="00BA3C5F">
        <w:rPr>
          <w:rFonts w:ascii="Times New Roman" w:hAnsi="Times New Roman" w:cs="Times New Roman"/>
          <w:sz w:val="24"/>
          <w:szCs w:val="24"/>
        </w:rPr>
        <w:softHyphen/>
        <w:t>мнение деление мира на «тленную» земную субстанцию, состоящую из четырех «элементов» стихий, и противо</w:t>
      </w:r>
      <w:r w:rsidRPr="00BA3C5F">
        <w:rPr>
          <w:rFonts w:ascii="Times New Roman" w:hAnsi="Times New Roman" w:cs="Times New Roman"/>
          <w:sz w:val="24"/>
          <w:szCs w:val="24"/>
        </w:rPr>
        <w:softHyphen/>
        <w:t>стоящую ей небесную, нетленную, не знающую измене</w:t>
      </w:r>
      <w:r w:rsidRPr="00BA3C5F">
        <w:rPr>
          <w:rFonts w:ascii="Times New Roman" w:hAnsi="Times New Roman" w:cs="Times New Roman"/>
          <w:sz w:val="24"/>
          <w:szCs w:val="24"/>
        </w:rPr>
        <w:softHyphen/>
        <w:t>ний, вечную «пятую сущность», из которой состоят не</w:t>
      </w:r>
      <w:r w:rsidRPr="00BA3C5F">
        <w:rPr>
          <w:rFonts w:ascii="Times New Roman" w:hAnsi="Times New Roman" w:cs="Times New Roman"/>
          <w:sz w:val="24"/>
          <w:szCs w:val="24"/>
        </w:rPr>
        <w:softHyphen/>
        <w:t>бесные сферы и тела. Упразднялось физическое, а стало быть, и теологическое противопоставление «земли» и «неба»: Земля рассматривалась в качестве одного из небесных тел, законы движения оказывались едиными для Земли и иных планет. Земля не противостоит в коперниканской системе мироздания планетам и звездам, а образует с ними единую Вселенную.</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Новым оказалось и отношение к движению. Если по своей физической природе Земля в старой системе мира являла «низшую» ступень («ничто не вечно под Лу</w:t>
      </w:r>
      <w:r w:rsidRPr="00BA3C5F">
        <w:rPr>
          <w:rFonts w:ascii="Times New Roman" w:hAnsi="Times New Roman" w:cs="Times New Roman"/>
          <w:sz w:val="24"/>
          <w:szCs w:val="24"/>
        </w:rPr>
        <w:softHyphen/>
        <w:t>ной»— в этом банальном суждении отразились вековые представления древней и средневековой космологии, со</w:t>
      </w:r>
      <w:r w:rsidRPr="00BA3C5F">
        <w:rPr>
          <w:rFonts w:ascii="Times New Roman" w:hAnsi="Times New Roman" w:cs="Times New Roman"/>
          <w:sz w:val="24"/>
          <w:szCs w:val="24"/>
        </w:rPr>
        <w:softHyphen/>
        <w:t>гласно которым «вечность», нетленность присуща лишь тому, что «над» Луной, за пределами лунного круга, все же, что под ним, подвержено тлению и гибели), то своей неподвижностью она обеспечила за собой значе</w:t>
      </w:r>
      <w:r w:rsidRPr="00BA3C5F">
        <w:rPr>
          <w:rFonts w:ascii="Times New Roman" w:hAnsi="Times New Roman" w:cs="Times New Roman"/>
          <w:sz w:val="24"/>
          <w:szCs w:val="24"/>
        </w:rPr>
        <w:softHyphen/>
        <w:t>ние центра мира. При этом покой почитался высшим состоянием по сравнению с движением: средневековая картина мира принципиально статична. Сделав движе</w:t>
      </w:r>
      <w:r w:rsidRPr="00BA3C5F">
        <w:rPr>
          <w:rFonts w:ascii="Times New Roman" w:hAnsi="Times New Roman" w:cs="Times New Roman"/>
          <w:sz w:val="24"/>
          <w:szCs w:val="24"/>
        </w:rPr>
        <w:softHyphen/>
        <w:t>ние уделом Земли, Коперник не только «поднял» ее до небес, но и показал, что именно движение является нор</w:t>
      </w:r>
      <w:r w:rsidRPr="00BA3C5F">
        <w:rPr>
          <w:rFonts w:ascii="Times New Roman" w:hAnsi="Times New Roman" w:cs="Times New Roman"/>
          <w:sz w:val="24"/>
          <w:szCs w:val="24"/>
        </w:rPr>
        <w:softHyphen/>
        <w:t>мальным состоянием всех планет.</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Коренному пересмотру подвергался и вопрос о при</w:t>
      </w:r>
      <w:r w:rsidRPr="00BA3C5F">
        <w:rPr>
          <w:rFonts w:ascii="Times New Roman" w:hAnsi="Times New Roman" w:cs="Times New Roman"/>
          <w:sz w:val="24"/>
          <w:szCs w:val="24"/>
        </w:rPr>
        <w:softHyphen/>
        <w:t>чине и характере движения небесных тел. Если в ста</w:t>
      </w:r>
      <w:r w:rsidRPr="00BA3C5F">
        <w:rPr>
          <w:rFonts w:ascii="Times New Roman" w:hAnsi="Times New Roman" w:cs="Times New Roman"/>
          <w:sz w:val="24"/>
          <w:szCs w:val="24"/>
        </w:rPr>
        <w:softHyphen/>
        <w:t>рой, аристотелевско-птолемеевской космологии, как ее трактовала средневековая наука и философия, конечным источником движения служил Бог — Неподвижный Дви</w:t>
      </w:r>
      <w:r w:rsidRPr="00BA3C5F">
        <w:rPr>
          <w:rFonts w:ascii="Times New Roman" w:hAnsi="Times New Roman" w:cs="Times New Roman"/>
          <w:sz w:val="24"/>
          <w:szCs w:val="24"/>
        </w:rPr>
        <w:softHyphen/>
        <w:t>гатель Аристотелевой физики, передававший движе</w:t>
      </w:r>
      <w:r w:rsidRPr="00BA3C5F">
        <w:rPr>
          <w:rFonts w:ascii="Times New Roman" w:hAnsi="Times New Roman" w:cs="Times New Roman"/>
          <w:sz w:val="24"/>
          <w:szCs w:val="24"/>
        </w:rPr>
        <w:softHyphen/>
        <w:t>ние сфере «неподвижных» (т. е. неподвижных относи</w:t>
      </w:r>
      <w:r w:rsidRPr="00BA3C5F">
        <w:rPr>
          <w:rFonts w:ascii="Times New Roman" w:hAnsi="Times New Roman" w:cs="Times New Roman"/>
          <w:sz w:val="24"/>
          <w:szCs w:val="24"/>
        </w:rPr>
        <w:softHyphen/>
        <w:t>тельно друг друга или фиксированных) звезд и далее низшим сферам планет, то Коперник объясняет движе</w:t>
      </w:r>
      <w:r w:rsidRPr="00BA3C5F">
        <w:rPr>
          <w:rFonts w:ascii="Times New Roman" w:hAnsi="Times New Roman" w:cs="Times New Roman"/>
          <w:sz w:val="24"/>
          <w:szCs w:val="24"/>
        </w:rPr>
        <w:softHyphen/>
        <w:t>ние небесных тел их сферической, шарообразной фор</w:t>
      </w:r>
      <w:r w:rsidRPr="00BA3C5F">
        <w:rPr>
          <w:rFonts w:ascii="Times New Roman" w:hAnsi="Times New Roman" w:cs="Times New Roman"/>
          <w:sz w:val="24"/>
          <w:szCs w:val="24"/>
        </w:rPr>
        <w:softHyphen/>
        <w:t>мой, т. е. их природой, благодаря чему отпадает надоб</w:t>
      </w:r>
      <w:r w:rsidRPr="00BA3C5F">
        <w:rPr>
          <w:rFonts w:ascii="Times New Roman" w:hAnsi="Times New Roman" w:cs="Times New Roman"/>
          <w:sz w:val="24"/>
          <w:szCs w:val="24"/>
        </w:rPr>
        <w:softHyphen/>
        <w:t>ность во внешних двигателях («интеллигенциях» схола</w:t>
      </w:r>
      <w:r w:rsidRPr="00BA3C5F">
        <w:rPr>
          <w:rFonts w:ascii="Times New Roman" w:hAnsi="Times New Roman" w:cs="Times New Roman"/>
          <w:sz w:val="24"/>
          <w:szCs w:val="24"/>
        </w:rPr>
        <w:softHyphen/>
        <w:t>стической философии, «ангелах» схоластической теоло</w:t>
      </w:r>
      <w:r w:rsidRPr="00BA3C5F">
        <w:rPr>
          <w:rFonts w:ascii="Times New Roman" w:hAnsi="Times New Roman" w:cs="Times New Roman"/>
          <w:sz w:val="24"/>
          <w:szCs w:val="24"/>
        </w:rPr>
        <w:softHyphen/>
        <w:t>гии), а в конечном счете и в Неподвижном Двигателе, и Бог оказывается творцом и создателем «мирового ме</w:t>
      </w:r>
      <w:r w:rsidRPr="00BA3C5F">
        <w:rPr>
          <w:rFonts w:ascii="Times New Roman" w:hAnsi="Times New Roman" w:cs="Times New Roman"/>
          <w:sz w:val="24"/>
          <w:szCs w:val="24"/>
        </w:rPr>
        <w:softHyphen/>
        <w:t>ханизма», не вмешивающимся в его дальнейшее функ</w:t>
      </w:r>
      <w:r w:rsidRPr="00BA3C5F">
        <w:rPr>
          <w:rFonts w:ascii="Times New Roman" w:hAnsi="Times New Roman" w:cs="Times New Roman"/>
          <w:sz w:val="24"/>
          <w:szCs w:val="24"/>
        </w:rPr>
        <w:softHyphen/>
        <w:t>ционирование. Тем самым не только в космологию, но и в философскую картину мира вводился принцип са</w:t>
      </w:r>
      <w:r w:rsidRPr="00BA3C5F">
        <w:rPr>
          <w:rFonts w:ascii="Times New Roman" w:hAnsi="Times New Roman" w:cs="Times New Roman"/>
          <w:sz w:val="24"/>
          <w:szCs w:val="24"/>
        </w:rPr>
        <w:softHyphen/>
        <w:t>модвижения тел.</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Отказ от Земли как неподвижного центра движения лишал нашу планету исключительного положения в ми</w:t>
      </w:r>
      <w:r w:rsidRPr="00BA3C5F">
        <w:rPr>
          <w:rFonts w:ascii="Times New Roman" w:hAnsi="Times New Roman" w:cs="Times New Roman"/>
          <w:sz w:val="24"/>
          <w:szCs w:val="24"/>
        </w:rPr>
        <w:softHyphen/>
        <w:t>роздании. В результате подвергался пересмотру тради</w:t>
      </w:r>
      <w:r w:rsidRPr="00BA3C5F">
        <w:rPr>
          <w:rFonts w:ascii="Times New Roman" w:hAnsi="Times New Roman" w:cs="Times New Roman"/>
          <w:sz w:val="24"/>
          <w:szCs w:val="24"/>
        </w:rPr>
        <w:softHyphen/>
        <w:t>ционный антропоцентризм средневекового сознания. Притом, что центром движения планет солнечной системы оказывалось Солнце, в коперниканской космологии допу</w:t>
      </w:r>
      <w:r w:rsidRPr="00BA3C5F">
        <w:rPr>
          <w:rFonts w:ascii="Times New Roman" w:hAnsi="Times New Roman" w:cs="Times New Roman"/>
          <w:sz w:val="24"/>
          <w:szCs w:val="24"/>
        </w:rPr>
        <w:softHyphen/>
        <w:t>скался принци</w:t>
      </w:r>
      <w:r w:rsidRPr="00BA3C5F">
        <w:rPr>
          <w:rFonts w:ascii="Times New Roman" w:hAnsi="Times New Roman" w:cs="Times New Roman"/>
          <w:sz w:val="24"/>
          <w:szCs w:val="24"/>
        </w:rPr>
        <w:lastRenderedPageBreak/>
        <w:t>пиальный полицентризм небесных движе</w:t>
      </w:r>
      <w:r w:rsidRPr="00BA3C5F">
        <w:rPr>
          <w:rFonts w:ascii="Times New Roman" w:hAnsi="Times New Roman" w:cs="Times New Roman"/>
          <w:sz w:val="24"/>
          <w:szCs w:val="24"/>
        </w:rPr>
        <w:softHyphen/>
        <w:t>ний: «Движение вокруг центра следует понимать в бо</w:t>
      </w:r>
      <w:r w:rsidRPr="00BA3C5F">
        <w:rPr>
          <w:rFonts w:ascii="Times New Roman" w:hAnsi="Times New Roman" w:cs="Times New Roman"/>
          <w:sz w:val="24"/>
          <w:szCs w:val="24"/>
        </w:rPr>
        <w:softHyphen/>
        <w:t>лее общем смысле, и вполне достаточно, если каждое Движение    будет    направляться    своим    собственным центром». В гелиоцентрической космоло</w:t>
      </w:r>
      <w:r w:rsidRPr="00BA3C5F">
        <w:rPr>
          <w:rFonts w:ascii="Times New Roman" w:hAnsi="Times New Roman" w:cs="Times New Roman"/>
          <w:sz w:val="24"/>
          <w:szCs w:val="24"/>
        </w:rPr>
        <w:softHyphen/>
        <w:t>гии лишалось смысла и аристотелево представление о «естественном месте» тела и делался шаг в сторону при</w:t>
      </w:r>
      <w:r w:rsidRPr="00BA3C5F">
        <w:rPr>
          <w:rFonts w:ascii="Times New Roman" w:hAnsi="Times New Roman" w:cs="Times New Roman"/>
          <w:sz w:val="24"/>
          <w:szCs w:val="24"/>
        </w:rPr>
        <w:softHyphen/>
        <w:t>знания однородности пространства. В физическом небе не оставалось места для «небесной иерархии» христиан</w:t>
      </w:r>
      <w:r w:rsidRPr="00BA3C5F">
        <w:rPr>
          <w:rFonts w:ascii="Times New Roman" w:hAnsi="Times New Roman" w:cs="Times New Roman"/>
          <w:sz w:val="24"/>
          <w:szCs w:val="24"/>
        </w:rPr>
        <w:softHyphen/>
        <w:t>ского богословия.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«Остановив» сферу неподвижных звезд, объяснив ее видимое движение суточным обращением Земли, Копер</w:t>
      </w:r>
      <w:r w:rsidRPr="00BA3C5F">
        <w:rPr>
          <w:rFonts w:ascii="Times New Roman" w:hAnsi="Times New Roman" w:cs="Times New Roman"/>
          <w:sz w:val="24"/>
          <w:szCs w:val="24"/>
        </w:rPr>
        <w:softHyphen/>
        <w:t>ник лишил ее существование того смысла, какой прида</w:t>
      </w:r>
      <w:r w:rsidRPr="00BA3C5F">
        <w:rPr>
          <w:rFonts w:ascii="Times New Roman" w:hAnsi="Times New Roman" w:cs="Times New Roman"/>
          <w:sz w:val="24"/>
          <w:szCs w:val="24"/>
        </w:rPr>
        <w:softHyphen/>
        <w:t>вала ей аристотелевско-схоластическая космология — передавать движение низшим сферам от перводвигателя. Тем самым она лишалась и роли абсолютного пре</w:t>
      </w:r>
      <w:r w:rsidRPr="00BA3C5F">
        <w:rPr>
          <w:rFonts w:ascii="Times New Roman" w:hAnsi="Times New Roman" w:cs="Times New Roman"/>
          <w:sz w:val="24"/>
          <w:szCs w:val="24"/>
        </w:rPr>
        <w:softHyphen/>
        <w:t>дела мироздания. Коперник отмечает, что именно дви</w:t>
      </w:r>
      <w:r w:rsidRPr="00BA3C5F">
        <w:rPr>
          <w:rFonts w:ascii="Times New Roman" w:hAnsi="Times New Roman" w:cs="Times New Roman"/>
          <w:sz w:val="24"/>
          <w:szCs w:val="24"/>
        </w:rPr>
        <w:softHyphen/>
        <w:t>жение сферы неподвижных звезд служило обоснованию конечности мира: неподвижность Земли требовала ко</w:t>
      </w:r>
      <w:r w:rsidRPr="00BA3C5F">
        <w:rPr>
          <w:rFonts w:ascii="Times New Roman" w:hAnsi="Times New Roman" w:cs="Times New Roman"/>
          <w:sz w:val="24"/>
          <w:szCs w:val="24"/>
        </w:rPr>
        <w:softHyphen/>
        <w:t>нечности мира, ибо невозможно было предположить, что вокруг неподвижного центра вращается бесконечность. «Скорее следует допустить, что подвижность Земли впол</w:t>
      </w:r>
      <w:r w:rsidRPr="00BA3C5F">
        <w:rPr>
          <w:rFonts w:ascii="Times New Roman" w:hAnsi="Times New Roman" w:cs="Times New Roman"/>
          <w:sz w:val="24"/>
          <w:szCs w:val="24"/>
        </w:rPr>
        <w:softHyphen/>
        <w:t>не естественно соответствует ее форме, чем думать, что движется весь мир, пределы которого неизвестны и непостижимы».</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Правда, гелиоцентрический космос Коперника коне</w:t>
      </w:r>
      <w:r w:rsidRPr="00BA3C5F">
        <w:rPr>
          <w:rFonts w:ascii="Times New Roman" w:hAnsi="Times New Roman" w:cs="Times New Roman"/>
          <w:sz w:val="24"/>
          <w:szCs w:val="24"/>
        </w:rPr>
        <w:softHyphen/>
        <w:t>чен, он по-прежнему ограничен сферой фиксированных звезд. Но он оказывается неизмеримо, большим — в две тысячи раз большим, чем полагали прежние астрономы, и не случайно в книге «О вращении небесных сфер» мы встречаем уподобление мира бесконечности: «Небо не</w:t>
      </w:r>
      <w:r w:rsidRPr="00BA3C5F">
        <w:rPr>
          <w:rFonts w:ascii="Times New Roman" w:hAnsi="Times New Roman" w:cs="Times New Roman"/>
          <w:sz w:val="24"/>
          <w:szCs w:val="24"/>
        </w:rPr>
        <w:softHyphen/>
        <w:t>измеримо велико по сравнению с Землей, и представ</w:t>
      </w:r>
      <w:r w:rsidRPr="00BA3C5F">
        <w:rPr>
          <w:rFonts w:ascii="Times New Roman" w:hAnsi="Times New Roman" w:cs="Times New Roman"/>
          <w:sz w:val="24"/>
          <w:szCs w:val="24"/>
        </w:rPr>
        <w:softHyphen/>
        <w:t>ляет бесконечно большую величину; по оценке наших чувств Земля по отношению к небу, как точка к телу, а по величине как конечное к бесконечному». Оставляя вопрос о бесконечности Вселенной от</w:t>
      </w:r>
      <w:r w:rsidRPr="00BA3C5F">
        <w:rPr>
          <w:rFonts w:ascii="Times New Roman" w:hAnsi="Times New Roman" w:cs="Times New Roman"/>
          <w:sz w:val="24"/>
          <w:szCs w:val="24"/>
        </w:rPr>
        <w:softHyphen/>
        <w:t>крытым, великий польский астроном, тем не менее, по</w:t>
      </w:r>
      <w:r w:rsidRPr="00BA3C5F">
        <w:rPr>
          <w:rFonts w:ascii="Times New Roman" w:hAnsi="Times New Roman" w:cs="Times New Roman"/>
          <w:sz w:val="24"/>
          <w:szCs w:val="24"/>
        </w:rPr>
        <w:softHyphen/>
        <w:t>казал, что в рамках новой структуры мироздания нет нужды в ограничивающей мир сфере фиксированных звезд. Несмотря на то, что идеи бесконечности Вселен</w:t>
      </w:r>
      <w:r w:rsidRPr="00BA3C5F">
        <w:rPr>
          <w:rFonts w:ascii="Times New Roman" w:hAnsi="Times New Roman" w:cs="Times New Roman"/>
          <w:sz w:val="24"/>
          <w:szCs w:val="24"/>
        </w:rPr>
        <w:softHyphen/>
        <w:t>ной встречались в философии Возрождения до и неза</w:t>
      </w:r>
      <w:r w:rsidRPr="00BA3C5F">
        <w:rPr>
          <w:rFonts w:ascii="Times New Roman" w:hAnsi="Times New Roman" w:cs="Times New Roman"/>
          <w:sz w:val="24"/>
          <w:szCs w:val="24"/>
        </w:rPr>
        <w:softHyphen/>
        <w:t>висимо от Коперника, именно коперниканство открыло путь к созданию инфинитистской космологии.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Открытие Николая Коперника явилось революционным актом, которым иссле</w:t>
      </w:r>
      <w:r w:rsidRPr="00BA3C5F">
        <w:rPr>
          <w:rFonts w:ascii="Times New Roman" w:hAnsi="Times New Roman" w:cs="Times New Roman"/>
          <w:sz w:val="24"/>
          <w:szCs w:val="24"/>
        </w:rPr>
        <w:softHyphen/>
        <w:t>дование природы заявило о своей независимости... От</w:t>
      </w:r>
      <w:r w:rsidRPr="00BA3C5F">
        <w:rPr>
          <w:rFonts w:ascii="Times New Roman" w:hAnsi="Times New Roman" w:cs="Times New Roman"/>
          <w:sz w:val="24"/>
          <w:szCs w:val="24"/>
        </w:rPr>
        <w:softHyphen/>
        <w:t>сюда начинает свое летосчисление освобождение есте</w:t>
      </w:r>
      <w:r w:rsidRPr="00BA3C5F">
        <w:rPr>
          <w:rFonts w:ascii="Times New Roman" w:hAnsi="Times New Roman" w:cs="Times New Roman"/>
          <w:sz w:val="24"/>
          <w:szCs w:val="24"/>
        </w:rPr>
        <w:softHyphen/>
        <w:t>ствознания от теологии». Разрушение иерархической системы мироздания яви</w:t>
      </w:r>
      <w:r w:rsidRPr="00BA3C5F">
        <w:rPr>
          <w:rFonts w:ascii="Times New Roman" w:hAnsi="Times New Roman" w:cs="Times New Roman"/>
          <w:sz w:val="24"/>
          <w:szCs w:val="24"/>
        </w:rPr>
        <w:softHyphen/>
        <w:t>лось главнейшим мировоззренческим результатом коперниканства. Именно вокруг новой космологии будут идти главные идеологические битвы XVI — начала XVII в. Подлинный смысл революции — не только в естествознании, но и в философии, которую произвела великая книга Николая Коперника, раскроет в сво</w:t>
      </w:r>
      <w:r w:rsidRPr="00BA3C5F">
        <w:rPr>
          <w:rFonts w:ascii="Times New Roman" w:hAnsi="Times New Roman" w:cs="Times New Roman"/>
          <w:sz w:val="24"/>
          <w:szCs w:val="24"/>
        </w:rPr>
        <w:softHyphen/>
        <w:t>ем творчестве Джордано Бруно; и именно в результате деятельности Бруно церковь решительно пойдет на запрет новой космологии.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«Философия естествознания» XVI в. не исчерпывается великими именами Леонардо да Винчи и Николая Коперника, равно как их откры</w:t>
      </w:r>
      <w:r w:rsidRPr="00BA3C5F">
        <w:rPr>
          <w:rFonts w:ascii="Times New Roman" w:hAnsi="Times New Roman" w:cs="Times New Roman"/>
          <w:sz w:val="24"/>
          <w:szCs w:val="24"/>
        </w:rPr>
        <w:softHyphen/>
        <w:t>тиями не исчерпывается вклад в историю наук о при</w:t>
      </w:r>
      <w:r w:rsidRPr="00BA3C5F">
        <w:rPr>
          <w:rFonts w:ascii="Times New Roman" w:hAnsi="Times New Roman" w:cs="Times New Roman"/>
          <w:sz w:val="24"/>
          <w:szCs w:val="24"/>
        </w:rPr>
        <w:softHyphen/>
        <w:t>роде естествоиспытателей эпохи Возрождения. Нельзя не упомянуть в этой связи математических открытий Джироламо Кардано, открытия «контагии» как причины инфекционных эпидемических болезней Джироламо Фракасторо, анатомических трудов Андрея Везалия, откры</w:t>
      </w:r>
      <w:r w:rsidRPr="00BA3C5F">
        <w:rPr>
          <w:rFonts w:ascii="Times New Roman" w:hAnsi="Times New Roman" w:cs="Times New Roman"/>
          <w:sz w:val="24"/>
          <w:szCs w:val="24"/>
        </w:rPr>
        <w:softHyphen/>
        <w:t>тия законов кровообращения М. Серветом и Андреа Чезальпино, открытия магнетизма в трудах Гилберта и многих других достижений. Все они способствовали не только углублению познания мира природы и при</w:t>
      </w:r>
      <w:r w:rsidRPr="00BA3C5F">
        <w:rPr>
          <w:rFonts w:ascii="Times New Roman" w:hAnsi="Times New Roman" w:cs="Times New Roman"/>
          <w:sz w:val="24"/>
          <w:szCs w:val="24"/>
        </w:rPr>
        <w:softHyphen/>
        <w:t>родных законов, но и методологической подготовке того коренного переворота в истории естествознания, каким явилось математическое и экспериментальное естество</w:t>
      </w:r>
      <w:r w:rsidRPr="00BA3C5F">
        <w:rPr>
          <w:rFonts w:ascii="Times New Roman" w:hAnsi="Times New Roman" w:cs="Times New Roman"/>
          <w:sz w:val="24"/>
          <w:szCs w:val="24"/>
        </w:rPr>
        <w:softHyphen/>
        <w:t>знание Нового времени. Вместе с тем трудно переоце</w:t>
      </w:r>
      <w:r w:rsidRPr="00BA3C5F">
        <w:rPr>
          <w:rFonts w:ascii="Times New Roman" w:hAnsi="Times New Roman" w:cs="Times New Roman"/>
          <w:sz w:val="24"/>
          <w:szCs w:val="24"/>
        </w:rPr>
        <w:softHyphen/>
        <w:t>нить значение научных открытий во всех областях зна</w:t>
      </w:r>
      <w:r w:rsidRPr="00BA3C5F">
        <w:rPr>
          <w:rFonts w:ascii="Times New Roman" w:hAnsi="Times New Roman" w:cs="Times New Roman"/>
          <w:sz w:val="24"/>
          <w:szCs w:val="24"/>
        </w:rPr>
        <w:softHyphen/>
        <w:t>ния — в физиологии и анатомии, астрономии и механи</w:t>
      </w:r>
      <w:r w:rsidRPr="00BA3C5F">
        <w:rPr>
          <w:rFonts w:ascii="Times New Roman" w:hAnsi="Times New Roman" w:cs="Times New Roman"/>
          <w:sz w:val="24"/>
          <w:szCs w:val="24"/>
        </w:rPr>
        <w:softHyphen/>
        <w:t>ке, математике и ботанике — для развития философской мысли своего времени.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Почти все выдающиеся естествоиспытатели эпохи Возрождения были и считали себя философами, связы</w:t>
      </w:r>
      <w:r w:rsidRPr="00BA3C5F">
        <w:rPr>
          <w:rFonts w:ascii="Times New Roman" w:hAnsi="Times New Roman" w:cs="Times New Roman"/>
          <w:sz w:val="24"/>
          <w:szCs w:val="24"/>
        </w:rPr>
        <w:softHyphen/>
        <w:t>вая свои конкретные научные исследования с попытка</w:t>
      </w:r>
      <w:r w:rsidRPr="00BA3C5F">
        <w:rPr>
          <w:rFonts w:ascii="Times New Roman" w:hAnsi="Times New Roman" w:cs="Times New Roman"/>
          <w:sz w:val="24"/>
          <w:szCs w:val="24"/>
        </w:rPr>
        <w:softHyphen/>
        <w:t>ми выработки нового научного метода и новой проти</w:t>
      </w:r>
      <w:r w:rsidRPr="00BA3C5F">
        <w:rPr>
          <w:rFonts w:ascii="Times New Roman" w:hAnsi="Times New Roman" w:cs="Times New Roman"/>
          <w:sz w:val="24"/>
          <w:szCs w:val="24"/>
        </w:rPr>
        <w:softHyphen/>
        <w:t>востоящей схоластике картины мира. Однако если мы не объединяем рассмотрение их воззрений в одном раз</w:t>
      </w:r>
      <w:r w:rsidRPr="00BA3C5F">
        <w:rPr>
          <w:rFonts w:ascii="Times New Roman" w:hAnsi="Times New Roman" w:cs="Times New Roman"/>
          <w:sz w:val="24"/>
          <w:szCs w:val="24"/>
        </w:rPr>
        <w:softHyphen/>
        <w:t>деле с изложением фило</w:t>
      </w:r>
      <w:r w:rsidRPr="00BA3C5F">
        <w:rPr>
          <w:rFonts w:ascii="Times New Roman" w:hAnsi="Times New Roman" w:cs="Times New Roman"/>
          <w:sz w:val="24"/>
          <w:szCs w:val="24"/>
        </w:rPr>
        <w:lastRenderedPageBreak/>
        <w:t>софских взглядов Леонардо и Коперника, то отнюдь не только из-за несоизмеримости талантов и их места в истории науки и философии. Их различия носят типологический характер. Переход к действительно научному постижению при</w:t>
      </w:r>
      <w:r w:rsidRPr="00BA3C5F">
        <w:rPr>
          <w:rFonts w:ascii="Times New Roman" w:hAnsi="Times New Roman" w:cs="Times New Roman"/>
          <w:sz w:val="24"/>
          <w:szCs w:val="24"/>
        </w:rPr>
        <w:softHyphen/>
        <w:t>роды и ее законов требовал, исходя из достижений «ве</w:t>
      </w:r>
      <w:r w:rsidRPr="00BA3C5F">
        <w:rPr>
          <w:rFonts w:ascii="Times New Roman" w:hAnsi="Times New Roman" w:cs="Times New Roman"/>
          <w:sz w:val="24"/>
          <w:szCs w:val="24"/>
        </w:rPr>
        <w:softHyphen/>
        <w:t>ликих итальянцев», преодолеть философию Возрождения и ее натурфилософские построения в качестве целостной системы.</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Идеи Николая Кузанского и Коперника развил и углу</w:t>
      </w:r>
      <w:r w:rsidRPr="00BA3C5F">
        <w:rPr>
          <w:rFonts w:ascii="Times New Roman" w:hAnsi="Times New Roman" w:cs="Times New Roman"/>
          <w:sz w:val="24"/>
          <w:szCs w:val="24"/>
        </w:rPr>
        <w:softHyphen/>
        <w:t xml:space="preserve">бил </w:t>
      </w:r>
      <w:r w:rsidRPr="00BA3C5F">
        <w:rPr>
          <w:rFonts w:ascii="Times New Roman" w:hAnsi="Times New Roman" w:cs="Times New Roman"/>
          <w:b/>
          <w:sz w:val="24"/>
          <w:szCs w:val="24"/>
        </w:rPr>
        <w:t>Джордано Бруно</w:t>
      </w:r>
      <w:r w:rsidRPr="00BA3C5F">
        <w:rPr>
          <w:rFonts w:ascii="Times New Roman" w:hAnsi="Times New Roman" w:cs="Times New Roman"/>
          <w:sz w:val="24"/>
          <w:szCs w:val="24"/>
        </w:rPr>
        <w:t xml:space="preserve"> (1548 — 1600). Единство и бесконеч</w:t>
      </w:r>
      <w:r w:rsidRPr="00BA3C5F">
        <w:rPr>
          <w:rFonts w:ascii="Times New Roman" w:hAnsi="Times New Roman" w:cs="Times New Roman"/>
          <w:sz w:val="24"/>
          <w:szCs w:val="24"/>
        </w:rPr>
        <w:softHyphen/>
        <w:t>ность мира, его несотворимость и неуничтожимость — та</w:t>
      </w:r>
      <w:r w:rsidRPr="00BA3C5F">
        <w:rPr>
          <w:rFonts w:ascii="Times New Roman" w:hAnsi="Times New Roman" w:cs="Times New Roman"/>
          <w:sz w:val="24"/>
          <w:szCs w:val="24"/>
        </w:rPr>
        <w:softHyphen/>
        <w:t>ковы исходные посылки философии итальянского мысли</w:t>
      </w:r>
      <w:r w:rsidRPr="00BA3C5F">
        <w:rPr>
          <w:rFonts w:ascii="Times New Roman" w:hAnsi="Times New Roman" w:cs="Times New Roman"/>
          <w:sz w:val="24"/>
          <w:szCs w:val="24"/>
        </w:rPr>
        <w:softHyphen/>
        <w:t>теля. На этом базируется его космологическое представле</w:t>
      </w:r>
      <w:r w:rsidRPr="00BA3C5F">
        <w:rPr>
          <w:rFonts w:ascii="Times New Roman" w:hAnsi="Times New Roman" w:cs="Times New Roman"/>
          <w:sz w:val="24"/>
          <w:szCs w:val="24"/>
        </w:rPr>
        <w:softHyphen/>
        <w:t>ние. Бруно открыто порывает с теоцентрической концеп</w:t>
      </w:r>
      <w:r w:rsidRPr="00BA3C5F">
        <w:rPr>
          <w:rFonts w:ascii="Times New Roman" w:hAnsi="Times New Roman" w:cs="Times New Roman"/>
          <w:sz w:val="24"/>
          <w:szCs w:val="24"/>
        </w:rPr>
        <w:softHyphen/>
        <w:t>цией устройства мироздания. По его мнению, движущаяся вокруг своей оси и вокруг Солнца Земля — лишь ничтож</w:t>
      </w:r>
      <w:r w:rsidRPr="00BA3C5F">
        <w:rPr>
          <w:rFonts w:ascii="Times New Roman" w:hAnsi="Times New Roman" w:cs="Times New Roman"/>
          <w:sz w:val="24"/>
          <w:szCs w:val="24"/>
        </w:rPr>
        <w:softHyphen/>
        <w:t>ная пылинка в беспредельном мироздании. Земля не мо</w:t>
      </w:r>
      <w:r w:rsidRPr="00BA3C5F">
        <w:rPr>
          <w:rFonts w:ascii="Times New Roman" w:hAnsi="Times New Roman" w:cs="Times New Roman"/>
          <w:sz w:val="24"/>
          <w:szCs w:val="24"/>
        </w:rPr>
        <w:softHyphen/>
        <w:t>жет быть центром Космоса, потому, что в мире вообще нет ни центра, ни границы. Понятия «верх», «низ» и им подоб</w:t>
      </w:r>
      <w:r w:rsidRPr="00BA3C5F">
        <w:rPr>
          <w:rFonts w:ascii="Times New Roman" w:hAnsi="Times New Roman" w:cs="Times New Roman"/>
          <w:sz w:val="24"/>
          <w:szCs w:val="24"/>
        </w:rPr>
        <w:softHyphen/>
        <w:t>ные применимы лишь к отдельным, ограниченным и вре</w:t>
      </w:r>
      <w:r w:rsidRPr="00BA3C5F">
        <w:rPr>
          <w:rFonts w:ascii="Times New Roman" w:hAnsi="Times New Roman" w:cs="Times New Roman"/>
          <w:sz w:val="24"/>
          <w:szCs w:val="24"/>
        </w:rPr>
        <w:softHyphen/>
        <w:t>менным системам, но не к Космосу, вечному и бесконеч</w:t>
      </w:r>
      <w:r w:rsidRPr="00BA3C5F">
        <w:rPr>
          <w:rFonts w:ascii="Times New Roman" w:hAnsi="Times New Roman" w:cs="Times New Roman"/>
          <w:sz w:val="24"/>
          <w:szCs w:val="24"/>
        </w:rPr>
        <w:softHyphen/>
        <w:t>ному. «В безмерном лоне бесконечной Вселенной возника</w:t>
      </w:r>
      <w:r w:rsidRPr="00BA3C5F">
        <w:rPr>
          <w:rFonts w:ascii="Times New Roman" w:hAnsi="Times New Roman" w:cs="Times New Roman"/>
          <w:sz w:val="24"/>
          <w:szCs w:val="24"/>
        </w:rPr>
        <w:softHyphen/>
        <w:t>ют, развиваются, уничтожаются и снова рождаются бесчис</w:t>
      </w:r>
      <w:r w:rsidRPr="00BA3C5F">
        <w:rPr>
          <w:rFonts w:ascii="Times New Roman" w:hAnsi="Times New Roman" w:cs="Times New Roman"/>
          <w:sz w:val="24"/>
          <w:szCs w:val="24"/>
        </w:rPr>
        <w:softHyphen/>
        <w:t>ленные миры. Наша Солнечная система — лишь одна из бесчисленного множества других, подобных систем». «Су</w:t>
      </w:r>
      <w:r w:rsidRPr="00BA3C5F">
        <w:rPr>
          <w:rFonts w:ascii="Times New Roman" w:hAnsi="Times New Roman" w:cs="Times New Roman"/>
          <w:sz w:val="24"/>
          <w:szCs w:val="24"/>
        </w:rPr>
        <w:softHyphen/>
        <w:t>ществуют бесчисленные солнца, бесчисленные земли, которые кружатся вокруг своих солнц, подобно тому, как на</w:t>
      </w:r>
      <w:r w:rsidRPr="00BA3C5F">
        <w:rPr>
          <w:rFonts w:ascii="Times New Roman" w:hAnsi="Times New Roman" w:cs="Times New Roman"/>
          <w:sz w:val="24"/>
          <w:szCs w:val="24"/>
        </w:rPr>
        <w:softHyphen/>
        <w:t>ши семь планет кружатся вокруг нашего Солнца» — писал Д. Бруно в книге «О бесконечности, вселенной и мирах».</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Философские и космологические воззрения Д.Бруно были неприемлемы для церкви. Вскоре после выхода этой книги он был арестован и по приговору инквизиции со</w:t>
      </w:r>
      <w:r w:rsidRPr="00BA3C5F">
        <w:rPr>
          <w:rFonts w:ascii="Times New Roman" w:hAnsi="Times New Roman" w:cs="Times New Roman"/>
          <w:sz w:val="24"/>
          <w:szCs w:val="24"/>
        </w:rPr>
        <w:softHyphen/>
        <w:t>жжен на костре. Он не отрекся от своих взглядов. Идеи Николая Кузанского и Джордано Бруно заложили осно</w:t>
      </w:r>
      <w:r w:rsidRPr="00BA3C5F">
        <w:rPr>
          <w:rFonts w:ascii="Times New Roman" w:hAnsi="Times New Roman" w:cs="Times New Roman"/>
          <w:sz w:val="24"/>
          <w:szCs w:val="24"/>
        </w:rPr>
        <w:softHyphen/>
        <w:t>вы для развития философии и естествознания Нового времени.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Наследником эпохи Возрождения, продолжившим те ее тенденции, ко</w:t>
      </w:r>
      <w:r w:rsidRPr="00BA3C5F">
        <w:rPr>
          <w:rFonts w:ascii="Times New Roman" w:hAnsi="Times New Roman" w:cs="Times New Roman"/>
          <w:sz w:val="24"/>
          <w:szCs w:val="24"/>
        </w:rPr>
        <w:softHyphen/>
        <w:t>торые содействовали развитию нового естествознания, и одновременно преодолевшим ее исторические особен</w:t>
      </w:r>
      <w:r w:rsidRPr="00BA3C5F">
        <w:rPr>
          <w:rFonts w:ascii="Times New Roman" w:hAnsi="Times New Roman" w:cs="Times New Roman"/>
          <w:sz w:val="24"/>
          <w:szCs w:val="24"/>
        </w:rPr>
        <w:softHyphen/>
        <w:t>ности, не отвечавшие потребностям построения новой картины мира, опирающейся на экспериментально-ма</w:t>
      </w:r>
      <w:r w:rsidRPr="00BA3C5F">
        <w:rPr>
          <w:rFonts w:ascii="Times New Roman" w:hAnsi="Times New Roman" w:cs="Times New Roman"/>
          <w:sz w:val="24"/>
          <w:szCs w:val="24"/>
        </w:rPr>
        <w:softHyphen/>
        <w:t>тематические методы, явился великий итальянский уче</w:t>
      </w:r>
      <w:r w:rsidRPr="00BA3C5F">
        <w:rPr>
          <w:rFonts w:ascii="Times New Roman" w:hAnsi="Times New Roman" w:cs="Times New Roman"/>
          <w:sz w:val="24"/>
          <w:szCs w:val="24"/>
        </w:rPr>
        <w:softHyphen/>
        <w:t xml:space="preserve">ный и мыслитель </w:t>
      </w:r>
      <w:r w:rsidRPr="00BA3C5F">
        <w:rPr>
          <w:rFonts w:ascii="Times New Roman" w:hAnsi="Times New Roman" w:cs="Times New Roman"/>
          <w:b/>
          <w:sz w:val="24"/>
          <w:szCs w:val="24"/>
        </w:rPr>
        <w:t>Галилео Галилей</w:t>
      </w:r>
      <w:r w:rsidRPr="00BA3C5F">
        <w:rPr>
          <w:rFonts w:ascii="Times New Roman" w:hAnsi="Times New Roman" w:cs="Times New Roman"/>
          <w:sz w:val="24"/>
          <w:szCs w:val="24"/>
        </w:rPr>
        <w:t>. «Если во второй половине XVI и в начале XVII в. в Италии развива</w:t>
      </w:r>
      <w:r w:rsidRPr="00BA3C5F">
        <w:rPr>
          <w:rFonts w:ascii="Times New Roman" w:hAnsi="Times New Roman" w:cs="Times New Roman"/>
          <w:sz w:val="24"/>
          <w:szCs w:val="24"/>
        </w:rPr>
        <w:softHyphen/>
        <w:t>лись натурфилософские концепции, опирающиеся на ан</w:t>
      </w:r>
      <w:r w:rsidRPr="00BA3C5F">
        <w:rPr>
          <w:rFonts w:ascii="Times New Roman" w:hAnsi="Times New Roman" w:cs="Times New Roman"/>
          <w:sz w:val="24"/>
          <w:szCs w:val="24"/>
        </w:rPr>
        <w:softHyphen/>
        <w:t>тичные философские источники и на первые успехи уче</w:t>
      </w:r>
      <w:r w:rsidRPr="00BA3C5F">
        <w:rPr>
          <w:rFonts w:ascii="Times New Roman" w:hAnsi="Times New Roman" w:cs="Times New Roman"/>
          <w:sz w:val="24"/>
          <w:szCs w:val="24"/>
        </w:rPr>
        <w:softHyphen/>
        <w:t>ния Коперника (Фракасторо, Кардано, Телезио, Кампанелла, Бруно, Ванини и др.), то новая струя, внесенная многогранным творчеством Галилея, привела к новым тенденциям   экспериментального  и   механико-математического исследования»,— подчеркивают советские исто</w:t>
      </w:r>
      <w:r w:rsidRPr="00BA3C5F">
        <w:rPr>
          <w:rFonts w:ascii="Times New Roman" w:hAnsi="Times New Roman" w:cs="Times New Roman"/>
          <w:sz w:val="24"/>
          <w:szCs w:val="24"/>
        </w:rPr>
        <w:softHyphen/>
        <w:t>рики естествознания. Галилей — не только великий астроном и механик, один из создателей новой науки, но и философ, придававший огромное значение общетеоретическим и методологическим проб</w:t>
      </w:r>
      <w:r w:rsidRPr="00BA3C5F">
        <w:rPr>
          <w:rFonts w:ascii="Times New Roman" w:hAnsi="Times New Roman" w:cs="Times New Roman"/>
          <w:sz w:val="24"/>
          <w:szCs w:val="24"/>
        </w:rPr>
        <w:softHyphen/>
        <w:t>лемам науки.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С традициями Возрождения его не только связыва</w:t>
      </w:r>
      <w:r w:rsidRPr="00BA3C5F">
        <w:rPr>
          <w:rFonts w:ascii="Times New Roman" w:hAnsi="Times New Roman" w:cs="Times New Roman"/>
          <w:sz w:val="24"/>
          <w:szCs w:val="24"/>
        </w:rPr>
        <w:softHyphen/>
        <w:t>ет глубокий интерес к проблемам эстетики, поэзии и изобразительного искусства. Са</w:t>
      </w:r>
      <w:r w:rsidRPr="00BA3C5F">
        <w:rPr>
          <w:rFonts w:ascii="Times New Roman" w:hAnsi="Times New Roman" w:cs="Times New Roman"/>
          <w:sz w:val="24"/>
          <w:szCs w:val="24"/>
        </w:rPr>
        <w:softHyphen/>
        <w:t>ма личность Галилея — ученого и мыслителя — сформи</w:t>
      </w:r>
      <w:r w:rsidRPr="00BA3C5F">
        <w:rPr>
          <w:rFonts w:ascii="Times New Roman" w:hAnsi="Times New Roman" w:cs="Times New Roman"/>
          <w:sz w:val="24"/>
          <w:szCs w:val="24"/>
        </w:rPr>
        <w:softHyphen/>
        <w:t>ровалась под очевидным воздействием ренессансной культуры. Гордый индивидуализм ученого, претендую</w:t>
      </w:r>
      <w:r w:rsidRPr="00BA3C5F">
        <w:rPr>
          <w:rFonts w:ascii="Times New Roman" w:hAnsi="Times New Roman" w:cs="Times New Roman"/>
          <w:sz w:val="24"/>
          <w:szCs w:val="24"/>
        </w:rPr>
        <w:softHyphen/>
        <w:t>щего на самостоятельное постижение истины, отказ следовать установившимся традициям и привычкам свидетельствовали о возникновении нового типа иссле</w:t>
      </w:r>
      <w:r w:rsidRPr="00BA3C5F">
        <w:rPr>
          <w:rFonts w:ascii="Times New Roman" w:hAnsi="Times New Roman" w:cs="Times New Roman"/>
          <w:sz w:val="24"/>
          <w:szCs w:val="24"/>
        </w:rPr>
        <w:softHyphen/>
        <w:t>дователя природы, сознательно противостоящего схола</w:t>
      </w:r>
      <w:r w:rsidRPr="00BA3C5F">
        <w:rPr>
          <w:rFonts w:ascii="Times New Roman" w:hAnsi="Times New Roman" w:cs="Times New Roman"/>
          <w:sz w:val="24"/>
          <w:szCs w:val="24"/>
        </w:rPr>
        <w:softHyphen/>
        <w:t>стической традиции. Новый метод познания, разраба</w:t>
      </w:r>
      <w:r w:rsidRPr="00BA3C5F">
        <w:rPr>
          <w:rFonts w:ascii="Times New Roman" w:hAnsi="Times New Roman" w:cs="Times New Roman"/>
          <w:sz w:val="24"/>
          <w:szCs w:val="24"/>
        </w:rPr>
        <w:softHyphen/>
        <w:t>тываемый создателями экспериментально-математиче</w:t>
      </w:r>
      <w:r w:rsidRPr="00BA3C5F">
        <w:rPr>
          <w:rFonts w:ascii="Times New Roman" w:hAnsi="Times New Roman" w:cs="Times New Roman"/>
          <w:sz w:val="24"/>
          <w:szCs w:val="24"/>
        </w:rPr>
        <w:softHyphen/>
        <w:t>ского естествознания, требовал отказа от власти авторитета; и в этом Галилей следовал за философией Возрождения: «Многие хвастают тем, что могут при</w:t>
      </w:r>
      <w:r w:rsidRPr="00BA3C5F">
        <w:rPr>
          <w:rFonts w:ascii="Times New Roman" w:hAnsi="Times New Roman" w:cs="Times New Roman"/>
          <w:sz w:val="24"/>
          <w:szCs w:val="24"/>
        </w:rPr>
        <w:softHyphen/>
        <w:t>вести большое число авторитетов в подтверждение своего мнения; я же хотел бы, чтобы мои мнения были новыми и составленными мною самостоятельно». В борьбе против притязаний теологии на обладание истиной Галилей — одновременно с Кампанеллой, но независимо от него — разрабатывает теорию «двух книг» —Писания и Природы. Он развивает свои мысли в двух почти одновременно написанных посла</w:t>
      </w:r>
      <w:r w:rsidRPr="00BA3C5F">
        <w:rPr>
          <w:rFonts w:ascii="Times New Roman" w:hAnsi="Times New Roman" w:cs="Times New Roman"/>
          <w:sz w:val="24"/>
          <w:szCs w:val="24"/>
        </w:rPr>
        <w:softHyphen/>
        <w:t>ниях к Бенедетто Кастелли и к герцогине Христине Ло-тарингской. Как и «Апология Галилея» Томмазо Кампанеллы, эти сочинения Галилея были вызваны к жизни усилившимися к тому времени спорами о ко</w:t>
      </w:r>
      <w:r w:rsidRPr="00BA3C5F">
        <w:rPr>
          <w:rFonts w:ascii="Times New Roman" w:hAnsi="Times New Roman" w:cs="Times New Roman"/>
          <w:sz w:val="24"/>
          <w:szCs w:val="24"/>
        </w:rPr>
        <w:lastRenderedPageBreak/>
        <w:t>перниканстве в связи с подготовлявшимся тогда и осущест</w:t>
      </w:r>
      <w:r w:rsidRPr="00BA3C5F">
        <w:rPr>
          <w:rFonts w:ascii="Times New Roman" w:hAnsi="Times New Roman" w:cs="Times New Roman"/>
          <w:sz w:val="24"/>
          <w:szCs w:val="24"/>
        </w:rPr>
        <w:softHyphen/>
        <w:t>вленным в 1616 г. официальным церковным запретом гелиоцентрического учения. «Я полагал бы, — писал Га</w:t>
      </w:r>
      <w:r w:rsidRPr="00BA3C5F">
        <w:rPr>
          <w:rFonts w:ascii="Times New Roman" w:hAnsi="Times New Roman" w:cs="Times New Roman"/>
          <w:sz w:val="24"/>
          <w:szCs w:val="24"/>
        </w:rPr>
        <w:softHyphen/>
        <w:t>лилей, — что авторитет Священного писания имел целью</w:t>
      </w:r>
      <w:r w:rsidR="000C2280">
        <w:rPr>
          <w:rFonts w:ascii="Times New Roman" w:hAnsi="Times New Roman" w:cs="Times New Roman"/>
          <w:noProof/>
          <w:sz w:val="24"/>
          <w:szCs w:val="24"/>
        </w:rPr>
        <w:pict>
          <v:line id="_x0000_s1038" alt="" style="position:absolute;left:0;text-align:left;z-index:251691008;mso-wrap-edited:f;mso-width-percent:0;mso-height-percent:0;mso-position-horizontal-relative:margin;mso-position-vertical-relative:text;mso-width-percent:0;mso-height-percent:0" from="659.3pt,-24.5pt" to="659.3pt,356.15pt" o:allowincell="f" strokeweight=".5pt">
            <w10:wrap anchorx="margin"/>
          </v:line>
        </w:pict>
      </w:r>
      <w:r w:rsidR="000C2280">
        <w:rPr>
          <w:rFonts w:ascii="Times New Roman" w:hAnsi="Times New Roman" w:cs="Times New Roman"/>
          <w:noProof/>
          <w:sz w:val="24"/>
          <w:szCs w:val="24"/>
        </w:rPr>
        <w:pict>
          <v:line id="_x0000_s1037" alt="" style="position:absolute;left:0;text-align:left;z-index:251692032;mso-wrap-edited:f;mso-width-percent:0;mso-height-percent:0;mso-position-horizontal-relative:margin;mso-position-vertical-relative:text;mso-width-percent:0;mso-height-percent:0" from="664.1pt,54.25pt" to="664.1pt,148.35pt" o:allowincell="f" strokeweight=".5pt">
            <w10:wrap anchorx="margin"/>
          </v:line>
        </w:pict>
      </w:r>
      <w:r w:rsidR="000C2280">
        <w:rPr>
          <w:rFonts w:ascii="Times New Roman" w:hAnsi="Times New Roman" w:cs="Times New Roman"/>
          <w:noProof/>
          <w:sz w:val="24"/>
          <w:szCs w:val="24"/>
        </w:rPr>
        <w:pict>
          <v:line id="_x0000_s1036" alt="" style="position:absolute;left:0;text-align:left;z-index:251693056;mso-wrap-edited:f;mso-width-percent:0;mso-height-percent:0;mso-position-horizontal-relative:margin;mso-position-vertical-relative:text;mso-width-percent:0;mso-height-percent:0" from="654pt,55.7pt" to="654pt,240pt" o:allowincell="f" strokeweight=".25pt">
            <w10:wrap anchorx="margin"/>
          </v:line>
        </w:pict>
      </w:r>
      <w:r w:rsidR="000C2280">
        <w:rPr>
          <w:rFonts w:ascii="Times New Roman" w:hAnsi="Times New Roman" w:cs="Times New Roman"/>
          <w:noProof/>
          <w:sz w:val="24"/>
          <w:szCs w:val="24"/>
        </w:rPr>
        <w:pict>
          <v:line id="_x0000_s1035" alt="" style="position:absolute;left:0;text-align:left;z-index:251694080;mso-wrap-edited:f;mso-width-percent:0;mso-height-percent:0;mso-position-horizontal-relative:margin;mso-position-vertical-relative:text;mso-width-percent:0;mso-height-percent:0" from="657.35pt,109.9pt" to="657.35pt,255.8pt" o:allowincell="f" strokeweight=".5pt">
            <w10:wrap anchorx="margin"/>
          </v:line>
        </w:pict>
      </w:r>
      <w:r w:rsidR="000C2280">
        <w:rPr>
          <w:rFonts w:ascii="Times New Roman" w:hAnsi="Times New Roman" w:cs="Times New Roman"/>
          <w:noProof/>
          <w:sz w:val="24"/>
          <w:szCs w:val="24"/>
        </w:rPr>
        <w:pict>
          <v:line id="_x0000_s1034" alt="" style="position:absolute;left:0;text-align:left;z-index:251695104;mso-wrap-edited:f;mso-width-percent:0;mso-height-percent:0;mso-position-horizontal-relative:margin;mso-position-vertical-relative:text;mso-width-percent:0;mso-height-percent:0" from="652.1pt,330.7pt" to="652.1pt,358.05pt" o:allowincell="f" strokeweight=".25pt">
            <w10:wrap anchorx="margin"/>
          </v:line>
        </w:pict>
      </w:r>
      <w:r w:rsidR="000C2280">
        <w:rPr>
          <w:rFonts w:ascii="Times New Roman" w:hAnsi="Times New Roman" w:cs="Times New Roman"/>
          <w:noProof/>
          <w:sz w:val="24"/>
          <w:szCs w:val="24"/>
        </w:rPr>
        <w:pict>
          <v:line id="_x0000_s1033" alt="" style="position:absolute;left:0;text-align:left;z-index:251696128;mso-wrap-edited:f;mso-width-percent:0;mso-height-percent:0;mso-position-horizontal-relative:margin;mso-position-vertical-relative:text;mso-width-percent:0;mso-height-percent:0" from="657.85pt,470.9pt" to="657.85pt,531.4pt" o:allowincell="f" strokeweight=".95pt">
            <w10:wrap anchorx="margin"/>
          </v:line>
        </w:pict>
      </w:r>
      <w:r w:rsidRPr="00BA3C5F">
        <w:rPr>
          <w:rFonts w:ascii="Times New Roman" w:hAnsi="Times New Roman" w:cs="Times New Roman"/>
          <w:sz w:val="24"/>
          <w:szCs w:val="24"/>
        </w:rPr>
        <w:t xml:space="preserve"> единственно убедить людей в тех положениях, которые необходимы для их спасения, и, превосходя человече</w:t>
      </w:r>
      <w:r w:rsidRPr="00BA3C5F">
        <w:rPr>
          <w:rFonts w:ascii="Times New Roman" w:hAnsi="Times New Roman" w:cs="Times New Roman"/>
          <w:sz w:val="24"/>
          <w:szCs w:val="24"/>
        </w:rPr>
        <w:softHyphen/>
        <w:t>ское понимание, не могли стать предметом веры посред</w:t>
      </w:r>
      <w:r w:rsidRPr="00BA3C5F">
        <w:rPr>
          <w:rFonts w:ascii="Times New Roman" w:hAnsi="Times New Roman" w:cs="Times New Roman"/>
          <w:sz w:val="24"/>
          <w:szCs w:val="24"/>
        </w:rPr>
        <w:softHyphen/>
        <w:t>ством иной науки или иначе как устами святого духа. Но чтобы тот же самый Бог, который дал нам чувства, речь и разум, захотел бы, отставив в сторону употреб</w:t>
      </w:r>
      <w:r w:rsidRPr="00BA3C5F">
        <w:rPr>
          <w:rFonts w:ascii="Times New Roman" w:hAnsi="Times New Roman" w:cs="Times New Roman"/>
          <w:sz w:val="24"/>
          <w:szCs w:val="24"/>
        </w:rPr>
        <w:softHyphen/>
        <w:t>ление этих орудий, дать нам иным способом сведения, которые мы могли бы получить посредством их,— не думаю, что необходимо в это верить, особенно в тех науках, лишь ничтожные частицы которых в раздельных заключениях могут быть обнаружены в Писании,— а именно так обстоит дело с астрономией». Отвергая «авторитет цитат из Писания» в ес</w:t>
      </w:r>
      <w:r w:rsidRPr="00BA3C5F">
        <w:rPr>
          <w:rFonts w:ascii="Times New Roman" w:hAnsi="Times New Roman" w:cs="Times New Roman"/>
          <w:sz w:val="24"/>
          <w:szCs w:val="24"/>
        </w:rPr>
        <w:softHyphen/>
        <w:t>тественных науках, Галилей требует исходить из «чув</w:t>
      </w:r>
      <w:r w:rsidRPr="00BA3C5F">
        <w:rPr>
          <w:rFonts w:ascii="Times New Roman" w:hAnsi="Times New Roman" w:cs="Times New Roman"/>
          <w:sz w:val="24"/>
          <w:szCs w:val="24"/>
        </w:rPr>
        <w:softHyphen/>
        <w:t>ственного опыта и необходимых доказательств» (т. е. доказательств неопровержимых, логически обязатель</w:t>
      </w:r>
      <w:r w:rsidRPr="00BA3C5F">
        <w:rPr>
          <w:rFonts w:ascii="Times New Roman" w:hAnsi="Times New Roman" w:cs="Times New Roman"/>
          <w:sz w:val="24"/>
          <w:szCs w:val="24"/>
        </w:rPr>
        <w:softHyphen/>
        <w:t>ных).</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Вслед за Бруно и Кампанеллой Галилей настаивает на существовании единой и единственной истины — истины научного и философского знания: «При этом,— заявляет он,— поскольку совершенно очевидно, что две истины никак не могут противоречить друг другу, за</w:t>
      </w:r>
      <w:r w:rsidRPr="00BA3C5F">
        <w:rPr>
          <w:rFonts w:ascii="Times New Roman" w:hAnsi="Times New Roman" w:cs="Times New Roman"/>
          <w:sz w:val="24"/>
          <w:szCs w:val="24"/>
        </w:rPr>
        <w:softHyphen/>
        <w:t>дача мудрых толкователей заключается в том, чтобы приложить усилия к нахождению истинного смысла свя</w:t>
      </w:r>
      <w:r w:rsidRPr="00BA3C5F">
        <w:rPr>
          <w:rFonts w:ascii="Times New Roman" w:hAnsi="Times New Roman" w:cs="Times New Roman"/>
          <w:sz w:val="24"/>
          <w:szCs w:val="24"/>
        </w:rPr>
        <w:softHyphen/>
        <w:t>щенных текстов, согласующихся с теми естественными выводами, в которых убедили нас очевидные ощущения и неопровержимые доказательства».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Отстаивая право человеческого разума на познание объективной истины, Галилей рассматривает постиже</w:t>
      </w:r>
      <w:r w:rsidRPr="00BA3C5F">
        <w:rPr>
          <w:rFonts w:ascii="Times New Roman" w:hAnsi="Times New Roman" w:cs="Times New Roman"/>
          <w:sz w:val="24"/>
          <w:szCs w:val="24"/>
        </w:rPr>
        <w:softHyphen/>
        <w:t>ние истины как бесконечный процесс. При этом, пока</w:t>
      </w:r>
      <w:r w:rsidRPr="00BA3C5F">
        <w:rPr>
          <w:rFonts w:ascii="Times New Roman" w:hAnsi="Times New Roman" w:cs="Times New Roman"/>
          <w:sz w:val="24"/>
          <w:szCs w:val="24"/>
        </w:rPr>
        <w:softHyphen/>
        <w:t>зывает он, если в экстенсивном смысле, т. е. по отноше</w:t>
      </w:r>
      <w:r w:rsidRPr="00BA3C5F">
        <w:rPr>
          <w:rFonts w:ascii="Times New Roman" w:hAnsi="Times New Roman" w:cs="Times New Roman"/>
          <w:sz w:val="24"/>
          <w:szCs w:val="24"/>
        </w:rPr>
        <w:softHyphen/>
        <w:t>нию к бесконечному объекту познания, наше знание о мире в каждый данный момент далеко от полноты и совершенства, оно —«как бы ничто», то интенсивно — в смысле совершенства познания какой-либо конкрет</w:t>
      </w:r>
      <w:r w:rsidRPr="00BA3C5F">
        <w:rPr>
          <w:rFonts w:ascii="Times New Roman" w:hAnsi="Times New Roman" w:cs="Times New Roman"/>
          <w:sz w:val="24"/>
          <w:szCs w:val="24"/>
        </w:rPr>
        <w:softHyphen/>
        <w:t>ной истины «человеческий разум познает некоторую истину столь совершенно и с такой абсолютной досто</w:t>
      </w:r>
      <w:r w:rsidRPr="00BA3C5F">
        <w:rPr>
          <w:rFonts w:ascii="Times New Roman" w:hAnsi="Times New Roman" w:cs="Times New Roman"/>
          <w:sz w:val="24"/>
          <w:szCs w:val="24"/>
        </w:rPr>
        <w:softHyphen/>
        <w:t>верностью, какую имеет сама природа... в тех немногих (истинах), которые постиг человеческий разум, я ду</w:t>
      </w:r>
      <w:r w:rsidRPr="00BA3C5F">
        <w:rPr>
          <w:rFonts w:ascii="Times New Roman" w:hAnsi="Times New Roman" w:cs="Times New Roman"/>
          <w:sz w:val="24"/>
          <w:szCs w:val="24"/>
        </w:rPr>
        <w:softHyphen/>
        <w:t>маю, его познание по объективной достоверности равно божественному, ибо оно приходит к пониманию их не</w:t>
      </w:r>
      <w:r w:rsidRPr="00BA3C5F">
        <w:rPr>
          <w:rFonts w:ascii="Times New Roman" w:hAnsi="Times New Roman" w:cs="Times New Roman"/>
          <w:sz w:val="24"/>
          <w:szCs w:val="24"/>
        </w:rPr>
        <w:softHyphen/>
        <w:t>обходимости, а высшей степени достоверности не су</w:t>
      </w:r>
      <w:r w:rsidRPr="00BA3C5F">
        <w:rPr>
          <w:rFonts w:ascii="Times New Roman" w:hAnsi="Times New Roman" w:cs="Times New Roman"/>
          <w:sz w:val="24"/>
          <w:szCs w:val="24"/>
        </w:rPr>
        <w:softHyphen/>
        <w:t>ществует».</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Эта позиция, предлагавшая провести жесткое раз</w:t>
      </w:r>
      <w:r w:rsidRPr="00BA3C5F">
        <w:rPr>
          <w:rFonts w:ascii="Times New Roman" w:hAnsi="Times New Roman" w:cs="Times New Roman"/>
          <w:sz w:val="24"/>
          <w:szCs w:val="24"/>
        </w:rPr>
        <w:softHyphen/>
        <w:t>граничение между религией и наукой, сохранив преро</w:t>
      </w:r>
      <w:r w:rsidRPr="00BA3C5F">
        <w:rPr>
          <w:rFonts w:ascii="Times New Roman" w:hAnsi="Times New Roman" w:cs="Times New Roman"/>
          <w:sz w:val="24"/>
          <w:szCs w:val="24"/>
        </w:rPr>
        <w:softHyphen/>
        <w:t>гативу истинного знания за наукой и философией, бы</w:t>
      </w:r>
      <w:r w:rsidRPr="00BA3C5F">
        <w:rPr>
          <w:rFonts w:ascii="Times New Roman" w:hAnsi="Times New Roman" w:cs="Times New Roman"/>
          <w:sz w:val="24"/>
          <w:szCs w:val="24"/>
        </w:rPr>
        <w:softHyphen/>
        <w:t>ла отвергнута католической церковью, следствием чего явился запрет коперниканства и предписание трактовать его в качестве условной исключительно математической фикции, не претендующей на изображение объектив</w:t>
      </w:r>
      <w:r w:rsidRPr="00BA3C5F">
        <w:rPr>
          <w:rFonts w:ascii="Times New Roman" w:hAnsi="Times New Roman" w:cs="Times New Roman"/>
          <w:sz w:val="24"/>
          <w:szCs w:val="24"/>
        </w:rPr>
        <w:softHyphen/>
        <w:t>ной картины мироустройства. В этих условиях Галилей был принужден к формальным декларациям согласия с официальной позицией и к пропаганде коперникан</w:t>
      </w:r>
      <w:r w:rsidRPr="00BA3C5F">
        <w:rPr>
          <w:rFonts w:ascii="Times New Roman" w:hAnsi="Times New Roman" w:cs="Times New Roman"/>
          <w:sz w:val="24"/>
          <w:szCs w:val="24"/>
        </w:rPr>
        <w:softHyphen/>
        <w:t>ства под видом его критики. Уловка, как известно, не помогла, и «Диалог о двух главнейших системах мира» (1632) был в 1633 г. осужден церковью, а Гали</w:t>
      </w:r>
      <w:r w:rsidRPr="00BA3C5F">
        <w:rPr>
          <w:rFonts w:ascii="Times New Roman" w:hAnsi="Times New Roman" w:cs="Times New Roman"/>
          <w:sz w:val="24"/>
          <w:szCs w:val="24"/>
        </w:rPr>
        <w:softHyphen/>
        <w:t>лей приговорен к покаянию. Именно в это время — в «Заметках», не предназначавшихся для печати, ученый выразил свое отношение к попыткам католической церкви выступить в роли арбитра в научных спорах: «И требовать, чтобы люди отказывались от своих соб</w:t>
      </w:r>
      <w:r w:rsidRPr="00BA3C5F">
        <w:rPr>
          <w:rFonts w:ascii="Times New Roman" w:hAnsi="Times New Roman" w:cs="Times New Roman"/>
          <w:sz w:val="24"/>
          <w:szCs w:val="24"/>
        </w:rPr>
        <w:softHyphen/>
        <w:t>ственных суждений и подчинялись суждениям других, и назначать лиц, совершенно невежественных в науке или искусстве, судьями над людьми учеными, наделяя их властью обращаться с последними по своему усмот</w:t>
      </w:r>
      <w:r w:rsidRPr="00BA3C5F">
        <w:rPr>
          <w:rFonts w:ascii="Times New Roman" w:hAnsi="Times New Roman" w:cs="Times New Roman"/>
          <w:sz w:val="24"/>
          <w:szCs w:val="24"/>
        </w:rPr>
        <w:softHyphen/>
        <w:t>рению, это такие новшества, которые способны довести до гибели республику и разрушить государство». Действительным ответом Галилея на при</w:t>
      </w:r>
      <w:r w:rsidRPr="00BA3C5F">
        <w:rPr>
          <w:rFonts w:ascii="Times New Roman" w:hAnsi="Times New Roman" w:cs="Times New Roman"/>
          <w:sz w:val="24"/>
          <w:szCs w:val="24"/>
        </w:rPr>
        <w:softHyphen/>
        <w:t>тязания теологии предписывать решение научных проб</w:t>
      </w:r>
      <w:r w:rsidRPr="00BA3C5F">
        <w:rPr>
          <w:rFonts w:ascii="Times New Roman" w:hAnsi="Times New Roman" w:cs="Times New Roman"/>
          <w:sz w:val="24"/>
          <w:szCs w:val="24"/>
        </w:rPr>
        <w:softHyphen/>
        <w:t>лем явилось не только последовавшее за римским про</w:t>
      </w:r>
      <w:r w:rsidRPr="00BA3C5F">
        <w:rPr>
          <w:rFonts w:ascii="Times New Roman" w:hAnsi="Times New Roman" w:cs="Times New Roman"/>
          <w:sz w:val="24"/>
          <w:szCs w:val="24"/>
        </w:rPr>
        <w:softHyphen/>
        <w:t>цессом переиздание «Диалога» на латинском языке в недоступных инквизиции Нидерландах и во Франции, но в особенности разработка им уже собственно вне прямой полемики с теологизирующими тенденция</w:t>
      </w:r>
      <w:r w:rsidRPr="00BA3C5F">
        <w:rPr>
          <w:rFonts w:ascii="Times New Roman" w:hAnsi="Times New Roman" w:cs="Times New Roman"/>
          <w:sz w:val="24"/>
          <w:szCs w:val="24"/>
        </w:rPr>
        <w:softHyphen/>
        <w:t>ми в науке проблем новой механики в «Беседах и ма</w:t>
      </w:r>
      <w:r w:rsidRPr="00BA3C5F">
        <w:rPr>
          <w:rFonts w:ascii="Times New Roman" w:hAnsi="Times New Roman" w:cs="Times New Roman"/>
          <w:sz w:val="24"/>
          <w:szCs w:val="24"/>
        </w:rPr>
        <w:softHyphen/>
        <w:t>тематических доказательствах, касающихся двух новых отраслей науки».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lastRenderedPageBreak/>
        <w:t>Противопоставленная Священному писанию и тео</w:t>
      </w:r>
      <w:r w:rsidRPr="00BA3C5F">
        <w:rPr>
          <w:rFonts w:ascii="Times New Roman" w:hAnsi="Times New Roman" w:cs="Times New Roman"/>
          <w:sz w:val="24"/>
          <w:szCs w:val="24"/>
        </w:rPr>
        <w:softHyphen/>
        <w:t>логии «книга природы» Галилея существенно отличает</w:t>
      </w:r>
      <w:r w:rsidRPr="00BA3C5F">
        <w:rPr>
          <w:rFonts w:ascii="Times New Roman" w:hAnsi="Times New Roman" w:cs="Times New Roman"/>
          <w:sz w:val="24"/>
          <w:szCs w:val="24"/>
        </w:rPr>
        <w:softHyphen/>
        <w:t>ся от того, как представляли ее натурфилософы Воз</w:t>
      </w:r>
      <w:r w:rsidRPr="00BA3C5F">
        <w:rPr>
          <w:rFonts w:ascii="Times New Roman" w:hAnsi="Times New Roman" w:cs="Times New Roman"/>
          <w:sz w:val="24"/>
          <w:szCs w:val="24"/>
        </w:rPr>
        <w:softHyphen/>
        <w:t>рождения. Природа для него — не совокупность таинст</w:t>
      </w:r>
      <w:r w:rsidRPr="00BA3C5F">
        <w:rPr>
          <w:rFonts w:ascii="Times New Roman" w:hAnsi="Times New Roman" w:cs="Times New Roman"/>
          <w:sz w:val="24"/>
          <w:szCs w:val="24"/>
        </w:rPr>
        <w:softHyphen/>
        <w:t>венных сил, не одушевленная материя, служащая объ</w:t>
      </w:r>
      <w:r w:rsidRPr="00BA3C5F">
        <w:rPr>
          <w:rFonts w:ascii="Times New Roman" w:hAnsi="Times New Roman" w:cs="Times New Roman"/>
          <w:sz w:val="24"/>
          <w:szCs w:val="24"/>
        </w:rPr>
        <w:softHyphen/>
        <w:t>ектом магических действий, а совокупность объектив</w:t>
      </w:r>
      <w:r w:rsidRPr="00BA3C5F">
        <w:rPr>
          <w:rFonts w:ascii="Times New Roman" w:hAnsi="Times New Roman" w:cs="Times New Roman"/>
          <w:sz w:val="24"/>
          <w:szCs w:val="24"/>
        </w:rPr>
        <w:softHyphen/>
        <w:t>ных законов, познаваемых с помощью эксперимента и математики. Из природы в ее новом понимании изгнаны все антропоморфные качества и черты: «При</w:t>
      </w:r>
      <w:r w:rsidR="000C2280">
        <w:rPr>
          <w:rFonts w:ascii="Times New Roman" w:hAnsi="Times New Roman" w:cs="Times New Roman"/>
          <w:noProof/>
          <w:sz w:val="24"/>
          <w:szCs w:val="24"/>
        </w:rPr>
        <w:pict>
          <v:line id="_x0000_s1032" alt="" style="position:absolute;left:0;text-align:left;z-index:251697152;mso-wrap-edited:f;mso-width-percent:0;mso-height-percent:0;mso-position-horizontal-relative:margin;mso-position-vertical-relative:text;mso-width-percent:0;mso-height-percent:0" from="-77.05pt,165.35pt" to="-77.05pt,208.05pt" o:allowincell="f" strokeweight=".5pt">
            <w10:wrap anchorx="margin"/>
          </v:line>
        </w:pict>
      </w:r>
      <w:r w:rsidR="000C2280">
        <w:rPr>
          <w:rFonts w:ascii="Times New Roman" w:hAnsi="Times New Roman" w:cs="Times New Roman"/>
          <w:noProof/>
          <w:sz w:val="24"/>
          <w:szCs w:val="24"/>
        </w:rPr>
        <w:pict>
          <v:line id="_x0000_s1031" alt="" style="position:absolute;left:0;text-align:left;z-index:251698176;mso-wrap-edited:f;mso-width-percent:0;mso-height-percent:0;mso-position-horizontal-relative:margin;mso-position-vertical-relative:text;mso-width-percent:0;mso-height-percent:0" from="651.1pt,-32.4pt" to="651.1pt,249.35pt" o:allowincell="f" strokeweight=".25pt">
            <w10:wrap anchorx="margin"/>
          </v:line>
        </w:pict>
      </w:r>
      <w:r w:rsidR="000C2280">
        <w:rPr>
          <w:rFonts w:ascii="Times New Roman" w:hAnsi="Times New Roman" w:cs="Times New Roman"/>
          <w:noProof/>
          <w:sz w:val="24"/>
          <w:szCs w:val="24"/>
        </w:rPr>
        <w:pict>
          <v:line id="_x0000_s1030" alt="" style="position:absolute;left:0;text-align:left;z-index:251699200;mso-wrap-edited:f;mso-width-percent:0;mso-height-percent:0;mso-position-horizontal-relative:margin;mso-position-vertical-relative:text;mso-width-percent:0;mso-height-percent:0" from="649.2pt,411.1pt" to="649.2pt,424.05pt" o:allowincell="f" strokeweight=".25pt">
            <w10:wrap anchorx="margin"/>
          </v:line>
        </w:pict>
      </w:r>
      <w:r w:rsidRPr="00BA3C5F">
        <w:rPr>
          <w:rFonts w:ascii="Times New Roman" w:hAnsi="Times New Roman" w:cs="Times New Roman"/>
          <w:sz w:val="24"/>
          <w:szCs w:val="24"/>
        </w:rPr>
        <w:t>рода,— пишет Галилей,— непреклонна и неизменна, и совершенно не заботится о том, будут или не будут ее скрытые основы и образ действия доступны пониманию людей, так что она никогда не преступает пределы за</w:t>
      </w:r>
      <w:r w:rsidRPr="00BA3C5F">
        <w:rPr>
          <w:rFonts w:ascii="Times New Roman" w:hAnsi="Times New Roman" w:cs="Times New Roman"/>
          <w:sz w:val="24"/>
          <w:szCs w:val="24"/>
        </w:rPr>
        <w:softHyphen/>
        <w:t>конов на нее наложенных». Даже Кеплера Галилей осуждал за веру «в сокровенные свойства и тому подобные ребячества» и подчеркивал: «Мой метод мышления решительно отличен от его», имея в виду сохранившиеся у немецкого астронома черты ренессансного мышления.</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Отвергая качественную физику Аристотеля и натур</w:t>
      </w:r>
      <w:r w:rsidRPr="00BA3C5F">
        <w:rPr>
          <w:rFonts w:ascii="Times New Roman" w:hAnsi="Times New Roman" w:cs="Times New Roman"/>
          <w:sz w:val="24"/>
          <w:szCs w:val="24"/>
        </w:rPr>
        <w:softHyphen/>
        <w:t>философов (вспомним, что именно Кампанелла призы</w:t>
      </w:r>
      <w:r w:rsidRPr="00BA3C5F">
        <w:rPr>
          <w:rFonts w:ascii="Times New Roman" w:hAnsi="Times New Roman" w:cs="Times New Roman"/>
          <w:sz w:val="24"/>
          <w:szCs w:val="24"/>
        </w:rPr>
        <w:softHyphen/>
        <w:t>вал его «оставить атомы» и «обратиться к качествам»), Галилей обращается к античному атомизму в объясне</w:t>
      </w:r>
      <w:r w:rsidRPr="00BA3C5F">
        <w:rPr>
          <w:rFonts w:ascii="Times New Roman" w:hAnsi="Times New Roman" w:cs="Times New Roman"/>
          <w:sz w:val="24"/>
          <w:szCs w:val="24"/>
        </w:rPr>
        <w:softHyphen/>
        <w:t>нии свойств движущейся материи. Он настаивает на не</w:t>
      </w:r>
      <w:r w:rsidRPr="00BA3C5F">
        <w:rPr>
          <w:rFonts w:ascii="Times New Roman" w:hAnsi="Times New Roman" w:cs="Times New Roman"/>
          <w:sz w:val="24"/>
          <w:szCs w:val="24"/>
        </w:rPr>
        <w:softHyphen/>
        <w:t>обходимости количественного, математического подхода к анализу явлений природы. «Я же верю,— писал он,— что книгу философии составляет то, что постоянно от</w:t>
      </w:r>
      <w:r w:rsidRPr="00BA3C5F">
        <w:rPr>
          <w:rFonts w:ascii="Times New Roman" w:hAnsi="Times New Roman" w:cs="Times New Roman"/>
          <w:sz w:val="24"/>
          <w:szCs w:val="24"/>
        </w:rPr>
        <w:softHyphen/>
        <w:t>крыто нашим глазам; но, так как она написана буквами, отличными от нашего алфавита, ее не могут прочесть все: буквами такой книги служат треугольники, четы</w:t>
      </w:r>
      <w:r w:rsidRPr="00BA3C5F">
        <w:rPr>
          <w:rFonts w:ascii="Times New Roman" w:hAnsi="Times New Roman" w:cs="Times New Roman"/>
          <w:sz w:val="24"/>
          <w:szCs w:val="24"/>
        </w:rPr>
        <w:softHyphen/>
        <w:t>рехугольники, круги, шары, конусы, пирамиды и другие математические фигуры».</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Для того чтобы дать адекватное математическое описание законов природы, наука и философия должны, по Галилею, отвлечься от качественного подхода: «Ду</w:t>
      </w:r>
      <w:r w:rsidRPr="00BA3C5F">
        <w:rPr>
          <w:rFonts w:ascii="Times New Roman" w:hAnsi="Times New Roman" w:cs="Times New Roman"/>
          <w:sz w:val="24"/>
          <w:szCs w:val="24"/>
        </w:rPr>
        <w:softHyphen/>
        <w:t>мая о материи или телесной субстанции,— писал он в сочинении «Пробирные весы»,— я подразумеваю, что она ограничена или обладает той или другой формой, что она по отношению к другой больше или не больше, что она находится в том или другом месте, в то или иное время, что она движется или находится в покое... и ни</w:t>
      </w:r>
      <w:r w:rsidRPr="00BA3C5F">
        <w:rPr>
          <w:rFonts w:ascii="Times New Roman" w:hAnsi="Times New Roman" w:cs="Times New Roman"/>
          <w:sz w:val="24"/>
          <w:szCs w:val="24"/>
        </w:rPr>
        <w:softHyphen/>
        <w:t>какая сила воображения не в состоянии отвлечь меня от этих условий. Но я не чувствую разумной необходимости в том, чтобы она была белой или красной, горькой или сладкой, звучащей или беззвучной, обладала приятным или неприятным запахом. Эти определения несуществен</w:t>
      </w:r>
      <w:r w:rsidRPr="00BA3C5F">
        <w:rPr>
          <w:rFonts w:ascii="Times New Roman" w:hAnsi="Times New Roman" w:cs="Times New Roman"/>
          <w:sz w:val="24"/>
          <w:szCs w:val="24"/>
        </w:rPr>
        <w:softHyphen/>
        <w:t>ны для нее».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В противовес натурфилософским представлениям своих предшественников и современников, Галилей фор</w:t>
      </w:r>
      <w:r w:rsidRPr="00BA3C5F">
        <w:rPr>
          <w:rFonts w:ascii="Times New Roman" w:hAnsi="Times New Roman" w:cs="Times New Roman"/>
          <w:sz w:val="24"/>
          <w:szCs w:val="24"/>
        </w:rPr>
        <w:softHyphen/>
        <w:t>мулирует принципиальные положения нового естество</w:t>
      </w:r>
      <w:r w:rsidRPr="00BA3C5F">
        <w:rPr>
          <w:rFonts w:ascii="Times New Roman" w:hAnsi="Times New Roman" w:cs="Times New Roman"/>
          <w:sz w:val="24"/>
          <w:szCs w:val="24"/>
        </w:rPr>
        <w:softHyphen/>
        <w:t>знания, требующего сведения объективных свойств фи</w:t>
      </w:r>
      <w:r w:rsidRPr="00BA3C5F">
        <w:rPr>
          <w:rFonts w:ascii="Times New Roman" w:hAnsi="Times New Roman" w:cs="Times New Roman"/>
          <w:sz w:val="24"/>
          <w:szCs w:val="24"/>
        </w:rPr>
        <w:softHyphen/>
        <w:t>зических тел прежде всего к их пространственным свой</w:t>
      </w:r>
      <w:r w:rsidRPr="00BA3C5F">
        <w:rPr>
          <w:rFonts w:ascii="Times New Roman" w:hAnsi="Times New Roman" w:cs="Times New Roman"/>
          <w:sz w:val="24"/>
          <w:szCs w:val="24"/>
        </w:rPr>
        <w:softHyphen/>
        <w:t>ствам:  «...Никогда,— подчеркивает он,— я не стану от внешних тел требовать чего-либо иного, чем величина, фигура, количество и более или менее быстрое движе</w:t>
      </w:r>
      <w:r w:rsidRPr="00BA3C5F">
        <w:rPr>
          <w:rFonts w:ascii="Times New Roman" w:hAnsi="Times New Roman" w:cs="Times New Roman"/>
          <w:sz w:val="24"/>
          <w:szCs w:val="24"/>
        </w:rPr>
        <w:softHyphen/>
        <w:t>ние для того, чтобы объяснить возникновение ощуще</w:t>
      </w:r>
      <w:r w:rsidRPr="00BA3C5F">
        <w:rPr>
          <w:rFonts w:ascii="Times New Roman" w:hAnsi="Times New Roman" w:cs="Times New Roman"/>
          <w:sz w:val="24"/>
          <w:szCs w:val="24"/>
        </w:rPr>
        <w:softHyphen/>
        <w:t>ний вкуса, запаха и звука, и думаю, что если бы мы устранили уши, языки, носы, то остались бы только фи</w:t>
      </w:r>
      <w:r w:rsidRPr="00BA3C5F">
        <w:rPr>
          <w:rFonts w:ascii="Times New Roman" w:hAnsi="Times New Roman" w:cs="Times New Roman"/>
          <w:sz w:val="24"/>
          <w:szCs w:val="24"/>
        </w:rPr>
        <w:softHyphen/>
        <w:t>гуры, числа, движения, но не запахи, вкусы и звуки, ко</w:t>
      </w:r>
      <w:r w:rsidRPr="00BA3C5F">
        <w:rPr>
          <w:rFonts w:ascii="Times New Roman" w:hAnsi="Times New Roman" w:cs="Times New Roman"/>
          <w:sz w:val="24"/>
          <w:szCs w:val="24"/>
        </w:rPr>
        <w:softHyphen/>
        <w:t>торые, по моему мнению, вне живого существа являются не чем иным, как только пустыми именами».</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Эти положения Галилея явились декларацией меха</w:t>
      </w:r>
      <w:r w:rsidRPr="00BA3C5F">
        <w:rPr>
          <w:rFonts w:ascii="Times New Roman" w:hAnsi="Times New Roman" w:cs="Times New Roman"/>
          <w:sz w:val="24"/>
          <w:szCs w:val="24"/>
        </w:rPr>
        <w:softHyphen/>
        <w:t>нистического материализма; природа, лишенная качест</w:t>
      </w:r>
      <w:r w:rsidRPr="00BA3C5F">
        <w:rPr>
          <w:rFonts w:ascii="Times New Roman" w:hAnsi="Times New Roman" w:cs="Times New Roman"/>
          <w:sz w:val="24"/>
          <w:szCs w:val="24"/>
        </w:rPr>
        <w:softHyphen/>
        <w:t>венного своеобразия, становится объектом каузально-рационального объяснения на основе применения экспериментально-математических методов исследова</w:t>
      </w:r>
      <w:r w:rsidRPr="00BA3C5F">
        <w:rPr>
          <w:rFonts w:ascii="Times New Roman" w:hAnsi="Times New Roman" w:cs="Times New Roman"/>
          <w:sz w:val="24"/>
          <w:szCs w:val="24"/>
        </w:rPr>
        <w:softHyphen/>
        <w:t>ния. В картине мира Галилея разрабатывается новое, противостоящее схоластике, представление о динамиче</w:t>
      </w:r>
      <w:r w:rsidRPr="00BA3C5F">
        <w:rPr>
          <w:rFonts w:ascii="Times New Roman" w:hAnsi="Times New Roman" w:cs="Times New Roman"/>
          <w:sz w:val="24"/>
          <w:szCs w:val="24"/>
        </w:rPr>
        <w:softHyphen/>
        <w:t>ской гармонии мироздания: не иерархическая устойчи</w:t>
      </w:r>
      <w:r w:rsidRPr="00BA3C5F">
        <w:rPr>
          <w:rFonts w:ascii="Times New Roman" w:hAnsi="Times New Roman" w:cs="Times New Roman"/>
          <w:sz w:val="24"/>
          <w:szCs w:val="24"/>
        </w:rPr>
        <w:softHyphen/>
        <w:t>вость, а гармония движений провозглашается основой совершенства мира.</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«Я не могу без большого удивления и даже большого сопротивления разума слышать,— заявляет Сагредо, один из собеседников «Диалога»,— как в качестве атри</w:t>
      </w:r>
      <w:r w:rsidRPr="00BA3C5F">
        <w:rPr>
          <w:rFonts w:ascii="Times New Roman" w:hAnsi="Times New Roman" w:cs="Times New Roman"/>
          <w:sz w:val="24"/>
          <w:szCs w:val="24"/>
        </w:rPr>
        <w:softHyphen/>
        <w:t>бутов особого благородства и совершенства природным и целостным телам Вселенной приписывают невозмути</w:t>
      </w:r>
      <w:r w:rsidRPr="00BA3C5F">
        <w:rPr>
          <w:rFonts w:ascii="Times New Roman" w:hAnsi="Times New Roman" w:cs="Times New Roman"/>
          <w:sz w:val="24"/>
          <w:szCs w:val="24"/>
        </w:rPr>
        <w:softHyphen/>
        <w:t>мость, неизменность, неразрушимость и т. д., сам я счи</w:t>
      </w:r>
      <w:r w:rsidRPr="00BA3C5F">
        <w:rPr>
          <w:rFonts w:ascii="Times New Roman" w:hAnsi="Times New Roman" w:cs="Times New Roman"/>
          <w:sz w:val="24"/>
          <w:szCs w:val="24"/>
        </w:rPr>
        <w:softHyphen/>
        <w:t>таю Землю особенно благородной и достойной удивле</w:t>
      </w:r>
      <w:r w:rsidRPr="00BA3C5F">
        <w:rPr>
          <w:rFonts w:ascii="Times New Roman" w:hAnsi="Times New Roman" w:cs="Times New Roman"/>
          <w:sz w:val="24"/>
          <w:szCs w:val="24"/>
        </w:rPr>
        <w:softHyphen/>
        <w:t>ния за те многие и различные изменения, превращения, возникновения, которые непрерывно на ней происходят; если бы она не подвергалась бы никаким изменениям... то я назвал бы ее телом бесполезным для мира и, гово</w:t>
      </w:r>
      <w:r w:rsidRPr="00BA3C5F">
        <w:rPr>
          <w:rFonts w:ascii="Times New Roman" w:hAnsi="Times New Roman" w:cs="Times New Roman"/>
          <w:sz w:val="24"/>
          <w:szCs w:val="24"/>
        </w:rPr>
        <w:softHyphen/>
        <w:t>рю кратко, как бы излишним и не существующим в при</w:t>
      </w:r>
      <w:r w:rsidRPr="00BA3C5F">
        <w:rPr>
          <w:rFonts w:ascii="Times New Roman" w:hAnsi="Times New Roman" w:cs="Times New Roman"/>
          <w:sz w:val="24"/>
          <w:szCs w:val="24"/>
        </w:rPr>
        <w:softHyphen/>
        <w:t>роде».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lastRenderedPageBreak/>
        <w:t>Такой трактовкой динамической гармонии мира Га</w:t>
      </w:r>
      <w:r w:rsidRPr="00BA3C5F">
        <w:rPr>
          <w:rFonts w:ascii="Times New Roman" w:hAnsi="Times New Roman" w:cs="Times New Roman"/>
          <w:sz w:val="24"/>
          <w:szCs w:val="24"/>
        </w:rPr>
        <w:softHyphen/>
        <w:t>лилей, несомненно, обязан натурфилософии Возрожде</w:t>
      </w:r>
      <w:r w:rsidRPr="00BA3C5F">
        <w:rPr>
          <w:rFonts w:ascii="Times New Roman" w:hAnsi="Times New Roman" w:cs="Times New Roman"/>
          <w:sz w:val="24"/>
          <w:szCs w:val="24"/>
        </w:rPr>
        <w:softHyphen/>
        <w:t>ния, но у него она опирается на открытые им законы механики. Именно этим коренным отличием объясняется отход Галилея от натурфилософского видения мира, забвение им своих натурфилософских предшественни</w:t>
      </w:r>
      <w:r w:rsidRPr="00BA3C5F">
        <w:rPr>
          <w:rFonts w:ascii="Times New Roman" w:hAnsi="Times New Roman" w:cs="Times New Roman"/>
          <w:sz w:val="24"/>
          <w:szCs w:val="24"/>
        </w:rPr>
        <w:softHyphen/>
        <w:t>ков. Известны его заявления, что он не читывал ни Телезио, ни Патрици. Имени Бруно он не называл, несомнен</w:t>
      </w:r>
      <w:r w:rsidRPr="00BA3C5F">
        <w:rPr>
          <w:rFonts w:ascii="Times New Roman" w:hAnsi="Times New Roman" w:cs="Times New Roman"/>
          <w:sz w:val="24"/>
          <w:szCs w:val="24"/>
        </w:rPr>
        <w:softHyphen/>
        <w:t>но, из тактических соображений (с его сочинениями он был, по-видимому, знаком, и воздействие доводов Бруно в защиту коперниканства может быть, с известной сте</w:t>
      </w:r>
      <w:r w:rsidRPr="00BA3C5F">
        <w:rPr>
          <w:rFonts w:ascii="Times New Roman" w:hAnsi="Times New Roman" w:cs="Times New Roman"/>
          <w:sz w:val="24"/>
          <w:szCs w:val="24"/>
        </w:rPr>
        <w:softHyphen/>
        <w:t>пенью вероятности, обнаружено в «Диалоге»). Но</w:t>
      </w:r>
      <w:r w:rsidR="000C2280">
        <w:rPr>
          <w:rFonts w:ascii="Times New Roman" w:hAnsi="Times New Roman" w:cs="Times New Roman"/>
          <w:noProof/>
          <w:sz w:val="24"/>
          <w:szCs w:val="24"/>
        </w:rPr>
        <w:pict>
          <v:line id="_x0000_s1029" alt="" style="position:absolute;left:0;text-align:left;z-index:251700224;mso-wrap-edited:f;mso-width-percent:0;mso-height-percent:0;mso-position-horizontal-relative:margin;mso-position-vertical-relative:text;mso-width-percent:0;mso-height-percent:0" from="-59.3pt,-13.2pt" to="-59.3pt,25.2pt" o:allowincell="f" strokeweight=".25pt">
            <w10:wrap anchorx="margin"/>
          </v:line>
        </w:pict>
      </w:r>
      <w:r w:rsidR="000C2280">
        <w:rPr>
          <w:rFonts w:ascii="Times New Roman" w:hAnsi="Times New Roman" w:cs="Times New Roman"/>
          <w:noProof/>
          <w:sz w:val="24"/>
          <w:szCs w:val="24"/>
        </w:rPr>
        <w:pict>
          <v:line id="_x0000_s1028" alt="" style="position:absolute;left:0;text-align:left;z-index:251701248;mso-wrap-edited:f;mso-width-percent:0;mso-height-percent:0;mso-position-horizontal-relative:margin;mso-position-vertical-relative:text;mso-width-percent:0;mso-height-percent:0" from="-71.3pt,446.65pt" to="-71.3pt,493.2pt" o:allowincell="f" strokeweight=".5pt">
            <w10:wrap anchorx="margin"/>
          </v:line>
        </w:pict>
      </w:r>
      <w:r w:rsidRPr="00BA3C5F">
        <w:rPr>
          <w:rFonts w:ascii="Times New Roman" w:hAnsi="Times New Roman" w:cs="Times New Roman"/>
          <w:sz w:val="24"/>
          <w:szCs w:val="24"/>
        </w:rPr>
        <w:t xml:space="preserve"> особенно показательны его отношения с Кампанеллой. Попытки последнего обратить тосканского математика и астронома в свою натурфилософскую веру, призывы к сотрудничеству, в частности и в области астрологии (которую Кампанелла принимал всерьез), не могли ни к чему привести: Галилей не «оставил» атомы ради «качеств»; в полученном им экземпляре «Астрологии» Кампанеллы он лишь осторожно и не без опасений от</w:t>
      </w:r>
      <w:r w:rsidRPr="00BA3C5F">
        <w:rPr>
          <w:rFonts w:ascii="Times New Roman" w:hAnsi="Times New Roman" w:cs="Times New Roman"/>
          <w:sz w:val="24"/>
          <w:szCs w:val="24"/>
        </w:rPr>
        <w:softHyphen/>
        <w:t>метил места, где упоминалось его имя: ни личный горо</w:t>
      </w:r>
      <w:r w:rsidRPr="00BA3C5F">
        <w:rPr>
          <w:rFonts w:ascii="Times New Roman" w:hAnsi="Times New Roman" w:cs="Times New Roman"/>
          <w:sz w:val="24"/>
          <w:szCs w:val="24"/>
        </w:rPr>
        <w:softHyphen/>
        <w:t>скоп, который предлагал ему составить Кампанелла, ни размышления натурфилософа и утописта о грядущих космических катаклизмах не вызвали у него ни желания спорить, ни даже сколько-нибудь заметного интереса. Лишь один раз, на полях одной из своих рукописей, Га</w:t>
      </w:r>
      <w:r w:rsidRPr="00BA3C5F">
        <w:rPr>
          <w:rFonts w:ascii="Times New Roman" w:hAnsi="Times New Roman" w:cs="Times New Roman"/>
          <w:sz w:val="24"/>
          <w:szCs w:val="24"/>
        </w:rPr>
        <w:softHyphen/>
        <w:t>лилей ответил своему давнему корреспонденту, защит</w:t>
      </w:r>
      <w:r w:rsidRPr="00BA3C5F">
        <w:rPr>
          <w:rFonts w:ascii="Times New Roman" w:hAnsi="Times New Roman" w:cs="Times New Roman"/>
          <w:sz w:val="24"/>
          <w:szCs w:val="24"/>
        </w:rPr>
        <w:softHyphen/>
        <w:t>нику и союзнику в борьбе за новую космологию: «Пад</w:t>
      </w:r>
      <w:r w:rsidRPr="00BA3C5F">
        <w:rPr>
          <w:rFonts w:ascii="Times New Roman" w:hAnsi="Times New Roman" w:cs="Times New Roman"/>
          <w:sz w:val="24"/>
          <w:szCs w:val="24"/>
        </w:rPr>
        <w:softHyphen/>
        <w:t>ре Кампанелле. Я предпочитаю найти одну истину, хотя бы и в незначительных вещах, нежели долго спорить о величайших вопросах, не достигая никакой истины».</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b/>
          <w:sz w:val="24"/>
          <w:szCs w:val="24"/>
        </w:rPr>
        <w:t>Заключение.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Так естествознание и философия XVII в. порывают с философией эпохи Возрождения. Они отвергают органистическую концепцию живого, одушевленного космоса, преодолевают ренессансные представления о природе, исполненной жизненных таинственных сил, о возможно</w:t>
      </w:r>
      <w:r w:rsidRPr="00BA3C5F">
        <w:rPr>
          <w:rFonts w:ascii="Times New Roman" w:hAnsi="Times New Roman" w:cs="Times New Roman"/>
          <w:sz w:val="24"/>
          <w:szCs w:val="24"/>
        </w:rPr>
        <w:softHyphen/>
        <w:t>сти «магического» воздействия на таинственные силы природы, о взаимопроникновении природного и божест</w:t>
      </w:r>
      <w:r w:rsidRPr="00BA3C5F">
        <w:rPr>
          <w:rFonts w:ascii="Times New Roman" w:hAnsi="Times New Roman" w:cs="Times New Roman"/>
          <w:sz w:val="24"/>
          <w:szCs w:val="24"/>
        </w:rPr>
        <w:softHyphen/>
        <w:t>венного начал.</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Философия XVII—XVIII вв. отходит от ренессансного учения о мире и человеке, но многое из достижений фи</w:t>
      </w:r>
      <w:r w:rsidRPr="00BA3C5F">
        <w:rPr>
          <w:rFonts w:ascii="Times New Roman" w:hAnsi="Times New Roman" w:cs="Times New Roman"/>
          <w:sz w:val="24"/>
          <w:szCs w:val="24"/>
        </w:rPr>
        <w:softHyphen/>
        <w:t>лософии Возрождения было и воспринято и продолжено мыслителями последующих эпох. Отбросив ренессансный пантеизм, материалистическая философия и клас</w:t>
      </w:r>
      <w:r w:rsidRPr="00BA3C5F">
        <w:rPr>
          <w:rFonts w:ascii="Times New Roman" w:hAnsi="Times New Roman" w:cs="Times New Roman"/>
          <w:sz w:val="24"/>
          <w:szCs w:val="24"/>
        </w:rPr>
        <w:softHyphen/>
        <w:t>сическое естествознание нашли в деизме и едва при</w:t>
      </w:r>
      <w:r w:rsidRPr="00BA3C5F">
        <w:rPr>
          <w:rFonts w:ascii="Times New Roman" w:hAnsi="Times New Roman" w:cs="Times New Roman"/>
          <w:sz w:val="24"/>
          <w:szCs w:val="24"/>
        </w:rPr>
        <w:softHyphen/>
        <w:t>крытом атеизме иной способ «отделаться» от «ненуж</w:t>
      </w:r>
      <w:r w:rsidRPr="00BA3C5F">
        <w:rPr>
          <w:rFonts w:ascii="Times New Roman" w:hAnsi="Times New Roman" w:cs="Times New Roman"/>
          <w:sz w:val="24"/>
          <w:szCs w:val="24"/>
        </w:rPr>
        <w:softHyphen/>
        <w:t>ной гипотезы» бога. Свободомыслие Возрождения было продолжено атеизмом эпохи Просвещения. Преодолев груз антропоморфных представлений, последующее фи</w:t>
      </w:r>
      <w:r w:rsidRPr="00BA3C5F">
        <w:rPr>
          <w:rFonts w:ascii="Times New Roman" w:hAnsi="Times New Roman" w:cs="Times New Roman"/>
          <w:sz w:val="24"/>
          <w:szCs w:val="24"/>
        </w:rPr>
        <w:softHyphen/>
        <w:t>лософское развитие XVII—XVIII вв. унаследовало такие существенные завоевания ренессансной мысли, как стремление к опытному знанию, учение об автономии природы, об истине, об активной роли познания. Но усвоив эти уроки философии Возрождения, рационализм и метафизический материализм XVII—XVIII вв.  с нескрываемым пренебрежением отнеслись к своим пред</w:t>
      </w:r>
      <w:r w:rsidRPr="00BA3C5F">
        <w:rPr>
          <w:rFonts w:ascii="Times New Roman" w:hAnsi="Times New Roman" w:cs="Times New Roman"/>
          <w:sz w:val="24"/>
          <w:szCs w:val="24"/>
        </w:rPr>
        <w:softHyphen/>
        <w:t>шественникам.</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Было бы, однако, неверно, видеть в философии Воз</w:t>
      </w:r>
      <w:r w:rsidRPr="00BA3C5F">
        <w:rPr>
          <w:rFonts w:ascii="Times New Roman" w:hAnsi="Times New Roman" w:cs="Times New Roman"/>
          <w:sz w:val="24"/>
          <w:szCs w:val="24"/>
        </w:rPr>
        <w:softHyphen/>
        <w:t>рождения только ступень к непосредственно следую</w:t>
      </w:r>
      <w:r w:rsidRPr="00BA3C5F">
        <w:rPr>
          <w:rFonts w:ascii="Times New Roman" w:hAnsi="Times New Roman" w:cs="Times New Roman"/>
          <w:sz w:val="24"/>
          <w:szCs w:val="24"/>
        </w:rPr>
        <w:softHyphen/>
        <w:t>щему за ней более высокому этапу развития европей</w:t>
      </w:r>
      <w:r w:rsidRPr="00BA3C5F">
        <w:rPr>
          <w:rFonts w:ascii="Times New Roman" w:hAnsi="Times New Roman" w:cs="Times New Roman"/>
          <w:sz w:val="24"/>
          <w:szCs w:val="24"/>
        </w:rPr>
        <w:softHyphen/>
        <w:t>ской философской мысли. Созданием исторических пред</w:t>
      </w:r>
      <w:r w:rsidRPr="00BA3C5F">
        <w:rPr>
          <w:rFonts w:ascii="Times New Roman" w:hAnsi="Times New Roman" w:cs="Times New Roman"/>
          <w:sz w:val="24"/>
          <w:szCs w:val="24"/>
        </w:rPr>
        <w:softHyphen/>
        <w:t>посылок философии и естествознания последующих веков не исчерпывается роль Возрождения в духовной эволюции человечества. «Так называемое историческое развитие,— подчеркивал К. Маркс,— покоится вообще на том, что новейшая форма рассматривает предыдущие как ступени к самой себе и всегда понимает их односто</w:t>
      </w:r>
      <w:r w:rsidRPr="00BA3C5F">
        <w:rPr>
          <w:rFonts w:ascii="Times New Roman" w:hAnsi="Times New Roman" w:cs="Times New Roman"/>
          <w:sz w:val="24"/>
          <w:szCs w:val="24"/>
        </w:rPr>
        <w:softHyphen/>
        <w:t>ронне, ибо лишь весьма редко и только при совершенно определенных условиях она бывает способна к самокри</w:t>
      </w:r>
      <w:r w:rsidRPr="00BA3C5F">
        <w:rPr>
          <w:rFonts w:ascii="Times New Roman" w:hAnsi="Times New Roman" w:cs="Times New Roman"/>
          <w:sz w:val="24"/>
          <w:szCs w:val="24"/>
        </w:rPr>
        <w:softHyphen/>
        <w:t>тике...».</w:t>
      </w:r>
    </w:p>
    <w:p w:rsidR="00C27CB8" w:rsidRPr="00BA3C5F" w:rsidRDefault="00C27CB8" w:rsidP="00C27CB8">
      <w:pPr>
        <w:tabs>
          <w:tab w:val="left" w:pos="0"/>
        </w:tabs>
        <w:spacing w:after="0" w:line="240" w:lineRule="auto"/>
        <w:ind w:firstLine="709"/>
        <w:jc w:val="both"/>
        <w:rPr>
          <w:rFonts w:ascii="Times New Roman" w:hAnsi="Times New Roman" w:cs="Times New Roman"/>
          <w:sz w:val="24"/>
          <w:szCs w:val="24"/>
        </w:rPr>
      </w:pPr>
      <w:r w:rsidRPr="00BA3C5F">
        <w:rPr>
          <w:rFonts w:ascii="Times New Roman" w:hAnsi="Times New Roman" w:cs="Times New Roman"/>
          <w:sz w:val="24"/>
          <w:szCs w:val="24"/>
        </w:rPr>
        <w:t>Поэтому оценка философии Возрождения исключи</w:t>
      </w:r>
      <w:r w:rsidRPr="00BA3C5F">
        <w:rPr>
          <w:rFonts w:ascii="Times New Roman" w:hAnsi="Times New Roman" w:cs="Times New Roman"/>
          <w:sz w:val="24"/>
          <w:szCs w:val="24"/>
        </w:rPr>
        <w:softHyphen/>
        <w:t>тельно с позиций последующих достижений классичес</w:t>
      </w:r>
      <w:r w:rsidRPr="00BA3C5F">
        <w:rPr>
          <w:rFonts w:ascii="Times New Roman" w:hAnsi="Times New Roman" w:cs="Times New Roman"/>
          <w:sz w:val="24"/>
          <w:szCs w:val="24"/>
        </w:rPr>
        <w:softHyphen/>
        <w:t>кого естествознания и механистического материа</w:t>
      </w:r>
      <w:r w:rsidRPr="00BA3C5F">
        <w:rPr>
          <w:rFonts w:ascii="Times New Roman" w:hAnsi="Times New Roman" w:cs="Times New Roman"/>
          <w:sz w:val="24"/>
          <w:szCs w:val="24"/>
        </w:rPr>
        <w:softHyphen/>
        <w:t>лизма XVII—XVIII вв. была бы явно неполной и, по существу, недостаточной.</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r w:rsidRPr="00BA3C5F">
        <w:rPr>
          <w:rFonts w:ascii="Times New Roman" w:hAnsi="Times New Roman" w:cs="Times New Roman"/>
          <w:b/>
          <w:sz w:val="24"/>
          <w:szCs w:val="24"/>
        </w:rPr>
        <w:t>С наступлением эпохи Ренессанса человеческая жизнь в этом мире вновь обрела присущую ей непосредственную, самостоятельную ценность, некую волнующую экзистенциальную значимость, уравновесившую и даже вовсе вытеснившую прежнюю средневековую точку зрения, заострявшую все вни</w:t>
      </w:r>
      <w:r w:rsidRPr="00BA3C5F">
        <w:rPr>
          <w:rFonts w:ascii="Times New Roman" w:hAnsi="Times New Roman" w:cs="Times New Roman"/>
          <w:b/>
          <w:sz w:val="24"/>
          <w:szCs w:val="24"/>
        </w:rPr>
        <w:softHyphen/>
        <w:t xml:space="preserve">мание на загробной </w:t>
      </w:r>
      <w:r w:rsidRPr="00BA3C5F">
        <w:rPr>
          <w:rFonts w:ascii="Times New Roman" w:hAnsi="Times New Roman" w:cs="Times New Roman"/>
          <w:b/>
          <w:sz w:val="24"/>
          <w:szCs w:val="24"/>
        </w:rPr>
        <w:lastRenderedPageBreak/>
        <w:t>участи человеческой души</w:t>
      </w:r>
      <w:r w:rsidRPr="00BA3C5F">
        <w:rPr>
          <w:rFonts w:ascii="Times New Roman" w:hAnsi="Times New Roman" w:cs="Times New Roman"/>
          <w:sz w:val="24"/>
          <w:szCs w:val="24"/>
        </w:rPr>
        <w:t>. Человек уже не был более таким ничтожным, как раньше, в сравнении с Богом, Церковью или при</w:t>
      </w:r>
      <w:r w:rsidRPr="00BA3C5F">
        <w:rPr>
          <w:rFonts w:ascii="Times New Roman" w:hAnsi="Times New Roman" w:cs="Times New Roman"/>
          <w:sz w:val="24"/>
          <w:szCs w:val="24"/>
        </w:rPr>
        <w:softHyphen/>
        <w:t>родой. Провозглашенное устами Пико Делла Мирандола достоинство челове</w:t>
      </w:r>
      <w:r w:rsidRPr="00BA3C5F">
        <w:rPr>
          <w:rFonts w:ascii="Times New Roman" w:hAnsi="Times New Roman" w:cs="Times New Roman"/>
          <w:sz w:val="24"/>
          <w:szCs w:val="24"/>
        </w:rPr>
        <w:softHyphen/>
        <w:t>ка оправдывало себя в самых разнообразных сферах приложения человечес</w:t>
      </w:r>
      <w:r w:rsidRPr="00BA3C5F">
        <w:rPr>
          <w:rFonts w:ascii="Times New Roman" w:hAnsi="Times New Roman" w:cs="Times New Roman"/>
          <w:sz w:val="24"/>
          <w:szCs w:val="24"/>
        </w:rPr>
        <w:softHyphen/>
        <w:t xml:space="preserve">кой деятельности. Ренессанс неустанно порождал все новые образцы возможных достижений человеческого духа — начиная с Петрарки, Боккаччо, Бруни и Альберти, далее, Эразма, Мора, Макиавелли и Монтеня, вплоть до своих конечных всплесков — Шекспира, Сервантеса, Фрэнсиса Бэкона и Галилея. </w:t>
      </w:r>
      <w:r w:rsidRPr="00BA3C5F">
        <w:rPr>
          <w:rFonts w:ascii="Times New Roman" w:hAnsi="Times New Roman" w:cs="Times New Roman"/>
          <w:b/>
          <w:sz w:val="24"/>
          <w:szCs w:val="24"/>
        </w:rPr>
        <w:t>Подобного яркого расцвета человеческого сознания и культуры история не знала со времен «греческого чуда» в античности, на самой заре западной цивилизации.  Поистине,  человек Запада переживал второе рождение.</w:t>
      </w:r>
    </w:p>
    <w:p w:rsidR="00C27CB8" w:rsidRPr="00BA3C5F" w:rsidRDefault="00C27CB8" w:rsidP="00C27CB8">
      <w:pPr>
        <w:tabs>
          <w:tab w:val="left" w:pos="0"/>
        </w:tabs>
        <w:spacing w:after="0" w:line="240" w:lineRule="auto"/>
        <w:ind w:firstLine="709"/>
        <w:jc w:val="both"/>
        <w:rPr>
          <w:rFonts w:ascii="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Лекция 4.</w:t>
      </w:r>
      <w:r w:rsidRPr="00CE730C">
        <w:rPr>
          <w:rFonts w:ascii="Times New Roman" w:eastAsia="Times New Roman" w:hAnsi="Times New Roman" w:cs="Times New Roman"/>
          <w:sz w:val="24"/>
          <w:szCs w:val="24"/>
        </w:rPr>
        <w:t xml:space="preserve"> </w:t>
      </w:r>
      <w:r w:rsidRPr="00CE730C">
        <w:rPr>
          <w:rFonts w:ascii="Times New Roman" w:eastAsia="Times New Roman" w:hAnsi="Times New Roman" w:cs="Times New Roman"/>
          <w:b/>
          <w:sz w:val="24"/>
          <w:szCs w:val="24"/>
        </w:rPr>
        <w:t xml:space="preserve">Философия Нового Времени и Просвещения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1</w:t>
      </w:r>
      <w:r w:rsidRPr="00CE730C">
        <w:rPr>
          <w:rFonts w:ascii="Times New Roman" w:eastAsia="Times New Roman" w:hAnsi="Times New Roman" w:cs="Times New Roman"/>
          <w:b/>
          <w:sz w:val="24"/>
          <w:szCs w:val="24"/>
        </w:rPr>
        <w:t>.</w:t>
      </w:r>
      <w:r w:rsidRPr="00CE730C">
        <w:rPr>
          <w:rFonts w:ascii="Times New Roman" w:eastAsia="Times New Roman" w:hAnsi="Times New Roman" w:cs="Times New Roman"/>
          <w:sz w:val="24"/>
          <w:szCs w:val="24"/>
        </w:rPr>
        <w:t xml:space="preserve">Особенности становления и развития философии Нового времени.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2.Развитие европейского «культа разума».</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3.Связь философского материализма Нового Времени со становлением буржуазных  социально-экономических отношений.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3.Развитие европейского «культа разума».</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1 вопрос. Особенности становления и развития философии Нового времени.</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Западная и Центральная Европа переживают в XV–XVI столетиях идейную революцию, заложившую предпосылки для ценностной переориентации человека в XVII–XIX вв., послуживших впоследствии основой для появления названия «Новое время». Поэтому можно считать справедливым мнение немецкого культуролога Эрнста Трёлча (1865–1923), что в широком смысле Новое время начинается с XV века, когда в культуре позднего средневековья начинают складываться социокультурные предпосылки классической (для современной Западной цивилизации) эпохи.</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Несмотря на то, что Новое время наполнено кровавыми войнами, революциями и разгулом низменных человеческих страстей, – именно эта эпоха укореняет веру в разумные начала окружающего мира и человеческой природы. Не религиозная традиция, а разум начинает рассматриваться «последним источником авторитета» (Гадамер). Человеческое начинает пониматься, прежде всего, как разумное.</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На цивилизационном уровне наступление новой культурной эпохи обычно связывают с открытиями в разных областях знания и усовершенствованиями орудий познания, как практических (инструментов), </w:t>
      </w:r>
      <w:r w:rsidRPr="00CE730C">
        <w:rPr>
          <w:rFonts w:ascii="Times New Roman" w:eastAsia="Times New Roman" w:hAnsi="Times New Roman" w:cs="Times New Roman"/>
          <w:b/>
          <w:sz w:val="24"/>
          <w:szCs w:val="24"/>
        </w:rPr>
        <w:t>так и теоретических (философской методологии наук).</w:t>
      </w:r>
      <w:r w:rsidRPr="00CE730C">
        <w:rPr>
          <w:rFonts w:ascii="Times New Roman" w:eastAsia="Times New Roman" w:hAnsi="Times New Roman" w:cs="Times New Roman"/>
          <w:sz w:val="24"/>
          <w:szCs w:val="24"/>
        </w:rPr>
        <w:t xml:space="preserve"> В 1609 году Галилей начинает изучение небесных светил с помощью оптических приборов. Англичанин Уильям Харви открывает кровообращение в теле человека (1628). Итальянец Торичелли изобретает ртутный барометр (1643). Голландец Кристиан Хейгенс, создатель волновой теории света, конструирует первые часы с маятником (1657). В первой четверти века появляются таблицы логарифмов. Математик и философ Декарт закладывает основы аналитической геометрии. Другой французский мыслитель Блез Паскаль, внесший вклад в математику и в физику, открывает основной закон гидростатики. Галилей и Кеплер подтверждают и развивают учение Коперника о строении солнечной системы. Роберт Гук с помощью микроскопа устанавливает клеточную структуру органических тканей (ок. 1660), а голландец Антони ван Левенгук открывает микроорганизмы (1673–1677). Вступление точных наук в новую эпоху венчает деятельность англичанина Исаака Ньютона, создателя классической физики Нового времени, законы которой считались непререкаемыми почти вплоть до начала XX столетия. Это на самом деле поразительно: в течение жизни одного-двух поколений,  делается множество фундаментальных открытий, повлекших не менее масштабные подвижки в образе жизни и представлениях.</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Все это происходило на фоне радикальных политических и социально-экономических перемен: революций, роста мануфактур и наемного труда, – освоения европейцами Америки и Африки. Этот перечень научных открытий и исторических событий можно без труда умножить. Ничего подобного по масштабам не наблюдалось даже при </w:t>
      </w:r>
      <w:r w:rsidRPr="00CE730C">
        <w:rPr>
          <w:rFonts w:ascii="Times New Roman" w:eastAsia="Times New Roman" w:hAnsi="Times New Roman" w:cs="Times New Roman"/>
          <w:sz w:val="24"/>
          <w:szCs w:val="24"/>
        </w:rPr>
        <w:lastRenderedPageBreak/>
        <w:t xml:space="preserve">ренессансном подъеме хозяйственной и познавательной активности, и тем более в период реформации, нацеленной на религиозную революцию.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Обретает смысл и конструируется новый идеал научности, т. е. рационального, систематизированного, достоверного и экспериментально подтверждаемого знания. В отличие от средневековых мыслителей, которые тяготели к комментированию текстов религиозных авторитетов, и от чувственно-эмоционального пантеизма Возрождения, – познавательные усилия в Новое время нацелены на рациональное обоснование земной жизни, поиск естественных оснований порядка и стабильности. Английский мыслитель Ф. Бэкон призывает избавиться от «идолов», порожденных заблуждениями, и стать на твердую почву фактов. Поскольку разум есть природное явление, естественная способность, то законы разума тождественны законам природы. Это значит, что связь вещей в природе такая же, как связь идей в сознании. Разум – «зеркало», отражающее мир. Французский мыслитель Р. Декарт постулирует, что познание истины зависит от установления правильных законов мышления, а из этого следует необходимость разработки методов получения и проверки достоверного знания. Идея методологически регулируемого и контролируемого знания стимулировала создание новых социальных институтов – научных академий, лабораторий, международных контактов ученых, первоначально в форме переписки. Всего того, что получит название «республики ученых» и превратит науку в социально-значимое явление.</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Эта установка на ценность рационализма (приоритета в познании сил разума) и достоверного, социально-значимого знания неизбежно выдвигала на первый план значимость опытного, экспериментального исследования. Именно экспериментальный метод, наиболее независимый от религии и умозрительной философии, стал основой познания. Всякое знание, полагали многие ученые той эпохи, начинается с чувственного опыта и только затем переходит к рассудку и разуму. Научная революция рождает ученого-экспериментатора, эксперименты которого становятся все более строгими, благодаря новым измерительным приборам и совершенствованию математического аппарата познания. Ценностный норматив истинного знания в Новое время приобретает специфическое содержание, отличное от прошлых эпох.</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Выводы.</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noProof/>
          <w:sz w:val="24"/>
          <w:szCs w:val="24"/>
        </w:rPr>
        <w:drawing>
          <wp:inline distT="0" distB="0" distL="0" distR="0">
            <wp:extent cx="142875" cy="142875"/>
            <wp:effectExtent l="19050" t="0" r="9525" b="0"/>
            <wp:docPr id="103" name="Рисунок 56"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 xml:space="preserve">Развитие мануфактур, торговли </w:t>
      </w:r>
      <w:r w:rsidRPr="00CE730C">
        <w:rPr>
          <w:rFonts w:ascii="Times New Roman" w:eastAsia="Times New Roman" w:hAnsi="Times New Roman" w:cs="Times New Roman"/>
          <w:sz w:val="24"/>
          <w:szCs w:val="24"/>
        </w:rPr>
        <w:sym w:font="Wingdings" w:char="F0E0"/>
      </w:r>
      <w:r w:rsidRPr="00CE730C">
        <w:rPr>
          <w:rFonts w:ascii="Times New Roman" w:eastAsia="Times New Roman" w:hAnsi="Times New Roman" w:cs="Times New Roman"/>
          <w:sz w:val="24"/>
          <w:szCs w:val="24"/>
        </w:rPr>
        <w:t xml:space="preserve"> возникает практическая потребность в научном знании. Вся эпоха стремится получить практически действенные истины.</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04" name="Рисунок 57"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На смену органистическому материализму (пантеизм + панпсихизм – сенсуализм) приходит механистический материализм. Развиваются точные науки, на целое смотрят как на сумму механических частей, а части наделяют свойствами целого.</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05" name="Рисунок 58"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«Человек – слуга, интерпретатор природы, он действует и понимает настолько, насколько может установить устройство природы путём наблюдения за вещами и работой ума» - Бэкон. Учёные собирают и классифицируют факты, чтобы обосновать методы научного познания.</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06" name="Рисунок 59"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Именно эта эпоха даёт толчок атеистическому мировоззрению: разделение церкви и светской жизни, секуляризация общественной жизни</w:t>
      </w:r>
      <w:r w:rsidRPr="00CE730C">
        <w:rPr>
          <w:rFonts w:ascii="Times New Roman" w:eastAsia="Times New Roman" w:hAnsi="Times New Roman" w:cs="Times New Roman"/>
          <w:sz w:val="24"/>
          <w:szCs w:val="24"/>
        </w:rPr>
        <w:sym w:font="Wingdings" w:char="F0E0"/>
      </w:r>
      <w:r w:rsidRPr="00CE730C">
        <w:rPr>
          <w:rFonts w:ascii="Times New Roman" w:eastAsia="Times New Roman" w:hAnsi="Times New Roman" w:cs="Times New Roman"/>
          <w:sz w:val="24"/>
          <w:szCs w:val="24"/>
        </w:rPr>
        <w:t xml:space="preserve">  идея веротерпимости – ответ на разгул инквизиции.</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07" name="Рисунок 60"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 xml:space="preserve"> Великое восстановление наук: книгопечатание, изобретение компаса, пороха.</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 xml:space="preserve">Огромное влияние на формирование европейской философии </w:t>
      </w:r>
      <w:r w:rsidRPr="00CE730C">
        <w:rPr>
          <w:rFonts w:ascii="Times New Roman" w:eastAsia="Times New Roman" w:hAnsi="Times New Roman" w:cs="Times New Roman"/>
          <w:b/>
          <w:sz w:val="24"/>
          <w:szCs w:val="24"/>
          <w:lang w:val="en-US"/>
        </w:rPr>
        <w:t>XVII</w:t>
      </w:r>
      <w:r w:rsidRPr="00CE730C">
        <w:rPr>
          <w:rFonts w:ascii="Times New Roman" w:eastAsia="Times New Roman" w:hAnsi="Times New Roman" w:cs="Times New Roman"/>
          <w:b/>
          <w:sz w:val="24"/>
          <w:szCs w:val="24"/>
        </w:rPr>
        <w:t xml:space="preserve"> – </w:t>
      </w:r>
      <w:r w:rsidRPr="00CE730C">
        <w:rPr>
          <w:rFonts w:ascii="Times New Roman" w:eastAsia="Times New Roman" w:hAnsi="Times New Roman" w:cs="Times New Roman"/>
          <w:b/>
          <w:sz w:val="24"/>
          <w:szCs w:val="24"/>
          <w:lang w:val="en-US"/>
        </w:rPr>
        <w:t>XVIII</w:t>
      </w:r>
      <w:r w:rsidRPr="00CE730C">
        <w:rPr>
          <w:rFonts w:ascii="Times New Roman" w:eastAsia="Times New Roman" w:hAnsi="Times New Roman" w:cs="Times New Roman"/>
          <w:b/>
          <w:sz w:val="24"/>
          <w:szCs w:val="24"/>
        </w:rPr>
        <w:t xml:space="preserve"> веков оказали два фактора:</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1) Победа в ряде европейских стран буржуазных революций (Нидерланды (1566 – 1609), Англия (1640 – 1688), Франция (1789 – 1794)), которые стимулировали быстрое  развитие  промышленности и торговли.</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2) Возникновение экспериментально – математического естествознания, которое было призвано обеспечить человека достоверными знаниями о действующих в природе законах.</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 xml:space="preserve">Именно эпоха  Возрождения  дала  миру целую плеяду выдающихся индивидуальностей,  великих гуманистов,  обладающих ярким темпераментом, всесторонней образованностью, выделявшихся среди остальных своей волей, целеустремленностью, огромной энергией. Но философия Возрождения  была переходной ступенью к философии зрелого буржуазного общества.  В ХVII-ХVIII вв. начался следующий период в развитии философии, который принято называть философией Нового времени. В это время вследствие интенсивного развития  промышленности, мореплавания,  торговли  и великих географических открытий поток информации резко возрос,  в результате чего  колоссально  расширился кругозор европейских ученых.  Благодаря великим открытиям Н.Коперника (1473-1543), Г.Галилея (1564-1642) и  И.Кеплера  (1571-1635) возникает новое естествознание. </w:t>
      </w:r>
      <w:r w:rsidRPr="00CE730C">
        <w:rPr>
          <w:rFonts w:ascii="Times New Roman" w:eastAsia="Times New Roman" w:hAnsi="Times New Roman" w:cs="Times New Roman"/>
          <w:b/>
          <w:sz w:val="24"/>
          <w:szCs w:val="24"/>
        </w:rPr>
        <w:t>Его отличительная черта - соединение теории, сформулированной на языке алгебры и геометрии, с заранее запланированным наблюдением и экспериментом</w:t>
      </w:r>
      <w:r w:rsidRPr="00CE730C">
        <w:rPr>
          <w:rFonts w:ascii="Times New Roman" w:eastAsia="Times New Roman" w:hAnsi="Times New Roman" w:cs="Times New Roman"/>
          <w:sz w:val="24"/>
          <w:szCs w:val="24"/>
        </w:rPr>
        <w:t>. Быстро развиваются новые отрасли естествознания - механика,  физика, химия, экспериментальная  биология. Чем  больше накапливается сложных научных проблем,  тем острее ощущается потребность в  философском  анализе знаний  - в общей методологии познания.  Новые знания коренным образом меняют научную картину мира. Познание становится центральной проблемой философии, а его отношение к изучаемым материальным предметам - стержнем новых философских направлений.</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0C2280" w:rsidP="00CE730C">
      <w:pPr>
        <w:spacing w:after="0" w:line="240" w:lineRule="auto"/>
        <w:ind w:firstLine="709"/>
        <w:jc w:val="both"/>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lastRenderedPageBreak/>
        <w:object w:dxaOrig="1440" w:dyaOrig="1440">
          <v:shape id="_x0000_s1027" type="#_x0000_t75" alt="" style="position:absolute;left:0;text-align:left;margin-left:0;margin-top:-13.2pt;width:499pt;height:498pt;z-index:251703296;mso-wrap-edited:f;mso-width-percent:0;mso-height-percent:0;mso-position-horizontal:center;mso-width-percent:0;mso-height-percent:0" wrapcoords="-32 0 -32 21567 21600 21567 21600 0 -32 0">
            <v:imagedata r:id="rId18" o:title="" grayscale="t" bilevel="t"/>
            <w10:wrap type="tight"/>
          </v:shape>
          <o:OLEObject Type="Embed" ProgID="PowerPoint.Show.8" ShapeID="_x0000_s1027" DrawAspect="Content" ObjectID="_1667318494" r:id="rId19"/>
        </w:objec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2 вопрос. Развитие европейского «культа разума».</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од влиянием этих факторов в центре внимания европейской философии </w:t>
      </w:r>
      <w:r w:rsidRPr="00CE730C">
        <w:rPr>
          <w:rFonts w:ascii="Times New Roman" w:eastAsia="Times New Roman" w:hAnsi="Times New Roman" w:cs="Times New Roman"/>
          <w:sz w:val="24"/>
          <w:szCs w:val="24"/>
          <w:lang w:val="en-US"/>
        </w:rPr>
        <w:t>XVII</w:t>
      </w:r>
      <w:r w:rsidRPr="00CE730C">
        <w:rPr>
          <w:rFonts w:ascii="Times New Roman" w:eastAsia="Times New Roman" w:hAnsi="Times New Roman" w:cs="Times New Roman"/>
          <w:sz w:val="24"/>
          <w:szCs w:val="24"/>
        </w:rPr>
        <w:t xml:space="preserve"> – </w:t>
      </w:r>
      <w:r w:rsidRPr="00CE730C">
        <w:rPr>
          <w:rFonts w:ascii="Times New Roman" w:eastAsia="Times New Roman" w:hAnsi="Times New Roman" w:cs="Times New Roman"/>
          <w:sz w:val="24"/>
          <w:szCs w:val="24"/>
          <w:lang w:val="en-US"/>
        </w:rPr>
        <w:t>XVIII</w:t>
      </w:r>
      <w:r w:rsidRPr="00CE730C">
        <w:rPr>
          <w:rFonts w:ascii="Times New Roman" w:eastAsia="Times New Roman" w:hAnsi="Times New Roman" w:cs="Times New Roman"/>
          <w:sz w:val="24"/>
          <w:szCs w:val="24"/>
        </w:rPr>
        <w:t xml:space="preserve"> веков оказалась проблема метода научного познания. Суть этой проблемы заключалась в изучении путей познания природы. В процессе обсуждения этой проблемы в европейской философии </w:t>
      </w:r>
      <w:r w:rsidRPr="00CE730C">
        <w:rPr>
          <w:rFonts w:ascii="Times New Roman" w:eastAsia="Times New Roman" w:hAnsi="Times New Roman" w:cs="Times New Roman"/>
          <w:sz w:val="24"/>
          <w:szCs w:val="24"/>
          <w:lang w:val="en-US"/>
        </w:rPr>
        <w:t>XVII</w:t>
      </w:r>
      <w:r w:rsidRPr="00CE730C">
        <w:rPr>
          <w:rFonts w:ascii="Times New Roman" w:eastAsia="Times New Roman" w:hAnsi="Times New Roman" w:cs="Times New Roman"/>
          <w:sz w:val="24"/>
          <w:szCs w:val="24"/>
        </w:rPr>
        <w:t xml:space="preserve"> века сформировались два противоположных направления: эмпиризм и рационализм. Философы – эмпирики считали единственным источником достоверных научных знаний чувственный опыт; философы - рационалисты – разум. Основателем эмпиризма был английский философ Фр. Бэкон, а рационализма – французский философ и учёный Р. Декарт. Рассмотрим, как они понимали методы научного познания более подробно.</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Проблема метода научного познания.</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 xml:space="preserve">Основателем сенсуализма и эмпиризма Нового времени является </w:t>
      </w:r>
      <w:r w:rsidRPr="00CE730C">
        <w:rPr>
          <w:rFonts w:ascii="Times New Roman" w:eastAsia="Times New Roman" w:hAnsi="Times New Roman" w:cs="Times New Roman"/>
          <w:b/>
          <w:sz w:val="24"/>
          <w:szCs w:val="24"/>
        </w:rPr>
        <w:t>Френсис Бэкон</w:t>
      </w:r>
      <w:r w:rsidRPr="00CE730C">
        <w:rPr>
          <w:rFonts w:ascii="Times New Roman" w:eastAsia="Times New Roman" w:hAnsi="Times New Roman" w:cs="Times New Roman"/>
          <w:sz w:val="24"/>
          <w:szCs w:val="24"/>
        </w:rPr>
        <w:t xml:space="preserve"> (1561 - 1626).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Закончил Кембридж, яркий политик, служил в дипломатической миссии в Париже. С обрывом политической карьеры развёртывает литературную деятельность. Произведения: «Новый органон», «Новая Атлантида», трактат « О достоинстве и приумножении наук».</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Бэкон подхватывает идею об установлении царства человека. Социальный прогресс зависит от экономического, а, следовательно, от развития науки («Новая Атлантида»).</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 центре философии Бэкона – проблема путей познания. Происходит изменение отношения к проблеме истины. В средние века наиболее важными считались науки отдалённые от бренного человеческого мира. В эпоху гуманизма выдвигаемся новый критерий – достоверность, ценность истины определялась её обоснованностью и объективностью. Эта эпоха демократизирует истину: то, что достойно для бытия, достойно и для познания, второе есть изображение бытия. Критерием оценки познания оказывается практический результат.</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Начало познания – опыт.</w:t>
      </w:r>
    </w:p>
    <w:tbl>
      <w:tblPr>
        <w:tblW w:w="0" w:type="auto"/>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000" w:firstRow="0" w:lastRow="0" w:firstColumn="0" w:lastColumn="0" w:noHBand="0" w:noVBand="0"/>
      </w:tblPr>
      <w:tblGrid>
        <w:gridCol w:w="4785"/>
        <w:gridCol w:w="4786"/>
      </w:tblGrid>
      <w:tr w:rsidR="00CE730C" w:rsidRPr="00CE730C" w:rsidTr="00CE730C">
        <w:tc>
          <w:tcPr>
            <w:tcW w:w="4785" w:type="dxa"/>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Опыты плодоносные</w:t>
            </w:r>
          </w:p>
        </w:tc>
        <w:tc>
          <w:tcPr>
            <w:tcW w:w="4786" w:type="dxa"/>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Опыты светоносные</w:t>
            </w:r>
          </w:p>
        </w:tc>
      </w:tr>
      <w:tr w:rsidR="00CE730C" w:rsidRPr="00CE730C" w:rsidTr="00CE730C">
        <w:tc>
          <w:tcPr>
            <w:tcW w:w="4785" w:type="dxa"/>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Направлены на немедленный практический результат. Необходимы в науке, но имеют частное значение</w:t>
            </w:r>
          </w:p>
        </w:tc>
        <w:tc>
          <w:tcPr>
            <w:tcW w:w="4786" w:type="dxa"/>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Наиболее важны, так как проливают свет на глубинные закономерности природы.</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p>
        </w:tc>
      </w:tr>
    </w:tbl>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Принцип невмешательства религии и науки.</w:t>
      </w:r>
    </w:p>
    <w:tbl>
      <w:tblPr>
        <w:tblW w:w="0" w:type="auto"/>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000" w:firstRow="0" w:lastRow="0" w:firstColumn="0" w:lastColumn="0" w:noHBand="0" w:noVBand="0"/>
      </w:tblPr>
      <w:tblGrid>
        <w:gridCol w:w="4785"/>
        <w:gridCol w:w="4786"/>
      </w:tblGrid>
      <w:tr w:rsidR="00CE730C" w:rsidRPr="00CE730C" w:rsidTr="00CE730C">
        <w:trPr>
          <w:cantSplit/>
        </w:trPr>
        <w:tc>
          <w:tcPr>
            <w:tcW w:w="9571" w:type="dxa"/>
            <w:gridSpan w:val="2"/>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Естественная философия</w:t>
            </w:r>
          </w:p>
        </w:tc>
      </w:tr>
      <w:tr w:rsidR="00CE730C" w:rsidRPr="00CE730C" w:rsidTr="00CE730C">
        <w:tc>
          <w:tcPr>
            <w:tcW w:w="4785" w:type="dxa"/>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физика</w:t>
            </w:r>
          </w:p>
        </w:tc>
        <w:tc>
          <w:tcPr>
            <w:tcW w:w="4786" w:type="dxa"/>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метафизика</w:t>
            </w:r>
          </w:p>
        </w:tc>
      </w:tr>
      <w:tr w:rsidR="00CE730C" w:rsidRPr="00CE730C" w:rsidTr="00CE730C">
        <w:trPr>
          <w:cantSplit/>
        </w:trPr>
        <w:tc>
          <w:tcPr>
            <w:tcW w:w="9571" w:type="dxa"/>
            <w:gridSpan w:val="2"/>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Две категории причин</w:t>
            </w:r>
          </w:p>
        </w:tc>
      </w:tr>
      <w:tr w:rsidR="00CE730C" w:rsidRPr="00CE730C" w:rsidTr="00CE730C">
        <w:tc>
          <w:tcPr>
            <w:tcW w:w="4785" w:type="dxa"/>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Материальные причины, то есть ближайшие причины всего происходящего в природе</w:t>
            </w:r>
          </w:p>
        </w:tc>
        <w:tc>
          <w:tcPr>
            <w:tcW w:w="4786" w:type="dxa"/>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Формальные – целевые причины</w:t>
            </w:r>
          </w:p>
        </w:tc>
      </w:tr>
    </w:tbl>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Физика и метафизика связаны общим изучением природы. Человек исследуется как индивидуум и как член общества.</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Познание начинается с освобождения от идолов</w:t>
      </w:r>
      <w:r w:rsidRPr="00CE730C">
        <w:rPr>
          <w:rFonts w:ascii="Times New Roman" w:eastAsia="Times New Roman" w:hAnsi="Times New Roman" w:cs="Times New Roman"/>
          <w:sz w:val="24"/>
          <w:szCs w:val="24"/>
        </w:rPr>
        <w:t>:</w:t>
      </w:r>
    </w:p>
    <w:p w:rsidR="00CE730C" w:rsidRPr="00CE730C" w:rsidRDefault="00CE730C" w:rsidP="00CE730C">
      <w:pPr>
        <w:numPr>
          <w:ilvl w:val="0"/>
          <w:numId w:val="45"/>
        </w:num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Призраки рынка (толпа), </w:t>
      </w:r>
    </w:p>
    <w:p w:rsidR="00CE730C" w:rsidRPr="00CE730C" w:rsidRDefault="00CE730C" w:rsidP="00CE730C">
      <w:pPr>
        <w:numPr>
          <w:ilvl w:val="0"/>
          <w:numId w:val="45"/>
        </w:num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пещеры (мнение человека), </w:t>
      </w:r>
    </w:p>
    <w:p w:rsidR="00CE730C" w:rsidRPr="00CE730C" w:rsidRDefault="00CE730C" w:rsidP="00CE730C">
      <w:pPr>
        <w:numPr>
          <w:ilvl w:val="0"/>
          <w:numId w:val="45"/>
        </w:num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театра (авторитеты учёных, философов), </w:t>
      </w:r>
    </w:p>
    <w:p w:rsidR="00CE730C" w:rsidRPr="00CE730C" w:rsidRDefault="00CE730C" w:rsidP="00CE730C">
      <w:pPr>
        <w:numPr>
          <w:ilvl w:val="0"/>
          <w:numId w:val="45"/>
        </w:num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рода (представления рода).</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Индуктивный метод</w:t>
      </w:r>
      <w:r w:rsidRPr="00CE730C">
        <w:rPr>
          <w:rFonts w:ascii="Times New Roman" w:eastAsia="Times New Roman" w:hAnsi="Times New Roman" w:cs="Times New Roman"/>
          <w:sz w:val="24"/>
          <w:szCs w:val="24"/>
        </w:rPr>
        <w:t xml:space="preserve"> своей задачей имеет истолкование фактов</w:t>
      </w:r>
      <w:r w:rsidRPr="00CE730C">
        <w:rPr>
          <w:rFonts w:ascii="Times New Roman" w:eastAsia="Times New Roman" w:hAnsi="Times New Roman" w:cs="Times New Roman"/>
          <w:sz w:val="24"/>
          <w:szCs w:val="24"/>
        </w:rPr>
        <w:sym w:font="Wingdings" w:char="F0E0"/>
      </w:r>
      <w:r w:rsidRPr="00CE730C">
        <w:rPr>
          <w:rFonts w:ascii="Times New Roman" w:eastAsia="Times New Roman" w:hAnsi="Times New Roman" w:cs="Times New Roman"/>
          <w:sz w:val="24"/>
          <w:szCs w:val="24"/>
        </w:rPr>
        <w:t xml:space="preserve"> движение от частного к общему. В познании одновременно участвуют и чувства, и разум</w:t>
      </w:r>
      <w:r w:rsidRPr="00CE730C">
        <w:rPr>
          <w:rFonts w:ascii="Times New Roman" w:eastAsia="Times New Roman" w:hAnsi="Times New Roman" w:cs="Times New Roman"/>
          <w:sz w:val="24"/>
          <w:szCs w:val="24"/>
        </w:rPr>
        <w:sym w:font="Wingdings" w:char="F0E0"/>
      </w:r>
      <w:r w:rsidRPr="00CE730C">
        <w:rPr>
          <w:rFonts w:ascii="Times New Roman" w:eastAsia="Times New Roman" w:hAnsi="Times New Roman" w:cs="Times New Roman"/>
          <w:sz w:val="24"/>
          <w:szCs w:val="24"/>
        </w:rPr>
        <w:t xml:space="preserve"> наблюдение + эксперимент, активное вмешательство в процесс. Таким образом, эмпирический подход связан с аналитическим.</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Бэкон настаивает на опытном исследовании природы. Наука должна истолковывать факты, добытые опытом, а затем делать заключения. Важен эксперимент – активное вмешательство. Учёный анатомирует мир, обращается к постижению конкретных истин. Бэкон противопоставляет свой метод методу чистых эмпириков и рационалистов. Метод Бэкона включает в себя оба этих метода:</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08" name="Рисунок 61"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аналитическое исследование</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09" name="Рисунок 62"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опыт, подтверждённый экспериментом</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10" name="Рисунок 63"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чувственный опыт</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В „Новом Органоне“</w:t>
      </w:r>
      <w:r w:rsidRPr="00CE730C">
        <w:rPr>
          <w:rFonts w:ascii="Times New Roman" w:eastAsia="Times New Roman" w:hAnsi="Times New Roman" w:cs="Times New Roman"/>
          <w:sz w:val="24"/>
          <w:szCs w:val="24"/>
        </w:rPr>
        <w:t xml:space="preserve"> Бэкон  провозгласил опыт главным двигателем человеческих знаний. Основным источником приобретения новых знаний, открытия новых эффективных истин, согласно Бэкону, должен стать не опыт, как пассивное наблюдение </w:t>
      </w:r>
      <w:r w:rsidRPr="00CE730C">
        <w:rPr>
          <w:rFonts w:ascii="Times New Roman" w:eastAsia="Times New Roman" w:hAnsi="Times New Roman" w:cs="Times New Roman"/>
          <w:sz w:val="24"/>
          <w:szCs w:val="24"/>
        </w:rPr>
        <w:lastRenderedPageBreak/>
        <w:t xml:space="preserve">и созерцание мира, природы и человека (в основном таковым он и был в аристотелизме, затем и в средневековой схоластике), а опыт как эксперимент, посредством которого исследователь „вопрошал“ природу и получал конкретные ответы.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Назвав своё главное произведение „Новый Органон“, автор подчеркнул тем самым противоположность своей эмпирико-индуктивной методологии дедуктивно-силлогистической, опиравшейся на логические произведения Аристотеля, получившие в эпоху средневековья греческое название „Органон“.</w:t>
      </w:r>
      <w:r w:rsidRPr="00CE730C">
        <w:rPr>
          <w:rFonts w:ascii="Times New Roman" w:eastAsia="Times New Roman" w:hAnsi="Times New Roman" w:cs="Times New Roman"/>
          <w:sz w:val="24"/>
          <w:szCs w:val="24"/>
        </w:rPr>
        <w:t xml:space="preserve"> Бэкон так формулирует различия между этими двумя методами познания: „Два пути существуют и могут существовать для отыскания и открытия истины. Один воспаряет от ощущений и частностей к наиболее общим аксиомам (т. е. положениям) и, идя от этих оснований и их непоколебимой истинности, обсуждает и открывает средние аксиомы. Этим путём и пользуются ныне. Другой же путь выводит аксиомы из ощущений и частностей, поднимаясь непрерывно и постепенно к наиболее общим аксиомам. Это путь истинный, но не испытанный“.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Делая стержнем своего метода, постепенное обобщение фактов, наблюдаемых в опыте, Бэкон признавал необходимость максимальной опоры на разум при анализе этих фактов. Используя популярный образ ренессансной литературы Бэкон порицал как тех грубых эмпириков, которые подобно муравью бездумно собирают всё, что им попадётся (это, прежде всего алхимики), так и тех умозрительных догматиков, которые подобно пауку стремятся из себя ткать паутину знания (а это прежде всего схоластики). Свой же метод Бэкон уподобляет искусству пчелы, которая, собирая дань на полях и в садах, перерабатывает её в мёд собственным умением. Предпосылка преобразования науки - критика всей существующей схоластики и сомнение в истинности всего, что до сих пор казалось истиной. Недостоверность известного доселе знания обусловлена ненадежностью умозрительного метода умозаключений и доказательства.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Первым условием реформы науки является усовершенствование методов обобщения - индукции</w:t>
      </w:r>
      <w:r w:rsidRPr="00CE730C">
        <w:rPr>
          <w:rFonts w:ascii="Times New Roman" w:eastAsia="Times New Roman" w:hAnsi="Times New Roman" w:cs="Times New Roman"/>
          <w:sz w:val="24"/>
          <w:szCs w:val="24"/>
        </w:rPr>
        <w:t xml:space="preserve">. До Бэкона философы, писавшие об индукции, обращали внимание на случаи, которые подтверждают доказываемые или обобщаемые ими положения. Бэкон подчеркнул значение тех случаев, которые опровергают обобщение, противоречат ему. Это так называемые отрицательные инстанции.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Следующим шагом должно быть очищение разума от заблуждений. Бэкон различает 4 вида таких заблуждений или идолов - рода, пещеры, рынка, театра.</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Идолы рода</w:t>
      </w:r>
      <w:r w:rsidRPr="00CE730C">
        <w:rPr>
          <w:rFonts w:ascii="Times New Roman" w:eastAsia="Times New Roman" w:hAnsi="Times New Roman" w:cs="Times New Roman"/>
          <w:sz w:val="24"/>
          <w:szCs w:val="24"/>
        </w:rPr>
        <w:t xml:space="preserve"> - предрассудки нашего ума, проистекающие из смешения нашей собственной природы с природой вещей. В человеческом мире законны вопросы: зачем? Для чего? В природе всё подчинено действиям причин и здесь законен лишь вопрос: почему? </w:t>
      </w:r>
      <w:r w:rsidRPr="00CE730C">
        <w:rPr>
          <w:rFonts w:ascii="Times New Roman" w:eastAsia="Times New Roman" w:hAnsi="Times New Roman" w:cs="Times New Roman"/>
          <w:b/>
          <w:sz w:val="24"/>
          <w:szCs w:val="24"/>
        </w:rPr>
        <w:t>Идолы пещеры</w:t>
      </w:r>
      <w:r w:rsidRPr="00CE730C">
        <w:rPr>
          <w:rFonts w:ascii="Times New Roman" w:eastAsia="Times New Roman" w:hAnsi="Times New Roman" w:cs="Times New Roman"/>
          <w:sz w:val="24"/>
          <w:szCs w:val="24"/>
        </w:rPr>
        <w:t xml:space="preserve"> - их источник - индивидуальные особенности восприятия. </w:t>
      </w:r>
      <w:r w:rsidRPr="00CE730C">
        <w:rPr>
          <w:rFonts w:ascii="Times New Roman" w:eastAsia="Times New Roman" w:hAnsi="Times New Roman" w:cs="Times New Roman"/>
          <w:b/>
          <w:sz w:val="24"/>
          <w:szCs w:val="24"/>
        </w:rPr>
        <w:t>Идолы рынка</w:t>
      </w:r>
      <w:r w:rsidRPr="00CE730C">
        <w:rPr>
          <w:rFonts w:ascii="Times New Roman" w:eastAsia="Times New Roman" w:hAnsi="Times New Roman" w:cs="Times New Roman"/>
          <w:sz w:val="24"/>
          <w:szCs w:val="24"/>
        </w:rPr>
        <w:t xml:space="preserve"> - из необходимости пользоваться словами с уже готовыми значениями. Слова способны подменить обозначаемую ими вещь и взять ум в плен. </w:t>
      </w:r>
      <w:r w:rsidRPr="00CE730C">
        <w:rPr>
          <w:rFonts w:ascii="Times New Roman" w:eastAsia="Times New Roman" w:hAnsi="Times New Roman" w:cs="Times New Roman"/>
          <w:b/>
          <w:sz w:val="24"/>
          <w:szCs w:val="24"/>
        </w:rPr>
        <w:t>Идолы театра -</w:t>
      </w:r>
      <w:r w:rsidRPr="00CE730C">
        <w:rPr>
          <w:rFonts w:ascii="Times New Roman" w:eastAsia="Times New Roman" w:hAnsi="Times New Roman" w:cs="Times New Roman"/>
          <w:sz w:val="24"/>
          <w:szCs w:val="24"/>
        </w:rPr>
        <w:t xml:space="preserve"> заблуждения, проистекающие из безусловного подчинения авторитету</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Появление философии Бэкона ознаменовало мощный крен в сторону раз</w:t>
      </w:r>
      <w:r w:rsidRPr="00CE730C">
        <w:rPr>
          <w:rFonts w:ascii="Times New Roman" w:eastAsia="Times New Roman" w:hAnsi="Times New Roman" w:cs="Times New Roman"/>
          <w:b/>
          <w:sz w:val="24"/>
          <w:szCs w:val="24"/>
        </w:rPr>
        <w:softHyphen/>
        <w:t>вития современной философии. Его властное слово в защиту опыта как единственного законного источника истинного знания воздействовало на поворот европейской мысли в сторону естественного мира и методичного изучения физических явлений, побудив ее отвернуться от тра</w:t>
      </w:r>
      <w:r w:rsidRPr="00CE730C">
        <w:rPr>
          <w:rFonts w:ascii="Times New Roman" w:eastAsia="Times New Roman" w:hAnsi="Times New Roman" w:cs="Times New Roman"/>
          <w:b/>
          <w:sz w:val="24"/>
          <w:szCs w:val="24"/>
        </w:rPr>
        <w:softHyphen/>
        <w:t>диционных теологических и метафизических представлений, вступить на верную научную стезю.</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Рене Декарт</w:t>
      </w:r>
      <w:r w:rsidRPr="00CE730C">
        <w:rPr>
          <w:rFonts w:ascii="Times New Roman" w:eastAsia="Times New Roman" w:hAnsi="Times New Roman" w:cs="Times New Roman"/>
          <w:sz w:val="24"/>
          <w:szCs w:val="24"/>
        </w:rPr>
        <w:t xml:space="preserve"> (1596–1650). Родился в дворянской семье. В 1604–1614 годах учился в основанной иезуитами коллегии Ла-Флеш. В качестве вольнонаёмного офицера участвовал в 30-летней войне. С 1629 года жил в Нидерландах.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Декарт родился в семье французского дворянина, получил хорошее образование. Увлекался математикой и медициной. Но вскоре наука начала его утомлять: «Подлинную науку можно найти или в самом себе, или в Великой книге мира». Для постоянного жительства Декарт едет в Нидерланды, где и будут написаны его основные труды:</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lastRenderedPageBreak/>
        <w:drawing>
          <wp:inline distT="0" distB="0" distL="0" distR="0">
            <wp:extent cx="142875" cy="142875"/>
            <wp:effectExtent l="19050" t="0" r="9525" b="0"/>
            <wp:docPr id="111" name="Рисунок 64"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«Рассуждение о методе»</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12" name="Рисунок 65"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«Правило о руководстве ума»</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13" name="Рисунок 66"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«Метафизические размышления»</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Многие из трудов философа  при его жизни были запрещены.</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«Человеку доступно многое. Главное правильно пользоваться своим умом».</w:t>
      </w:r>
    </w:p>
    <w:p w:rsidR="00CE730C" w:rsidRPr="00CE730C" w:rsidRDefault="00CE730C" w:rsidP="00CE730C">
      <w:pPr>
        <w:spacing w:after="0" w:line="240" w:lineRule="auto"/>
        <w:ind w:firstLine="709"/>
        <w:jc w:val="both"/>
        <w:rPr>
          <w:rFonts w:ascii="Times New Roman" w:eastAsia="Times New Roman" w:hAnsi="Times New Roman" w:cs="Times New Roman"/>
          <w:b/>
          <w:bCs/>
          <w:i/>
          <w:iCs/>
          <w:sz w:val="24"/>
          <w:szCs w:val="24"/>
        </w:rPr>
      </w:pPr>
      <w:r w:rsidRPr="00CE730C">
        <w:rPr>
          <w:rFonts w:ascii="Times New Roman" w:eastAsia="Times New Roman" w:hAnsi="Times New Roman" w:cs="Times New Roman"/>
          <w:sz w:val="24"/>
          <w:szCs w:val="24"/>
        </w:rPr>
        <w:t xml:space="preserve">«Философия должна способствовать единству знания» </w:t>
      </w:r>
      <w:r w:rsidRPr="00CE730C">
        <w:rPr>
          <w:rFonts w:ascii="Times New Roman" w:eastAsia="Times New Roman" w:hAnsi="Times New Roman" w:cs="Times New Roman"/>
          <w:sz w:val="24"/>
          <w:szCs w:val="24"/>
        </w:rPr>
        <w:sym w:font="Wingdings" w:char="F0E0"/>
      </w:r>
      <w:r w:rsidRPr="00CE730C">
        <w:rPr>
          <w:rFonts w:ascii="Times New Roman" w:eastAsia="Times New Roman" w:hAnsi="Times New Roman" w:cs="Times New Roman"/>
          <w:sz w:val="24"/>
          <w:szCs w:val="24"/>
        </w:rPr>
        <w:t xml:space="preserve"> </w:t>
      </w:r>
      <w:r w:rsidRPr="00CE730C">
        <w:rPr>
          <w:rFonts w:ascii="Times New Roman" w:eastAsia="Times New Roman" w:hAnsi="Times New Roman" w:cs="Times New Roman"/>
          <w:b/>
          <w:bCs/>
          <w:i/>
          <w:iCs/>
          <w:sz w:val="24"/>
          <w:szCs w:val="24"/>
        </w:rPr>
        <w:t>Цель: познать механизм познания</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Вся философия подобна древу: ствол её составляет физика, а крону этика, математика и медицина.</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Декарт утверждает, что метафизика стоит выше физики (противоречие с Бэконом и сходство с Аристотелем). Однако Декарт, как и Бэкон, противопоставляет умозрительную философию практической.</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Знание необходимо человеку, чтобы стать властелином природы. Путь познания: от общего к частному.</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Фактически Декарт весь познаваемый мир связывает с всеобщей математикой </w:t>
      </w:r>
      <w:r w:rsidRPr="00CE730C">
        <w:rPr>
          <w:rFonts w:ascii="Times New Roman" w:eastAsia="Times New Roman" w:hAnsi="Times New Roman" w:cs="Times New Roman"/>
          <w:sz w:val="24"/>
          <w:szCs w:val="24"/>
        </w:rPr>
        <w:sym w:font="Wingdings" w:char="F0E0"/>
      </w:r>
      <w:r w:rsidRPr="00CE730C">
        <w:rPr>
          <w:rFonts w:ascii="Times New Roman" w:eastAsia="Times New Roman" w:hAnsi="Times New Roman" w:cs="Times New Roman"/>
          <w:sz w:val="24"/>
          <w:szCs w:val="24"/>
        </w:rPr>
        <w:t xml:space="preserve"> мир математически сконструирован.</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 «Рассуждении о методе» Д. предлагает методы, лежащие в основе процесса познания. Главное понятие: </w:t>
      </w:r>
      <w:r w:rsidRPr="00CE730C">
        <w:rPr>
          <w:rFonts w:ascii="Times New Roman" w:eastAsia="Times New Roman" w:hAnsi="Times New Roman" w:cs="Times New Roman"/>
          <w:b/>
          <w:iCs/>
          <w:sz w:val="24"/>
          <w:szCs w:val="24"/>
        </w:rPr>
        <w:t>интуиция</w:t>
      </w:r>
      <w:r w:rsidRPr="00CE730C">
        <w:rPr>
          <w:rFonts w:ascii="Times New Roman" w:eastAsia="Times New Roman" w:hAnsi="Times New Roman" w:cs="Times New Roman"/>
          <w:i/>
          <w:iCs/>
          <w:sz w:val="24"/>
          <w:szCs w:val="24"/>
        </w:rPr>
        <w:t xml:space="preserve"> </w:t>
      </w:r>
      <w:r w:rsidRPr="00CE730C">
        <w:rPr>
          <w:rFonts w:ascii="Times New Roman" w:eastAsia="Times New Roman" w:hAnsi="Times New Roman" w:cs="Times New Roman"/>
          <w:sz w:val="24"/>
          <w:szCs w:val="24"/>
        </w:rPr>
        <w:t>– «усмотрение ума», некий интеллектуальный свет, не зыбкое свидетельство чувств, «очевидность и отчётливость истины». Интуиция – это первая ступень в познании, начальный пункт дедуктивной цепочки.</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Принципы построения дедуктивной цепочки:</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14" name="Рисунок 67"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все истины вводятся опосредованно</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15" name="Рисунок 68"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непрерывность цепочки</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16" name="Рисунок 69"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должна напрягаться память, так как для познания необходим опыт, но не чувственный. Чувственный опыт мешает достижению чистого знания.</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Сомнение есть путь к истине, всё можно подвергнуть сомнению. Сомнение – форма мысли.</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 целом, метод Декарта выступает против характерного для средневековья скептицизма. Размышления Д. наполнены верой в возможности человека. </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 xml:space="preserve">Истина находится у человека в самом себе. Она глубже, чем в книге мира.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«Я мыслю, следовательно, я существую»</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«Есть некая сила, пытающаяся обмануть меня, … пусть обманывает меня, она никогда не сможет превратить меня в ничто, до тех пор, пока я буду думать…» («Метафизические размышления»)</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Наивысшая причина мысли – Бог. В Нём Декарт обнаруживает интеллектуализирующую структуру (связь с Августином). «Бог мог создать бесконечное множество миров, а создал наш мир». Следовательно, наш мир - «оконченный мир», где существуют истины математики, метафизики и физики.</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Для Декарта важен принцип развития во времени. Обращаясь к главным принципам метафизики, он выделяет две субстанции:</w:t>
      </w:r>
    </w:p>
    <w:tbl>
      <w:tblPr>
        <w:tblW w:w="0" w:type="auto"/>
        <w:tblLook w:val="0000" w:firstRow="0" w:lastRow="0" w:firstColumn="0" w:lastColumn="0" w:noHBand="0" w:noVBand="0"/>
      </w:tblPr>
      <w:tblGrid>
        <w:gridCol w:w="4785"/>
        <w:gridCol w:w="4786"/>
      </w:tblGrid>
      <w:tr w:rsidR="00CE730C" w:rsidRPr="00CE730C" w:rsidTr="00CE730C">
        <w:tc>
          <w:tcPr>
            <w:tcW w:w="4785" w:type="dxa"/>
            <w:vAlign w:val="center"/>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17" name="Рисунок 70"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телесную</w:t>
            </w:r>
          </w:p>
        </w:tc>
        <w:tc>
          <w:tcPr>
            <w:tcW w:w="4786" w:type="dxa"/>
            <w:vAlign w:val="center"/>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Главный принцип - протяжённость</w:t>
            </w:r>
          </w:p>
        </w:tc>
      </w:tr>
      <w:tr w:rsidR="00CE730C" w:rsidRPr="00CE730C" w:rsidTr="00CE730C">
        <w:tc>
          <w:tcPr>
            <w:tcW w:w="4785" w:type="dxa"/>
            <w:vAlign w:val="center"/>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18" name="Рисунок 71"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духовную</w:t>
            </w:r>
          </w:p>
        </w:tc>
        <w:tc>
          <w:tcPr>
            <w:tcW w:w="4786" w:type="dxa"/>
            <w:vAlign w:val="center"/>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Главный принцип - мышление</w:t>
            </w:r>
          </w:p>
        </w:tc>
      </w:tr>
    </w:tbl>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Мыслительное начало противостоит телесному, оно единственно истинно. Душа мыслит непрерывно.</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Существуют два типа качеств:</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19" name="Рисунок 72"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Первичные (для них характерна протяжённость)</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noProof/>
          <w:sz w:val="24"/>
          <w:szCs w:val="24"/>
        </w:rPr>
        <w:drawing>
          <wp:inline distT="0" distB="0" distL="0" distR="0">
            <wp:extent cx="142875" cy="142875"/>
            <wp:effectExtent l="19050" t="0" r="9525" b="0"/>
            <wp:docPr id="120" name="Рисунок 73" descr="C:\Program Files\Common Files\Microsoft Shared\Themes\indust\indbul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Program Files\Common Files\Microsoft Shared\Themes\indust\indbul1a.gif"/>
                    <pic:cNvPicPr>
                      <a:picLocks noChangeAspect="1" noChangeArrowheads="1"/>
                    </pic:cNvPicPr>
                  </pic:nvPicPr>
                  <pic:blipFill>
                    <a:blip r:embed="rId17"/>
                    <a:srcRect/>
                    <a:stretch>
                      <a:fillRect/>
                    </a:stretch>
                  </pic:blipFill>
                  <pic:spPr bwMode="auto">
                    <a:xfrm>
                      <a:off x="0" y="0"/>
                      <a:ext cx="142875" cy="142875"/>
                    </a:xfrm>
                    <a:prstGeom prst="rect">
                      <a:avLst/>
                    </a:prstGeom>
                    <a:noFill/>
                    <a:ln w="9525">
                      <a:noFill/>
                      <a:miter lim="800000"/>
                      <a:headEnd/>
                      <a:tailEnd/>
                    </a:ln>
                  </pic:spPr>
                </pic:pic>
              </a:graphicData>
            </a:graphic>
          </wp:inline>
        </w:drawing>
      </w:r>
      <w:r w:rsidRPr="00CE730C">
        <w:rPr>
          <w:rFonts w:ascii="Times New Roman" w:eastAsia="Times New Roman" w:hAnsi="Times New Roman" w:cs="Times New Roman"/>
          <w:sz w:val="24"/>
          <w:szCs w:val="24"/>
        </w:rPr>
        <w:tab/>
        <w:t>Вторичные: цвет, вкус, запах, вес и т. д. (их нельзя считать объективными, так как они возникли как реакция нервной системы).</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Первичными являются логическое мышление и познание. Человек в процессе познания вырабатывает три класса идей:</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1.«Приобретённые идеи» - при непосредственном контакте чувств человека с миром.</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2. «Сотворённые идеи» - образуются на основе приобретённых, к которым мы  примысливаем что-то своё. (Пример: идея химер, идея Солнца для астронома</w:t>
      </w:r>
      <w:r w:rsidRPr="00CE730C">
        <w:rPr>
          <w:rFonts w:ascii="Times New Roman" w:eastAsia="Times New Roman" w:hAnsi="Times New Roman" w:cs="Times New Roman"/>
          <w:sz w:val="24"/>
          <w:szCs w:val="24"/>
        </w:rPr>
        <w:sym w:font="Wingdings" w:char="F0E0"/>
      </w:r>
      <w:r w:rsidRPr="00CE730C">
        <w:rPr>
          <w:rFonts w:ascii="Times New Roman" w:eastAsia="Times New Roman" w:hAnsi="Times New Roman" w:cs="Times New Roman"/>
          <w:sz w:val="24"/>
          <w:szCs w:val="24"/>
        </w:rPr>
        <w:t xml:space="preserve"> влияние понятия идей у Платона!)</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3.«Врождённые идеи» - не зависят от чувственного опыта. Они неизменны, независимы от воли, ясны, отчётливы, просты.</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 понятием врождённых идей связано понятие врождённых аксиом, которые выполняют функцию связи между различными понятиями в нашем мышлении.</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Таким образом, Декарт отстаивал противоположный бэконовскому метод разыскания истины, не индуктивный, а дедуктивный, не от опытных фактов к обобщённым понятиям и законам, а от самых общих положений метафизики шаг за шагом к частным положениям конкретных наук, доставляющим людям нужные им плоды. Наиболее общие положения метафизики, по Декарту, определяет такая познавательная способность человека, как интуиция. Он понимал интуицию не в прямом смысле этого латинского слова как непосредственно-чувственного познание предмета и не в смысле некоего внутреннего просветления, выражающего высшее проявление познавательных сил человеческого духа. Примерно так говорил об интуиции предшественник Декарта - Николай Кузанский, приблизительно так понимаем интуицию и мы. В одном из ранних трактатов Декарта „Правила для руководства ума“ содержится знаменитое определение того, что потом стали называть интеллектуальной интуицией. „Под интуицией я подразумеваю не зыбкое свидетельство чувств, и не обманчивое суждение неправильно слагающего воображения, а понимание ясного и внимательного ума, настолько лёгкое и отчётливое, что не остаётся совершенно ни какого сомнения относительно того, что мы разумеем или, что тоже самое, несомненное понимание ясного и внимательного ума, которое порождается одним лишь светом разума.“ И далее Декарт говорит, в чём же у ясного ума не остаётся никаких сомнений: «Каждый может усмотреть умом, что он существует, что он мыслит, что треугольник ограничен только тремя линиями». Итак, интуицией мы можем утвердить аксиомы, а из них дедуктивно вывести следствия. Декарт провозглашает, что „все другие пути к истине надо отвергнуть“.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Может возникнуть вопрос, откуда берутся у человека те идеи, которые легко и отчётливо понимает „ясный и внимательный ум“. Декарт отвечает на этот вопрос своим учением о „врождённых идеях“.</w:t>
      </w:r>
      <w:r w:rsidRPr="00CE730C">
        <w:rPr>
          <w:rFonts w:ascii="Times New Roman" w:eastAsia="Times New Roman" w:hAnsi="Times New Roman" w:cs="Times New Roman"/>
          <w:sz w:val="24"/>
          <w:szCs w:val="24"/>
        </w:rPr>
        <w:t xml:space="preserve"> Их отличительными признаками являются: полная независимость от внешних предметов, действующих на чувства, ясность, отчётливость и простота, свидетельствующие о независимости от воли. Врождёнными понятиями являются: протяжённость, фигура, движение, существование, единство, длительность. Высшее врождённое понятие - Бог. Наряду с врождёнными понятиями существуют и врождённые аксиомы, представляющие собой связь между понятиями нашего мышления. Например, „две величины, равные третьей, равны между собой“, „из ничего не может произойти нечто“, „невозможно, чтобы одно и то же одновременно было и не было“, а также исходная истина всей декартовской метафизики „я мыслю, следовательно, я существую“. Число таких врождённых положений согласно Декарту, бесчисленно. Они выявляются в самых различных случаях научного исследования и в повседневной жизни.</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Метод Декарта опирается на следующие положения</w:t>
      </w:r>
      <w:r w:rsidRPr="00CE730C">
        <w:rPr>
          <w:rFonts w:ascii="Times New Roman" w:eastAsia="Times New Roman" w:hAnsi="Times New Roman" w:cs="Times New Roman"/>
          <w:sz w:val="24"/>
          <w:szCs w:val="24"/>
        </w:rPr>
        <w:t xml:space="preserve">: 1). Признавать истинным только то, что познаётся с предельной очевидностью и отчётливостью. Интеллектуальная интуиция - понимание ясного и внимательного ума, которое порождается одним лишь светом разума и является более простым, чем сама дедукция. 2). Мысленно делить исследуемый вопрос на максимально простые элементы. 3). Необходимо придерживаться такого порядка исследовательской мысли, который вел бы её от самых простых элементов к познанию наиболее сложного.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Интуиция служит исходным пунктом для длинной цепи дедукции. Опыт не игнорируется. Сомневаться можно и должно во всём содержании нашего знания. В пучине сомнений имеется один надёжный момент. „Я мыслю, следовательно,  я существую“. Сделать существование мира совершенно достоверным можно, убедившись в существовании </w:t>
      </w:r>
      <w:r w:rsidRPr="00CE730C">
        <w:rPr>
          <w:rFonts w:ascii="Times New Roman" w:eastAsia="Times New Roman" w:hAnsi="Times New Roman" w:cs="Times New Roman"/>
          <w:sz w:val="24"/>
          <w:szCs w:val="24"/>
        </w:rPr>
        <w:lastRenderedPageBreak/>
        <w:t xml:space="preserve">Бога, как последнего гаранта всякого существования. Сомнения человека свидетельствуют о его несовершенстве. Отрицательное понятие несовершенства требует устойчивого критерия - абсолютного совершенства. А это и есть Бог.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На этой основе Декарт создал дуалистическое учение о субстанции. Существует только две прямо противоположные субстанции. Одна - материальная или телесная, её исчерпывающий признак - протяжённость. Другая субстанция - духовная, её атрибут - мышление. Их создал Бог. Богом объясняется гармоничное взаимодействие двух субстанций.</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 xml:space="preserve">Эмпирическая и рационалистическая философия </w:t>
      </w:r>
      <w:r w:rsidRPr="00CE730C">
        <w:rPr>
          <w:rFonts w:ascii="Times New Roman" w:eastAsia="Times New Roman" w:hAnsi="Times New Roman" w:cs="Times New Roman"/>
          <w:b/>
          <w:sz w:val="24"/>
          <w:szCs w:val="24"/>
          <w:lang w:val="en-US"/>
        </w:rPr>
        <w:t>XVII</w:t>
      </w:r>
      <w:r w:rsidRPr="00CE730C">
        <w:rPr>
          <w:rFonts w:ascii="Times New Roman" w:eastAsia="Times New Roman" w:hAnsi="Times New Roman" w:cs="Times New Roman"/>
          <w:b/>
          <w:sz w:val="24"/>
          <w:szCs w:val="24"/>
        </w:rPr>
        <w:t xml:space="preserve"> века.</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Барух Спиноза</w:t>
      </w:r>
      <w:r w:rsidRPr="00CE730C">
        <w:rPr>
          <w:rFonts w:ascii="Times New Roman" w:eastAsia="Times New Roman" w:hAnsi="Times New Roman" w:cs="Times New Roman"/>
          <w:sz w:val="24"/>
          <w:szCs w:val="24"/>
        </w:rPr>
        <w:t xml:space="preserve"> (1632–1677) различал три рода познания: чувственное познание, рассудочное и интуитивное.  Чувственное знание основывается на представлениях и воображении. Результатом чувственного познания являются субъективные образы. Рассудок или интеллект оперирует общими понятиями, прежде всего математическими. Связность понятий осуществляется в процессе дедуктивного умозаключения. Интуиция (интеллектуальная) нацелена на определение общих понятий. Эти определения являются аналитическими суждениями, в которых предикат раскрывает признаки субъекта.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Бог имманентен природе. Он не отдалённая причина всех вещей, а ближайшая причина. „В природе нет творения, а только порождение“. Конкретные вещи - порождения субстанции, модусы (единичные проявления). Такие порождения - ограничения (самоограничения) актуально-бесконечного существа. „Ограничение есть отрицание“. В философском понимании мира Спиноза стоит на позициях монизма, который признаёт существование только одной субстанции. Вещи не имеют качественной определённости. Субстанция содержит решающие свойства, которыми объясняется качественное различие единичных вещей. Субстанция обладает бесконечным числом атрибутов, но для человека известны два - протяжённость и мышление. Для философского понимания мира Спинозы характерен детерминизм. Чудо есть чистый абсурд. „Вещи не могли быть произведены Богом никаким другим образом и ни в каком другом порядке, чем произведены“.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Человеческая душа не представляет собой некоего субстанциального целого, а слагается из дискретных мыслей-идей. Она не обладает свободой воли. Люди осознают свои желания, не понимая причин их вызывающих. Отсюда убеждённость в свободе воли.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Готфрид Вильгельм Лейбниц</w:t>
      </w:r>
      <w:r w:rsidRPr="00CE730C">
        <w:rPr>
          <w:rFonts w:ascii="Times New Roman" w:eastAsia="Times New Roman" w:hAnsi="Times New Roman" w:cs="Times New Roman"/>
          <w:sz w:val="24"/>
          <w:szCs w:val="24"/>
        </w:rPr>
        <w:t xml:space="preserve"> (1646–1716). Интуитивные истины основываются на логическом законе тождества, математические истины - законе противоречия. Это вечные истины. Истины факта более или менее случайны. Научное осмысление опыта основывается на законе достаточного основания.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Лейбниц полагал, что из протяжения могут быть выведены лишь геометрические, но не физические свойства тел: их движение, действие, сопротивление. Поэтому необходимо предполагать в субстанции такие свойства, из которых могли бы быть выведены основные физические характеристики тел. То, что вещи обладают собственным действием, приводит Лейбница к выводу, что вещи в сущности силы. Любая вещь - субстанция, следовательно, число субстанций бесконечно. Каждая субстанция или сила есть единица бытия или монада. Монада - духовная единица бытия, духовный атом. Первичные качества монады - самостоятельность, самодеятельность. Благодаря монадам материя обладает способностью вечного самодвижения.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Для монады характерно „естественное постоянство, противящееся изменению“. „Субстанция есть существо, способное к действию“. Так как способность представления присуща всем монадам, Лейбниц делает вывод о том, что природа одушевлена. Монада не только подобие атома, но и подобие микроорганизма - это „сжатая вселенная“. В теории развития Лейбниц дает схему перехода неорганического мира в органический. Монады представляют различные ступени развития, определяемые различиями в способности представления. На низшей ступени стоят монады, обладающие темным представлением. Души - монады, восприятия которых „более отчётливы и сопровождаются памятью“. Животные - машины. В человеческом организме душа трансформируется в дух. Высшая сту</w:t>
      </w:r>
      <w:r w:rsidRPr="00CE730C">
        <w:rPr>
          <w:rFonts w:ascii="Times New Roman" w:eastAsia="Times New Roman" w:hAnsi="Times New Roman" w:cs="Times New Roman"/>
          <w:sz w:val="24"/>
          <w:szCs w:val="24"/>
        </w:rPr>
        <w:lastRenderedPageBreak/>
        <w:t>пень - отчетливое представление. Душа обладает перцепциями, дух - ещё и самопознанием (апперцепция). „Думать о каком-то цвете и сознавать, что думаешь о нём - две различные вещи“. Субъект богаче объекта. Высшая монада - Бог. Монады не имеют окон, но они „живые зеркала универсума“. Монады творятся Богом. Весь мир - отражение Бога. Источник их согласованности - божественная мудрость (учение о предустановленной гармонии). Невозможна свободная воля, но возможна свобода. Он мыслит её в единстве с необходимостью. Только у духов самопроизвольность становится свободой.</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 xml:space="preserve">3вопрос. Связь философского материализма Нового Времени со становлением буржуазных социально-экономических отношений.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 последней трети ХVI - начале ХVII  века  происходят  первые буржуазные революции (в Нидерландах, Англии), которые положили начало развитию нового общественного строя - капитализма.  Развитие нового, буржуазного общества порождает изменения не только в экономике,  политике и социальных отношениях,  но и в сознании людей.</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Это находит отражение и в развитии философии.  Уже в эпоху Возрождения</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философы уделяли большое внимание критике средневековой схоластики.</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Эта критика  приобретает еще больший размах в ХVII-ХVIIIвв.</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Развитие науки  и  общественной жизни обнаруживает ограниченность всех прежних философских систем,  их мировоззренческих и методологических установок. По мере развития капиталистического способа производства все острее становятся противоречия между  нарождающимся капиталистическим</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строем и пережитками феодализма. Поэтому буржуазная философия нового времени, отражая глубокие изменения и противоречия в самой общественной</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жизни, выступает с острой критикой феодализма.  Это нашло свое отражение</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прежде всего, в  борьбе материалистических взглядов и идеалистических воззрений.</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Передовые мыслители ХVII-ХVIII вв.,  опираясь  на  достижения современного им естествознания, идеологически подготавливали революционные преобразования в общественной жизни и  продвинули далеко вперед  философскую науку.</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Уже в  период ранних буржуазных революций в наиболее развитых странах Западной Европы был выдвинут ряд  материалистических  теорий, развившихся  в борьбе против теологии и схоластики.  В конце ХVI- начале ХVII вв.  в Англии возникло сильное материалистическое направление, которое плодотворно развивалось на протяжении ХVII  и отчасти ХVIII столетий.</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Томас Гоббс</w:t>
      </w:r>
      <w:r w:rsidRPr="00CE730C">
        <w:rPr>
          <w:rFonts w:ascii="Times New Roman" w:eastAsia="Times New Roman" w:hAnsi="Times New Roman" w:cs="Times New Roman"/>
          <w:sz w:val="24"/>
          <w:szCs w:val="24"/>
        </w:rPr>
        <w:t xml:space="preserve"> родился 5 апреля в 1588 года на юге Англии. Его мать была крестьянского происхождения, отец сельский священник, родственники занимались перчаточным ремеслом. Первоначальное Гоббс свое образование получил в церковной школе, которую начал посещать с четырехлетнего возраста. Так как мальчик обнаруживал недюжинные способности и большую склонность к учебе, его определили в городскую школу, где он с успехом продолжал свое образование. К четырнадцати годам Гоббс овладел древними языками настолько, что перевёл "Медею" Еврипида в стихах на латинский язык. Пятнадцати лет он поступает в Оксфордский университет и по окончании получает университетский диплом, давший ему право заниматься педагогической работой и открывший путь к академической карьере.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После окончания университета, Гоббс становится воспитателем одного из знатных аристократических семейств. В это время у него появляются связи среди правящих кругов, в том числе среди придворных кругов Англии. В научно-философском развитии Гоббса огромную роль сыграли его четыре поездки на Европейский континент (его пребывание в Европе составило в общей сложности 20 лет), главным образом в Париж. Они дали английскому мыслителю возможность глубоко изучить философию, лично познакомиться с ее виднейшими представителями (прежде всего с Галилеем во время путешествия в Ита</w:t>
      </w:r>
      <w:r w:rsidRPr="00CE730C">
        <w:rPr>
          <w:rFonts w:ascii="Times New Roman" w:eastAsia="Times New Roman" w:hAnsi="Times New Roman" w:cs="Times New Roman"/>
          <w:sz w:val="24"/>
          <w:szCs w:val="24"/>
        </w:rPr>
        <w:lastRenderedPageBreak/>
        <w:t xml:space="preserve">лию в 1646 году), и принять самое активное участие в обсуждении важнейших философских проблем того времени. Постепенно у Гоббса складываются принципы его собственного учения.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Первым наброском философской системы Гоббса стало его сочинение 1640-го года, которое в течение нескольких лет распространялось в рукописи (в дальнейшем в 1650 году оно было издано в виде двух отдельных произведений, из которых первое получило название "Человеческая природа", а другое - "О политическом теле"). На дальнейшую всестороннюю разработку философской системы Гоббса повлияли события Английской революции. Эти события в общественной жизни Англии стимулировали интерес Гоббса к общественно-политическим вопросам и заставили его ускорить разработку и публикацию своего сочинения "О Гражданине", задуманного им как третья часть своей философской системы, но опубликованного ранее остальных частей, еще в 1642 году. Основная идея этого произведения сводилась к доказательству того, что абсолютный суверенитет государства составляет одну из главных предпосылок спокойной жизни граждан, избавляя их от опасностей гражданской войны (которая начиналась тогда в Англии между сторонниками короля и сторонниками парламента). Вместе с тем произведение Гоббса было направлено против церковников, ибо одна из его важнейших идей состояла в том, что церковь, неправильно истолковывавшая свои прерогативы, становится одним из наиболее опасных источников гражданской смуты. Продолжая углублять и обдумывать эти общественно-политические идеи, Гоббс работал над своим крупнейшим политическим и социологическим изданием "Левиафан". Это произведение, заострявшее антиклерикальные идеи "О Гражданине", было издано в Лондоне в 1651 году. Окончательно порвав с королевской партией, Гоббс в том же году вернулся в Лондон. Здесь он сотрудничает по некоторым вопросам практической политики с лордом-протектором Англии Кромвелем, ведет полемику по одному из важнейших философских вопросов вопросу о свободе воли с епископом Брамхолом, и продолжает разрабатывать свою философскую систему. В 1655 году выходит в свет работа Гоббса "О Теле", представляющая собой первую часть его системы, а в 1658 году ее вторая часть - "О Человеке".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После реставрации монархии в Англии положение Гоббса осложняется. Враждебное отношение духовенства и придворных кругов к автору "Левиафана" приводит к тому, что против него выдвигают наиболее тяжелые в ту эпоху идеологические обвинения в атеизме и свободомыслии. Гоббсу запрещают печатать книги, имеющие отношение к религии и политике (это запрещение относилось, прежде всего, к его произведению "Бегемот", вышедшему в 1668 году, посвященному истории гражданской войны в Англии). Последние годы своей жизни Томас Гоббс посвящает переводу на Английский язык Илиады и Одиссея Гомера, который он заканчивает на 90-ом году своей жизни. Зимой 1679 года 4 декабря Гоббс умер.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Если попытаться охарактеризовать внутреннюю логику Философских исследований Гоббса, то вырисовывается следующая картина. Проблема власти, проблема генезиса и сущности государственного общежития была одной из центральных философско-социологических проблем, стоявших перед передовыми мыслителями 16 - 17 века в эпоху создания национальных государств в Европе укрепления их суверенитета и формирования государственных институтов. В Англии в условиях революции и гражданской войны эта проблема стояла особенно остро. Не удивительно, что разработкой вопросов моральной и гражданской философии, или философии государства, и привлекала, прежде всего, внимание Гоббса. Философ сам подчеркнул это в посвящении, предпосланном произведению "О теле", в котором он определяет свое место среди других основоположников науки и философии нового времени.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Разработка этих вопросов заставила Гоббса обратиться к изучению человека. Английский философ, как и многие другие передовые мыслители той эпохи, не поднявшиеся до понимания действительных, материальных причин общественного развития, пытался объяснить сущность общественной жизни, исходя из принципов "человеческой природы". </w:t>
      </w:r>
      <w:r w:rsidRPr="00CE730C">
        <w:rPr>
          <w:rFonts w:ascii="Times New Roman" w:eastAsia="Times New Roman" w:hAnsi="Times New Roman" w:cs="Times New Roman"/>
          <w:sz w:val="24"/>
          <w:szCs w:val="24"/>
        </w:rPr>
        <w:lastRenderedPageBreak/>
        <w:t xml:space="preserve">В противовес принципу Аристотеля, гласящему, что человек существо общественное, Гоббс доказывает, что человек не общественен по природе. В самом деле, если бы человек любил другого только как человека, почему ему тогда не любить всех одинаково. В обществе мы ищем не друзей, а осуществление собственных своих интересов.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 Чем занимаются все люди, что они считают удовольствием, если не злоречие и высокомерие? Всякий хочет играть первую роль и угнетать других; все притязают на таланты и знания и сколько слушателей в аудитории, столько и докторов. Все стремятся не к общежитию с другими, а к власти над ними и следовательно к войне. Война всех против всех является и сейчас законом для дикарей, и состояние войны до сих пор является естественным законом в отношениях между государствами и между правителями", - пишет Гоббс. По Гоббсу, наш опыт, факты обыденной жизни говорят нам, что существует недоверие между людьми.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"Когда человек отправляется в путешествие, человек берет с собой оружие и берет с собой большую компанию; когда он ложится спать, он запирает дверь на замок; оставаясь дома, он запирает свои ящики. Какое же мнение мы имеем о своих согражданах, раз мы разъезжаем вооруженными, раз мы запираем на замок свою дверь, о своих детях и о прислуге, раз мы запираем свои ящики? Разве этими своими действиями мы не обвиняем людей так же, как я их обвиняю своими утверждениями. " Впрочем, добавляет Гоббс, никто из нас не может их обвинять. Желания и страсти людей не являются греховными. И когда люди живут в естественном состоянии, никаких несправедливых актов не может существовать. Справедливость и несправедливость, по словам Гоббса, не суть способности ни души, ни тела. Ибо если бы они были таковыми, человек владел бы ими, даже будучи одиноким в мире, так же как он владеет восприятием и чувствованием. Справедливость и несправедливость суть качества и свойства человека, живущего не в одиночестве, а в обществе.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Но что толкает людей к совместной жизни в мире между собой, вопреки их наклонностям, к взаимной борьбе и к взаимному истреблению. Где искать те правила и понятия, на которых базируется человеческое общежитие?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По мнению Гоббса, таким правилом становится естественный закон, основанный на разуме, при помощи которого каждый приписывает себе воздержание от всего того, что, по его мнению, может оказаться вредным ему.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"Естественный закон - это правило которое кроется не в согласии людей между собой, а в согласии человека с разумом, это - указание разума относительно того, к чему мы должны стремиться и чего мы должны избегать в целях нашего самосохранения. " говорит Гоббс. Так каковы же эти естественные законы человеческого общежития в понимании Гоббса?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Первый основной естественный закон гласит: Каждый должен добиваться мира всеми средствами, имеющимися в его распоряжении, а если он не может получить мира, он может искать и использовать все средства и преимущества войны. Из этого закона вытекает непосредственно второй закон: Каждый должен быть готов отказаться от своего права на все, когда другие этого тоже желают, поскольку он считает этот отказ необходимым для мира и самозащиты. Помимо отказа от своих прав может быть еще (как считает Гоббс) перенос этих прав. Когда двое или несколько человек переносят друг на друга эти права, это называется договором. Третий естественный закон гласит, что люди должны придерживаться собственных договоров. В этом законе находиться функция справедливости. Только с переносом прав начинается общежитие и функционирование собственности, и только тогда возможна несправедливость при нарушении договоров. Чрезвычайно интересно, что Гоббс выводит из этих основных законов закон христианской морали: "Не делай другому того, чего не хочешь, чтобы сделали тебе". По Гоббсу естественные законы, будучи правилами нашего разума, вечны. Название "закон" для них не совсем подходит, однако поскольку они рассматриваются как веление бога, они есть "законы".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 xml:space="preserve">Теория Государства Гоббса логически вытекает из его теории права и морали. Основа государства лежит в разумном стремлении людей к самосохранению и безопасности. Но разум не всегда требует выполнения этих законов. Ибо исполнение этих законов одними и неисполнение другими приводит первых прямо к гибели, а не самосохранению. Отсюда ясно, что для соблюдения естественных законов нужна уверенность в своей безопасности, а для достижения безопасности нет иного пути, как соединения достаточного количества людей для взаимной защиты. Для общего блага, люди, как считает Гоббс, должны договориться между собой отказаться от своих прав на все во имя мира и сохранения жизни и объединиться вместе для выполнения состоявшегося соглашения. Такой договор или такое перенесение прав и есть образование государства. Гоббс определяет государство следующим образом: "Государство есть одно лицо или собрание, воля которого в силу соглашения многих людей является законом для них всех, так как оно может употреблять силы и способности каждого для обеспечения общего мира и защиты. " Лицо или собрание, воле которого подчиняются все прочие, получает название верховной власти; все остальные граждане называются подданными.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Но каковы права Государства? Государство, в силу перенесения на него прав всех обладает всеми правами, принадлежащими человеку в естественном состоянии, как мы видели безгранично, то безграничны и права государства. Нет на земле власти высшей, чем государственная власть. "Единственное право на земле есть государственный закон, а государственный закон - не что иное, как выраженная внешним образом воля государственной власти. "Так как в государстве единственным определяющим началом для воли отдельного человека становится воля государственной власти, то естественно, что подчинение этой власти должно быть безусловные. Ибо всякое сопротивление государственной власти приводило бы человека к естественному состоянию "войны против всех". Поэтому тот же самый закон, предписывающий человеку желать мира, требует абсолютного подчинения государственной власти.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У Гоббса, цель государства - упразднить естественное состояние человека, и водворить порядок, при котором людям была бы обеспечена безопасность и спокойное существование. Гоббс является противником отделения исполнительной власти от законодательной. Такое разделение властей является для него единственной причиной гражданской войны бушевавшей тогда в Англии. Государственная власть, как считает Гоббс, чтобы выполнить свое главное назначение обеспечение мира и безопасности гражданам, должна быть нераздельной и суверенной. Она должна стоять выше всех и не должна подлежать чьему-либо суду или контролю. Она должна быть выше всех законов, ибо все законы устанавливаются ею и только от нее получают свою силу. Какова бы ни была ее форма, она по существу своему безгранична. В республике народное собрание имеет такую же власть над подданными, как король в монархическом правлении, ибо иначе будет продолжаться анархия. Отрицание абсолютной власти, происходит, по мнению Гоббса, от незнания человеческой природы и естественных законов. Из природы верховной власти вытекает, что она не может быть уничтожена волей граждан. Ибо, хотя она происходит от их свободного договора, но договаривающиеся связали свою волю не только в отношении друг к другу, но и в отношении к самой верховной власти; поэтому без согласия самой верховной власти они не могут отступиться от своего обязательства.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Гоббс устанавливает три вида государственной власти: монархическую, аристократию и демократию; ибо" государственная власть может принадлежать одному лицу, или совету многих. Соответственным образом совет многих людей состоит либо из всех граждан таким образом, что любой из них имеет право голоса и может участвовать, если захочет, в обсуждении дел, либо только из их части. " Тирания и олигархия являются не отдельными формами государственной власти, а лишь другими названиями тех же видов, - название, которые выражают наше отрицательное отношение к каждой из этих форм. Самой лучшей формой с точки зрения достижения тех средств, ради которых существует государственная власть, является, по мнению философа, монархия.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 xml:space="preserve">Если государственная власть вооружена всеми правами, принадлежащими гражданам в естественном состоянии, то зато на ней лежат и те обязанности, которые вытекают из естественных законов; эти обязанности выражаются в следующем: Благо народа - высший закон, и поэтому они сводятся к повиновению веления разума, который требует блага всех людей. А так как это благо есть, прежде всего, мир, всякий, кто нарушит мир, тем самым выступает против предписания государственной власти. Впрочем, нужно прибавить, что мир является благом, поскольку он способствует охранению жизни людей; но люди стремятся не просто к жизни, а к счастливой жизни. Следовательно, задачей власти является, стало быть, обеспечение не просто жизни, а счастливой жизни граждан. Но, что такое счастливая жизнь? Счастье, говорит философ, состоит в пользовании различными благами жизни, а для возможности пользования всеми этими благами жизни необходимо следующее: защита от внешних врагов, сохранение мира внутри государства, поднятие благосостояния и богатства и предоставление права каждому гражданину пользоваться свободой без ущерба для других граждан. Государственная власть, следовательно, должна обеспечивать эти четыре условия, необходимые для счастья граждан, живущих в государстве. </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Джон Локк</w:t>
      </w:r>
      <w:r w:rsidRPr="00CE730C">
        <w:rPr>
          <w:rFonts w:ascii="Times New Roman" w:eastAsia="Times New Roman" w:hAnsi="Times New Roman" w:cs="Times New Roman"/>
          <w:sz w:val="24"/>
          <w:szCs w:val="24"/>
        </w:rPr>
        <w:t xml:space="preserve"> (1632 - 1704).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За активное участие  в борьбе с абсолютизмом был изгнан из страны. Именно в изгнании он создал свои основные труды: «Трактат о государственном управлении», «Письма о веротерпимости», «Опыт о человеческом разуме». Локк  оспаривает идею врождённых идей. Он обращается к тому, как разум доходит до истины:</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Первый этап познания – ощущение, так включается абстрагирующая способность ума. Источник идеи – ощущения (на основании опыта) или рефлексии (ум исследует приобретённые идеи, то есть деятельность ума внутри самого себя).</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Существуют простые и сложные идеи. При формировании простых идей (пример: идея тепла) ум пассивен, но на их основе формируются сложные, и тогда ум активен.</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Идея – то, что является объектом мышления. Ощущения и образы фантазии – тоже идеи по сути своей. В процессе познания участвует внешний и внутренний опыт.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Первичные качества: протяженность, форма, число, плотность, движение или покой – это свойства всех тел. Вторичные качества – то, что доводится до нашего сознания органами чувств. Вторичные качества зависят от первичных. Первичные качества являются более важными, так как постигаются более, чем одним чувством и, следовательно, наделены большей объективностью.</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Познание: первая ступень – интуитивное познание, вторая ступень – демонстративное познание. В познании участвуют интуиция и доказательство. Говоря о познании, Локк обращается к Богу: «В нашем познании участвует божественное откровение, добрая воля и благость Творца».</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Локк  противостоит Декарту в мысли об активном мышлении в познании: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5"/>
        <w:gridCol w:w="4786"/>
      </w:tblGrid>
      <w:tr w:rsidR="00CE730C" w:rsidRPr="00CE730C" w:rsidTr="00CE730C">
        <w:tc>
          <w:tcPr>
            <w:tcW w:w="4785" w:type="dxa"/>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Декарт</w:t>
            </w:r>
          </w:p>
        </w:tc>
        <w:tc>
          <w:tcPr>
            <w:tcW w:w="4786" w:type="dxa"/>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Локк</w:t>
            </w:r>
          </w:p>
        </w:tc>
      </w:tr>
      <w:tr w:rsidR="00CE730C" w:rsidRPr="00CE730C" w:rsidTr="00CE730C">
        <w:tc>
          <w:tcPr>
            <w:tcW w:w="4785" w:type="dxa"/>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Мышление – главное в познании. «Наша разумная душа мыслит непрерывно».</w:t>
            </w:r>
          </w:p>
        </w:tc>
        <w:tc>
          <w:tcPr>
            <w:tcW w:w="4786" w:type="dxa"/>
          </w:tcPr>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Мышление всегда конкретно, прерывисто</w:t>
            </w:r>
          </w:p>
        </w:tc>
      </w:tr>
    </w:tbl>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Критика представлений о врождённости идей, об априорности, внеопытности по крайней мере основных наших знаний. Для преодоления этих представлений Локк в «Опыте о человеческом разуме» выдвигает радикальный принцип: «Указать путь, каким мы приходим ко всякому знанию, достаточно для доказательства того, что оно не врожденно»(5. т. 1, с. 96). Раскрытие этого пути Локк осуществляет в основном на материале </w:t>
      </w:r>
      <w:r w:rsidRPr="00CE730C">
        <w:rPr>
          <w:rFonts w:ascii="Times New Roman" w:eastAsia="Times New Roman" w:hAnsi="Times New Roman" w:cs="Times New Roman"/>
          <w:sz w:val="24"/>
          <w:szCs w:val="24"/>
        </w:rPr>
        <w:lastRenderedPageBreak/>
        <w:t xml:space="preserve">психологическом и генетическом. Он обращается к фактам детской психологии и психологии людей, у которых, так или иначе, отсутствует психическая норма. Результат такого анализа - отрицание всех принципов, представляющихся полностью всеобщими: математических, логических, метафизических. Такими не являются, по Локку, ни математический принцип «целое больше части», ни логические законы тождества и противоречия. Ни детям, ни идиотам, ни множеству необразованных людей эти законы неведомы. Поэтому нельзя, по Локку, считать их врождёнными. Все без исключения общие принципы только кажутся нам таковыми, в действительности же за ними скрывается опыт, более или менее бессознательно накапливаемый. В качестве последовательного сенсуалиста и эмпирика Локк отрицает врождённость и внеопытную данность идеи Бога, которая представлялась Спинозе основой всякой истинности. Отвергнув всякую врожденность доопытных идей, Локк закономерно приходит к утверждению, согласно которому человеческая душа в самом начале своей жизни представляет то, что издревле именовалось латинским выражением tabula rasa- «белая бумага без всяких знаков и идей»(5., Т. 1, с. 154). Жизненный опыт, заполняющий такой лист всё новыми и новыми письменами, Локк называет внешним опытом. Однако Локк не мог пройти мимо человеческого мышления, человеческого сознания и его внутренней специфики. Локк стремился трактовать и внутренний, познавательный мир человека как некий глубинный опыт, не просто переживаемый, но и познаваемый, понимаемый. Поэтому он называл его внутренним чувством или размышлением. Но внешнему опыту всегда принадлежит хронологическое первенство. Без этого опыта невозможна жизнь любого человека, ибо в детстве преобладает именно внешний опыт, оказывающий решающее воздействие на формирующуюся психику. Идеи - всё то, что воспринимается душой в себе самой или является непосредственным объектом восприятия, мышления или интеллекта. Опыт, как внешний, так и внутренний, непосредственно ведёт лишь к возникновению простых идей. Ум не способен изобрести простые идеи. Для того, чтобы наша душа получила общие идеи, необходимо размышление. Размышление не является, однако, сущностью души, а лишь её свойством. Поэтому «мыслю» Декарта не может быть первичной, исходной достоверностью.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 каких отношениях чувственные восприятия адекватно представляют нам характер вещей, а  в каких нет? Первичные качества вещи - это пространственно временные характеристики вещи (протяжённость, фигура, плотность, движение). Вторичные - цвет, звук, запах, вкус.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Неизбежность государственной власти обосновывается на основании теории общественного договора и естественного права. Правительству передаётся только часть естественных прав (отправление правосудия, внешних сношений) ради эффективной защиты всех остальных - свободы слова, веры и собственности. Законодательная власть должна быть отделена от исполнительной. Правительство должно подчиняться закону. Народ остаётся безусловным сувереном и имеет право ниспровергать безответственное правительство.</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 xml:space="preserve">Философия французского Просвещения.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XVIII век  в истории человеческой цивилизации не случайно называют эпохой Просвещения.  Научное знание, бывшее ранее достоянием узкого  круга людей,  теперь распространяется вширь,  выходя за пределы лабораторий и университетов. Уверенность в мощи человеческого разума, в его безграничных возможностях, в прогрессе наук – в этом заключалась важнейшая черта взглядов передовых философов того времени. На  знамени  просветителей написано два главных лозунга: "Наука и прогресс". Во Франции плеяда просветителей была представлена Ф.М.Вольтером (1694-1778), Ж.Ж.Руссо (1612-1778), Д.Дидро, М.Д.Аламбером (1717-1783), П.Гольбахом, Ж.Ламетри.  В Германии носителями  идей  Просвещения  стали И.Гердер (1744-18О3) молодой  И.Кант (1724-18О4).</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 xml:space="preserve">Период развития Просвещения может быть условно ограничен двумя датами: годом смерти Людовика XIV (1715) , положившим конец эпохе “блистательного” абсолютизма, и годом штурма Бастилии (1789). Кульминацией просветительского философского течения был примерно 1751 год, в котором вышел в свет первый том знаменитой “Энциклопедии”, не оставившей равнодушными ни врагов, ни друзей.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Французские философы середины </w:t>
      </w:r>
      <w:r w:rsidRPr="00CE730C">
        <w:rPr>
          <w:rFonts w:ascii="Times New Roman" w:eastAsia="Times New Roman" w:hAnsi="Times New Roman" w:cs="Times New Roman"/>
          <w:sz w:val="24"/>
          <w:szCs w:val="24"/>
          <w:lang w:val="en-US"/>
        </w:rPr>
        <w:t>X</w:t>
      </w:r>
      <w:r w:rsidRPr="00CE730C">
        <w:rPr>
          <w:rFonts w:ascii="Times New Roman" w:eastAsia="Times New Roman" w:hAnsi="Times New Roman" w:cs="Times New Roman"/>
          <w:sz w:val="24"/>
          <w:szCs w:val="24"/>
        </w:rPr>
        <w:t xml:space="preserve">VIII в. выработали классическую форму просветительской идеологии, послужившей образцом и примером для родственных им по духу мыслителей во многих странах – Северной Америке, России, Польше, Германии, – где также сложились, хотя и по-разному, условия для антифеодальных выступлений. Более сложными были отношения с британской прогрессивной мыслью, – хотя в Англии просветительские идеи возникли раньше, но вследствие определенных социальных причин лишь в ослабленном виде, однако философия Локка с ее анализом проблем человека многому научила зачинателей аналогичного движения на континенте Европы, – Вольтера, Кондильяка и других. Но вскоре именно во Франции Просвещение и просветительский материализм получили наибольшее развитие и приобрели классическую форму.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Каковы основные черты просветительской идеологии? Прежде всего, это убежденность в особой, решающей роли состояния просвещения и знаний в социальном развитии. Причина всех бедствий и несчастий людей, – заявляет Гельвеций, – состоит в невежестве. Преодолеть свое печальное положение, выйти из него люди смогут только через просвещение, а рост его неодолим. В умах идет “скрытая и непрерывная революция и... с течением времени само невежество себя дискредитирует”. Будучи основным рычагом устранения феодальных отношений, деспотизма, фанатизма и произвола, просвещение, согласно данной концепции, воздействует либо с помощью “просвещенного монарха”, “разумного мужа-правителя”, либо путем постепенного распространения знаний и истинных понятий в народе, что так или иначе определяющим образом скажется на дальнейших социальных процессах. Ж. -Ж. Руссо возлагал главные надежды на развитие морального сознания, но и он не был свободен от идеи “мудрого: законодателя”. </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 xml:space="preserve">Характернейшей особенностью мировоззрения Просвещения был специфический “рационализм” главнейших ее представителей, который может быть выражен в простой, но требующей пояснения формуле “законы природы суть законы разума”. При анализе этой формулы нужно учесть и то общее, что было у нее с рационализмом Декарта (и отчасти с будущим рационализмом Гегеля) .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Общее заключалось в убеждении, что мир сложился как стройное, внутреннее единое целое, в соответствии с простыми и логически связными законами механики. Выдвинувшись на первое место среди других наук еще в предыдущем столетии, механика вместе с примыкающими к ней ветвями математики и астрономией утвердила в умах ученых и передовых философов стремление объяснить мир в ясных и самоочевидных понятиях. Кинематика, математика, логика составили неразлучную троицу, которую рационализм ХVII в. понял в смысле отождествления ее звеньев: разумное стали предельно уподоблять механическому и выводить одно из другого. Гоббс усмотрел в обществе продукт целесообразно примененного искусства, то есть вариант механизма, построенного на основании доводов разума. Гольбах рассматривает природу и ее законы как учителя человеческого разума, его источник и мерило. Соединение двух путей тесно переплело “разумность познания” и “разумность природы”: в невежестве стали видеть не только помеху на пути собственно познавательной деятельности, но и преграду на пути к установлению практически разумного отношения к миру, а это последнее стали понимать как раскрытие некоей изначальной разумности самого мироздания. Но деисты и материалисты по-разному истолковали разумность мироздания, – для первых она означала лишь проявление “мудрости” верховного творца, а для вторых – нечто совершенно иное.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Вольтер (1694 – 1778) сыграл главную роль в том, чтобы просветительское движение развилось, окрепло и приобрело многих сторонников. Имя “Вольтер” было одним из 137 различных псевдонимов Франсуа Мари Аруэ, обладавшего многосторонними талан</w:t>
      </w:r>
      <w:r w:rsidRPr="00CE730C">
        <w:rPr>
          <w:rFonts w:ascii="Times New Roman" w:eastAsia="Times New Roman" w:hAnsi="Times New Roman" w:cs="Times New Roman"/>
          <w:sz w:val="24"/>
          <w:szCs w:val="24"/>
        </w:rPr>
        <w:lastRenderedPageBreak/>
        <w:t xml:space="preserve">тами философа, историка, драматурга, романиста, поэта и публициста. Как идеолог предреволюционной буржуазии, он открыл дорогу ее союзу с другими слоями “третьего сословия”, но его дворянский камзол и привязанность к кругам просвещенной знати обусловили немало компромиссных черт в его мировоззрении. Понятие “вольтерьянства” стало многоликим: приверженцами его идей объявляли себя и аристократы, падкие на все модное и в силу этого кокетничавшие антиклерикализмом, и действительные его последователи-просветители, увидевшие в нем признанного вождя антиклерикальной партии. Враг деспотизма и насилия, он защищал в то же время теорию просвещенного абсолютизма и недоверчиво отнесся к буржуазной олигархии. Призыв Вольтера, патриарха свободомыслия, “раздавите гадину!” гремел по всей стране, но сам он опасался широких, массовых движений и избегал участвовать в них.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Вольтер развивал философские воззрения в духе “деизма разума”. В рамках этих воззрений он набросал представление о боге как о “философе на троне неба”, “великом геометре” и “бесконечно искусном работнике”, законодателе правил природы и морали и судье над людьми. Бог повелел один раз, и “вселенная повинуется постоянно”. Правда, функции наказания и вознаграждения выходили за пределы “классических” деистических взглядов, согласно которым, – как остроумно заметил В. Гюго, – бог задремал в вольтеровском кресле, но не это было главным в учении Вольтера, ибо он отрицал всякую пользу обрядов и молений. Главным было то, что Вольтер противопоставил свое учение христианству с его сказками о грехопадении и спасении и бичевал моральные доктрины всех существующих “мировых” религий. В то же время с помощью социальных аргументов он отвергал атеизм, полагая, что религия, хотя бы и в самой абстрактной, деистической ее форме, призвана быть плотиной для чувств разбушевавшейся “черни”. Впрочем, в 60-х годах Вольтер писал уже только о “вероятности” деизма, но в отношении атеизма остался при прежнем убеждении.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 письме г-же де Сен-Кюльен от 15 декабря 1766 г. Вольтер замечает, что атеизм представляет собой “самое большое заблуждение разума”, не понимающего, что вселенная нуждается в своем “часовщике”, а в другом из своих писем два года спустя, провозгласил: “Да сохранит нас Бог от этаких (ученых) атеистов!” Вольтер пытался доказать ошибочность атеизма в первой главе своих “Основ философии Ньютона” (1738) и в других сочинениях; но характерно, что в статье “Атеизм” сам же обращает внимание на социальные причины этого явления: своим жестоким правлением тираны невольно заставляют угнетенных утратить всякую веру в бога и в божественный промысел.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 истории философии ХVIII в. Вольтер завоевал себе место как пропагандист сенсуализма Локка среди французских просветителей и как мыслитель, который остро сформулировал и поставил ряд проблем, хотя их и не решил.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 виде дилемм им были выдвинуты следующие три основные проблемы: (а) существует ли в мире зло и если да, то каков его источник? (б) материальный или же духовный источник присущ движению, жизни и сознанию? (в) Имеет ли или же не имеет исключений в своем действии фатализм?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Первая из этих трех проблем приобрела характер апории для Вольтера потому, что он с самого начала на пути к ее разрешению возвел препятствие в виде понятия мудрого и справедливого божества, от которого невозможно ожидать зла. Сначала Вольтер в размышлениях по этому поводу находился под влиянием оптимизма Лейбница и Шефтсбери. В повести Вольтера “Задиг, или судьба” спор все же остался нерешенным, и Вольтер сам не очень был уверен в предположении, согласно которому теперешнее зло дает побеги грядущего добра.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Но во второй половине 40-х годов обстановка во Франции стала более мрачной. Людовик ХV отбросил свои заигрывания с общественным мнением, и вновь начались преследования всякого вольномыслия, от которых пришлось спасаться и Вольтеру. В 1757 г. был издан указ о смертной казни за всякое сочинение против религии и властей. Кроме того, Вольтер был потрясен известием из Португалии, где в 1755 г. произошла ужасная </w:t>
      </w:r>
      <w:r w:rsidRPr="00CE730C">
        <w:rPr>
          <w:rFonts w:ascii="Times New Roman" w:eastAsia="Times New Roman" w:hAnsi="Times New Roman" w:cs="Times New Roman"/>
          <w:sz w:val="24"/>
          <w:szCs w:val="24"/>
        </w:rPr>
        <w:lastRenderedPageBreak/>
        <w:t xml:space="preserve">катастрофа, – океанская волна, высотой в 10 м, вызванная подводным землетрясением, обрушилась на Лиссабон и погубила 35 тыс. человек, в том числе много женщин и детей.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 следующем году Вольтер выпускает в свет поэму “О разрушении Лиссабона, или проверка аксиомы “все хорошо”, а в 1759 г. – философскую повесть “Кандид, или оптимизм”. В этих сочинениях Вольтер порвал с былым наивным прекраснодушием: мир – это великая бойня, а тот, кто верит во всеобщую гармонию, подобен каторжнику, развлекающемуся собственными цепями (спустя десять лет Гольбах иронически назовет теорию всеобщего оптимизма “любовным опьянением”. Получается, что либо бог не всемогущ, либо он полон зла, если только в этом зле не виноваты исключительно сами невежественные люди. В остроумной повести “Кандид” героя преследуют всяческие беды, его наставника, поучавшего, что лиссабонский вулкан находится в “наилучшем месте”, вешают иезуиты, а французы и прусаки “во славу божию” режут и грабят друг друга...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Свои сомнения и колебания Вольтер подытожил в статье “Все хорошо” для “Философского словаря”, направленной против Поупа и Лейбница. Этот словарь стал важным дополнением к статьям, которые Вольтер писал для “Энциклопедии” Дидро: в так называемый Фернейский период (1757 – 1778) своей жизни он был наиболее близок к французским материалистам и сотрудничал с ними. Видимо, Вольтер хорошо понимал, что отрицание всеобщего оптимизма подрывает не только теодицею, но и просветительскую веру в “разумность природы” в том смысле, что следование естественным законам гарантирует человеку счастье. Отсюда можно было уже идти дальше, выводя человеческую историю из-под власти протежирующих людей законов природы. На этот путь невольно вступили сами классики французского материализма, исключившие общество из-под юрисдикции этих законов, по крайней мере, на десять веков, которые составляли феодальный период в западноевропейской истории. Но еще дальше продвинулся Руссо, у которого акцент на особые законы общественной жизни возник, рука об руку с отрицанием аксиомы “все хорошо”, ибо она ведет к апологии всего существующего и к полной бездеятельности. В письме к Ш. Боннэ он писал: “Для целого было благом то, что мы стали людьми цивилизованными, так как мы стали таковыми, но для нас было бы лучше, конечно, таковыми не становиться”. Что касается Вольтера, то он предоставил сделать дальнейшие выводы другим философам и сам становился на полпути.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 проблеме источника движения, жизни и сознании Вольтер остановился в бессилии перед сформулированной им дилеммой. Либо всюду действуют законы механики Ньютона и тогда жизнь и сознание являются необъяснимым чудом, либо существуют и иные законы бытия, но они непостижимы для разума. Впрочем, некоторый выход намечается, если признать, что у материи имеются многие такие свойства, о которых мы и не подозреваем.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 письме де-Формону (1736) Вольтер писал о способности материи к мышлению. В “Микромегасе” он заявлял, что на планете Сатурн, например, материя проявляет 300 своих атрибутов, а на Сириусе их 2100. Все эти атрибуты и свойства материя получила изначально.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Проблема преодоления фатализма была самой острой и актуальной в связи с необходимостью обосновать активную борьбу просветителей против церкви. В статье “Судьба” Вольтер рассуждает так же, как и Гольбах: активность страстей человека обусловлена фатально не в меньшей степени, чем пассивное поведение флегматичных и покорных созданий. Но в других сочинениях он склонился к допущению в поведении и решениях людей некоторого частичного фрагмента, в котором действует свобода воли, дарованная им богом. Если Декарт провел границу между детерминизмом и телеологией так, что она совпала с границей между животными и людьми, то Вольтер попытался провести ее внутри самого человеческого сознания. Но где она именно проходит и как осуществляется переход от одной формы поведения к другой, для него осталось совершенно загадочным.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Приняв ошибочную цепочку рассуждений “для активности нужна свобода воли, а для обеспечения последней нужен бог как высший principe d’action” , Вольтер пришел к </w:t>
      </w:r>
      <w:r w:rsidRPr="00CE730C">
        <w:rPr>
          <w:rFonts w:ascii="Times New Roman" w:eastAsia="Times New Roman" w:hAnsi="Times New Roman" w:cs="Times New Roman"/>
          <w:sz w:val="24"/>
          <w:szCs w:val="24"/>
        </w:rPr>
        <w:lastRenderedPageBreak/>
        <w:t xml:space="preserve">выводу: “если б бога не было, его надо было бы выдумать!” Эту фразу повторил позднее в революционном Конвенте Робеспьер, и в годы своей власти якобинцы принялись за истребление “гидры атеизма” . Но сам Вольтер меньше всего думал заниматься пропагандой религиозных убеждений, и потому разрешая третью и две предшествующие проблемы, он сохранил оговорки, оставляющие их нерешенными до конца. Это та скептически релятивистская позиция, которая выражена в “Невежественном философе” (1766) и которая не мешала Вольтеру обратить свои силы на борьбу против “гадины” клерикального мракобесия. Он не раз заявляет, что практическая деятельность людей важнее всех метафизических мудрствований. “Будем возделывать свой сад!” – восклицает он в “Кандиде”, имея в виду, что следует трудиться и бороться. В труде счастье, – вторит ему Гельвеций, а потому рабочий и купец счастливее своего монарха.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Будучи представителем предреволюционного классицизма, Вольтер сыграл определенную роль в истории французской эстетики. Он создал тот яркий и энергичный ораторский стиль, которым пользовались деятели 1789 г., а его трагедии “Брут” и “Смерть Цезаря” не сходили со сцены молодой Французской республики. Чувствуя ограниченность условных классицистских канонов, Вольтер в “Храме вкуса” апеллирует не к ним, но к природе – матери истинного художественного вкуса. Впрочем, он не создал единой эстетической системы.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Сила Вольтера как философа была не в разработке положительного учения, а в критике прежней метафизики. Своим метким пером он поражал старое, отжившее свой век, его сатира и насмешка были убийственны для феодальной камарильи, смех Вольтера разрушил больше, чем плач Руссо.</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Философская система Ж. -Ж. Руссо сложна и многозначна</w:t>
      </w:r>
      <w:r w:rsidRPr="00CE730C">
        <w:rPr>
          <w:rFonts w:ascii="Times New Roman" w:eastAsia="Times New Roman" w:hAnsi="Times New Roman" w:cs="Times New Roman"/>
          <w:sz w:val="24"/>
          <w:szCs w:val="24"/>
        </w:rPr>
        <w:t xml:space="preserve">. Его альтернативная концепция о глубине человеческого существа и диалектике социальной жизни сыграла важную роль в развитии философской мысли.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Мировоззренческая система Ж. -Ж. Руссо представляет переплетение различных течений: дуализма, картезианства, сенсуализма, наконец, идеализма и фидеизма в области религиозных воззрений. Вопрос о самопознании для Руссо столь же философичен, сколь и актуален. Греческую мудрость он пытается соединить с насущными вопросами современности о </w:t>
      </w:r>
      <w:r w:rsidRPr="00CE730C">
        <w:rPr>
          <w:rFonts w:ascii="Times New Roman" w:eastAsia="Times New Roman" w:hAnsi="Times New Roman" w:cs="Times New Roman"/>
          <w:b/>
          <w:sz w:val="24"/>
          <w:szCs w:val="24"/>
        </w:rPr>
        <w:t>свободе и равенстве</w:t>
      </w:r>
      <w:r w:rsidRPr="00CE730C">
        <w:rPr>
          <w:rFonts w:ascii="Times New Roman" w:eastAsia="Times New Roman" w:hAnsi="Times New Roman" w:cs="Times New Roman"/>
          <w:sz w:val="24"/>
          <w:szCs w:val="24"/>
        </w:rPr>
        <w:t xml:space="preserve">.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Признавая первым чувством человека "ощущения его бытия", Руссо прилагает и развивает картезианский принцип не в интеллектуальной сфере, однако и не в противоречии с разумом, т.е. не выступает как антиинтеллектуалист: "… мое правило больше полагаться на чувство, чем на разум, сообразуется с самим разумом".</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"Исповедь" Руссо не стоит совсем в стороне от его своеобразного философского начинания. В ее программе прямо заявлено: "Отдаваясь одновременно воспоминанию о полученном впечатлении и чувству настоящего момента, я буду отнимать свое душевное состояние как бы в двойне, т.е. в момент, когда произошло данное событие, и в тот, когда я его описываю". Рефлективное отношение не может оставаться чисто индивидуальным и субъективным, оно должно обрести общезначимость и объективность.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Одной из главных проблем, которые исследует Руссо, является проблема человека, его истинной сущности. Руссо усматривает в человеке два естественных начала, предшествующих разуму (рассудку): "... из них одно горячо заинтересовывает нас в нашем собственном благосостоянии и самосохранении, а другое выражает наше естественное отвращение при виде гибели и страданий всякого чувствующего существа и главным образом нам подобных".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По природе человек, согласно Руссо, незлобив, скорее даже добр, он становится добродетельным, когда, любя добро, еще и осуществляет его через борьбу и преодоление в себе противоборствующих наклонностей. Выполнение долга является внешней формой добродетели по сравнению с поступками, вытекающими из естественного стремления к добру, на основе которых чувство долга формируется и закрепляется в качестве привычки к добродетели, привычки, доставляющей удовлетворенность и наслаждение.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 xml:space="preserve">Удовольствия, доставляемые непосредственным естественным сочувствием и содействием по природному влечению не поднимаются до высоты тех, что испытываются при выполнении долга. Руссо обращает внимание на то, что отказ чувствам в их спонтанном развитии и совершенствовании, взгляд на них, как на косные по своей сущности, задержка на их только первоначальных формах приводит к тому, что эти чувства под неусыпным контролем и опекой разума превращаются в искусственные, перечащие их собственным первоначальным тенденциям. Заторможенная в своем развитии любовь к себе оборачивается эгоизмом, вместо того, чтобы возвеличиться до любви к себе подобным.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 человеке цивилизованном Руссо фиксирует два разных принципа, из которых один влечет к любви, справедливости, моральному благу, а другой тянет вниз, подчиняет власти внешних чувств и порождаемых ими страстей.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Свобода означает у него внутренне рефлексивное отношение: "быть господином самому себе, практиковать свою волю на самом себе, властвовать над страстями". Преодоление страстей означает нравственную свободу. Она не привходит извне в индивида, а вырабатывается и развивается изнутри. Процесс ее формирования в историческом плане Руссо связывает с переходом от первоначального, естественного состояния к цивилизованному, гражданскому. Человек как гражданин расстается со своей естественной свободой, зато приобретает свободу моральную.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Одним из центральных вопросов в проблеме свободы человека и социальных взаимоотношений Руссо считает вопрос о происхождении неравенства.</w:t>
      </w:r>
      <w:r w:rsidRPr="00CE730C">
        <w:rPr>
          <w:rFonts w:ascii="Times New Roman" w:eastAsia="Times New Roman" w:hAnsi="Times New Roman" w:cs="Times New Roman"/>
          <w:sz w:val="24"/>
          <w:szCs w:val="24"/>
        </w:rPr>
        <w:t xml:space="preserve"> Появление собственности заставляет человека расставаться со своей свободой, которая по самой своей природе, и согласно своему понятию, неотчуждаема. Все дело в том, что в самой человеческой природе уже произошел перелом. Неравенство людей - продукт целого ряда переворотов, преобразовавших человеческую природу, "подобно тому, как, чтобы установить рабство, пришлось совершить насилие над природой, так и для того, чтобы увековечить право рабовладения, нужно было изменить природу".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Руссо устанавливает прямую связь появления самолюбивого рассудочного Я, страстно отстаивающего свою обособленность, </w:t>
      </w:r>
      <w:r w:rsidRPr="00CE730C">
        <w:rPr>
          <w:rFonts w:ascii="Times New Roman" w:eastAsia="Times New Roman" w:hAnsi="Times New Roman" w:cs="Times New Roman"/>
          <w:b/>
          <w:sz w:val="24"/>
          <w:szCs w:val="24"/>
        </w:rPr>
        <w:t xml:space="preserve">с возникновением частной собственности. </w:t>
      </w:r>
      <w:r w:rsidRPr="00CE730C">
        <w:rPr>
          <w:rFonts w:ascii="Times New Roman" w:eastAsia="Times New Roman" w:hAnsi="Times New Roman" w:cs="Times New Roman"/>
          <w:sz w:val="24"/>
          <w:szCs w:val="24"/>
        </w:rPr>
        <w:t xml:space="preserve">В обществе, которое подвергается автором " Рассуждения о неравенстве" уничтожающей критике, личное Я несет в себе чуждые человечности характеристики, свойственные его субстрату - собственности.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Для Руссо очевидно, что современный человек находится в интенсивном разладе с собой, что в своем действительном существовании он не является тем, чем должен быть по своей сущности; он не равен самому себе, потому что существует неравенство между людьми. Необходимость установления равенства Руссо выдвигает как политическое требование времени и обосновывает его результатами исследования происхождения и ступеней углубления неравенства, раскрытием закономерностей его развития и исторических тенденций к самоуправлению.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Философ различает природное и социальное неравенство</w:t>
      </w:r>
      <w:r w:rsidRPr="00CE730C">
        <w:rPr>
          <w:rFonts w:ascii="Times New Roman" w:eastAsia="Times New Roman" w:hAnsi="Times New Roman" w:cs="Times New Roman"/>
          <w:sz w:val="24"/>
          <w:szCs w:val="24"/>
        </w:rPr>
        <w:t xml:space="preserve">: природа создает людей различными, но не эти различия обуславливают социальное неравенство - его причиной является частная собственность. Руссо видит три причины неравенства: во-первых, это неравенство общественное; во-вторых, оно возникло исторически; в-третьих, оно связано с появлением частной собственности. Частная собственность возникает при переходе человечества от естественного состояния к общественному, то есть, является продуктом цивилизации.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С точки зрения Руссо, существовавшее до сих пор политическое устройство не отвечало требованию правосообразности, оно основывалось не на договоре свободных и равных, а на насилии и угнетении, поэтому, несмотря на все труды мудрейших законодателей, оставалось несовершенным, - оно было плохим с самого начала.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Формирование ассоциации, называемой </w:t>
      </w:r>
      <w:r w:rsidRPr="00CE730C">
        <w:rPr>
          <w:rFonts w:ascii="Times New Roman" w:eastAsia="Times New Roman" w:hAnsi="Times New Roman" w:cs="Times New Roman"/>
          <w:b/>
          <w:sz w:val="24"/>
          <w:szCs w:val="24"/>
        </w:rPr>
        <w:t>общественным договором,</w:t>
      </w:r>
      <w:r w:rsidRPr="00CE730C">
        <w:rPr>
          <w:rFonts w:ascii="Times New Roman" w:eastAsia="Times New Roman" w:hAnsi="Times New Roman" w:cs="Times New Roman"/>
          <w:sz w:val="24"/>
          <w:szCs w:val="24"/>
        </w:rPr>
        <w:t xml:space="preserve"> предполагает свободное вступление в договорные отношения, равенство всех отдельных лиц и принятие ими основных законов, которые выражали бы общие интересы. Общность интересов - </w:t>
      </w:r>
      <w:r w:rsidRPr="00CE730C">
        <w:rPr>
          <w:rFonts w:ascii="Times New Roman" w:eastAsia="Times New Roman" w:hAnsi="Times New Roman" w:cs="Times New Roman"/>
          <w:sz w:val="24"/>
          <w:szCs w:val="24"/>
        </w:rPr>
        <w:lastRenderedPageBreak/>
        <w:t xml:space="preserve">это, согласно Руссо, вполне реальная предпосылка. Каждый из членов ассоциации добровольно отдает себя - свою личность и все свои силы в пользу коллективного целого. Условия равны для всех, каждый, подчиняя себя всем, не подчиняет себя каждому в отдельности. Каждый становится неотъемлемой частью целого. Появляется некоторое общее Я, получающее посредством акта объединения свое единство, свою жизнь и волю.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Для Руссо, в отличие, например от Гольбаха, субстратом общей воли является народ. Народ решает вопрос о полезности законов, о соответствии их общей воле, решает голосованием, быть или не быть этим законам. Особенность взгляда Руссо, с которой не соглашается потом никто из просветителей, состояла в том, что всякое постановление, хотя бы самое полезное и разумное, предписывающее, что бы то ни было населению, не участвующему в его обсуждении и голосовании, будет не законом, а лишь приказом. Для того, чтобы общая воля стала законом, нет необходимости в единогласии, но необходимо, чтобы все граждане имели возможность подать свои голоса. Политическая жизнь конституируется у Руссо в обособленную, абстрагирующую себя от частной жизни индивидов самостоятельную сферу. Для человека как политического существа голос частного интереса в общественной жизни должен умолкнуть. Разрешение проблемы без внешнего принуждения должно заключаться в преодолении раздора в душе каждого индивида через победу одной из сторон личности над другой ее стороной. Победу общественного над партикулярным в каждом сознании. Лишь забыв о себе, человек обретает себя, обретает как общественное существо свое общественное Я, противоположное частному Я.</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Бытие свободным гражданином предполагает, что гражданин дает согласие на все законы, даже на те, </w:t>
      </w:r>
      <w:r w:rsidRPr="00CE730C">
        <w:rPr>
          <w:rFonts w:ascii="Times New Roman" w:eastAsia="Times New Roman" w:hAnsi="Times New Roman" w:cs="Times New Roman"/>
          <w:b/>
          <w:sz w:val="24"/>
          <w:szCs w:val="24"/>
        </w:rPr>
        <w:t>которые принимаются вопреки его желанию, и даже на те, которые карают его, если он осмеливается нарушить их</w:t>
      </w:r>
      <w:r w:rsidRPr="00CE730C">
        <w:rPr>
          <w:rFonts w:ascii="Times New Roman" w:eastAsia="Times New Roman" w:hAnsi="Times New Roman" w:cs="Times New Roman"/>
          <w:sz w:val="24"/>
          <w:szCs w:val="24"/>
        </w:rPr>
        <w:t xml:space="preserve">.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То, что данные положения не являются утопией, подтверждается опытом Великой французской революции, освободившей политический дух от оков, от смешения его с гражданской, т.е. частной, жизнью и выделившей его как сферу общности, всеобщего народного дела, как нечто, существующее независимо от специфических элементов частной жизни.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Интересен и оригинален Руссо в своих педагогических воззрениях. В этой области он выступил горячим сторонником естественного воспитания. Воспитание каждого человека, писал Руссо в книге "Эмиль, или о воспитании", дается природой путем непосредственного развития врожденных способностей и влечений. В соответствии с предлагаемой схемой воспитания Руссо делил жизнь детей на четыре периода. В первый период - от рождения до двух лет - он предлагал уделять внимание главным образом физическому воспитанию; во второй - от двух до двенадцати лет воспитанию чувств; в третий - от двенадцати до пятнадцати лет - умственному воспитанию; в четвертый период - от пятнадцати до восемнадцати лет нравственному воспитанию. Этот последний отрезок времени он называл периодом "бурь и страстей".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Вместо старых форм общественного воспитания Руссо считал необходимым ввести демократическую систему, в основу которой требовал положить трудовое воспитание: изучение общественных ремесел и искусств, причем в ходе обучения он считал необходимым выявлять у воспитанников те или иные дарования, заложенные природой.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Делясь своим педагогическим опытом, Руссо утверждал, что каждый воспитатель обязан научить своего воспитанника не рассчитывать ни на родителей, ни на здоровье, ни на богатство. Он должен дать понять ему, что без труда жизнь бесцельна, что труд есть неизбежная обязанность общественного человека и "всякий праздный гражданин есть плут". Воспитатель, кроме того, должен не жалеть ни сил, ни времени для того, чтобы занимать воспитанника добрыми делами, ибо, только делая добро, люди становятся добрыми. "Отнимите у нашего сердца эту любовь к добру, - подчеркивал Руссо, - вы отнимите всю прелесть жизни".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Роман "Эмиль, или о воспитании" в силу своего демократического направления получил широкое распространение во Франции и за ее пределами. Разумеется, сила педаго</w:t>
      </w:r>
      <w:r w:rsidRPr="00CE730C">
        <w:rPr>
          <w:rFonts w:ascii="Times New Roman" w:eastAsia="Times New Roman" w:hAnsi="Times New Roman" w:cs="Times New Roman"/>
          <w:sz w:val="24"/>
          <w:szCs w:val="24"/>
        </w:rPr>
        <w:lastRenderedPageBreak/>
        <w:t xml:space="preserve">гической системы Руссо состояла не только в том, что она отвергла средневековую феодальную традицию воспитания, а в том, что она послужила стимулом для формирования и развития демократической педагогики нового времени.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Зачинатель французского материализма XVIII в. Жюльен Офре де Ламетри (1709-1751) в своей знаменитой работе «Человек - машина» изложил почти все основные принципы, которые впоследствии были развиты, обогащены и конкретизированы французскими материалистами. Ламетри признает объективную основу наших ощущений – внешний мир. Одновременно он подчеркивает, что материя находится в постоянном движении, движение от нее неотделимо. Источник движения находится в самой материи.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Основную проблему философии о соотношении материи и сознания Ламетри решает материалистически, но с механистических позиций. В соответствии с этим подходом он считает душу материальным «двигателем» живого организма. Различия между человеком («Человек – машина») и животным для него лишь количественные – в размерах и структуре мозга.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Если Ламетри наметил основные идеи, то </w:t>
      </w:r>
      <w:r w:rsidRPr="00CE730C">
        <w:rPr>
          <w:rFonts w:ascii="Times New Roman" w:eastAsia="Times New Roman" w:hAnsi="Times New Roman" w:cs="Times New Roman"/>
          <w:b/>
          <w:sz w:val="24"/>
          <w:szCs w:val="24"/>
        </w:rPr>
        <w:t>Поль Анри Гольбах</w:t>
      </w:r>
      <w:r w:rsidRPr="00CE730C">
        <w:rPr>
          <w:rFonts w:ascii="Times New Roman" w:eastAsia="Times New Roman" w:hAnsi="Times New Roman" w:cs="Times New Roman"/>
          <w:sz w:val="24"/>
          <w:szCs w:val="24"/>
        </w:rPr>
        <w:t xml:space="preserve"> (1723-1789) в работе «Система природы» дал наиболее систематическое изложение философского учения французских материалистов. Главной идеей этого произведения является принцип редуцируемости – сводимости всех явлений природы и всех природных сил к различным формам движения материальных частиц.</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Природа, по Гольбаху, есть не что иное, как совокупность различных движущих сил материи. Таким образом, картезианской концепции сообщения движения Богом, Гольбах противопоставляет идею о том, что движение присуще материи, ибо кроме движущейся материи ничто не существует. Из действия и противодействия всех существ, которые содержит в себе природа, получается ряд причин и следствий, или движений, подчиненных законам.</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При формулировке идеи универсальности движения Гольбах различал два основных вида движения: 1) движение, которое перемещает тела (механическое движение); 2) скрытое или внутреннее движение, которое определяется энергией и имеет источником взаимодействие невидимых материальных частиц (молекул)</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С понятием универсальности движения связано и  понимание детерминизма, - причинности и абсолютизация момента необходимости. Так как вся природа является не чем иным, как движущейся материей, в ней нет места для случайностей. Жизнь материи – это некий круг хождений и разрушений, движение в разных формах, чему никогда не будет конца.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Учение о природе, изложенное в «Системе природы» Гольбаха, получило свое дальнейшее развитие в работах выдающегося французского </w:t>
      </w:r>
      <w:r w:rsidRPr="00CE730C">
        <w:rPr>
          <w:rFonts w:ascii="Times New Roman" w:eastAsia="Times New Roman" w:hAnsi="Times New Roman" w:cs="Times New Roman"/>
          <w:b/>
          <w:sz w:val="24"/>
          <w:szCs w:val="24"/>
        </w:rPr>
        <w:t>материалиста Дени Дидро</w:t>
      </w:r>
      <w:r w:rsidRPr="00CE730C">
        <w:rPr>
          <w:rFonts w:ascii="Times New Roman" w:eastAsia="Times New Roman" w:hAnsi="Times New Roman" w:cs="Times New Roman"/>
          <w:sz w:val="24"/>
          <w:szCs w:val="24"/>
        </w:rPr>
        <w:t xml:space="preserve"> (1713-1784). Дидро – философ и писатель, теоретик искусства, издатель первой 35-и томной энциклопедии, исследователь природного мира.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Дидро</w:t>
      </w:r>
      <w:r w:rsidRPr="00CE730C">
        <w:rPr>
          <w:rFonts w:ascii="Times New Roman" w:eastAsia="Times New Roman" w:hAnsi="Times New Roman" w:cs="Times New Roman"/>
          <w:sz w:val="24"/>
          <w:szCs w:val="24"/>
        </w:rPr>
        <w:t xml:space="preserve">, Дени </w:t>
      </w:r>
      <w:bookmarkStart w:id="3" w:name="dider"/>
      <w:r w:rsidRPr="00CE730C">
        <w:rPr>
          <w:rFonts w:ascii="Times New Roman" w:eastAsia="Times New Roman" w:hAnsi="Times New Roman" w:cs="Times New Roman"/>
          <w:sz w:val="24"/>
          <w:szCs w:val="24"/>
        </w:rPr>
        <w:t>(</w:t>
      </w:r>
      <w:bookmarkEnd w:id="3"/>
      <w:r w:rsidRPr="00CE730C">
        <w:rPr>
          <w:rFonts w:ascii="Times New Roman" w:eastAsia="Times New Roman" w:hAnsi="Times New Roman" w:cs="Times New Roman"/>
          <w:sz w:val="24"/>
          <w:szCs w:val="24"/>
        </w:rPr>
        <w:t xml:space="preserve">1713–1784), французский философ-просветитель, прозаик, драматург, художественный критик. Наиболее живой и подвижный ум среди просветителей XVIII в. Обладал широким и всесторонним образованием. Величайшим подвигом </w:t>
      </w:r>
      <w:r w:rsidRPr="00CE730C">
        <w:rPr>
          <w:rFonts w:ascii="Times New Roman" w:eastAsia="Times New Roman" w:hAnsi="Times New Roman" w:cs="Times New Roman"/>
          <w:b/>
          <w:bCs/>
          <w:i/>
          <w:iCs/>
          <w:sz w:val="24"/>
          <w:szCs w:val="24"/>
        </w:rPr>
        <w:t>Дидро</w:t>
      </w:r>
      <w:r w:rsidRPr="00CE730C">
        <w:rPr>
          <w:rFonts w:ascii="Times New Roman" w:eastAsia="Times New Roman" w:hAnsi="Times New Roman" w:cs="Times New Roman"/>
          <w:sz w:val="24"/>
          <w:szCs w:val="24"/>
        </w:rPr>
        <w:t xml:space="preserve"> было создание 28-томной « Энциклопедии, или Толкового словаря наук, искусств и ремесел» (1751–1788). Во всех ее статьях чувствуется влияние мысли </w:t>
      </w:r>
      <w:r w:rsidRPr="00CE730C">
        <w:rPr>
          <w:rFonts w:ascii="Times New Roman" w:eastAsia="Times New Roman" w:hAnsi="Times New Roman" w:cs="Times New Roman"/>
          <w:bCs/>
          <w:iCs/>
          <w:sz w:val="24"/>
          <w:szCs w:val="24"/>
        </w:rPr>
        <w:t>Дидро</w:t>
      </w:r>
      <w:r w:rsidRPr="00CE730C">
        <w:rPr>
          <w:rFonts w:ascii="Times New Roman" w:eastAsia="Times New Roman" w:hAnsi="Times New Roman" w:cs="Times New Roman"/>
          <w:sz w:val="24"/>
          <w:szCs w:val="24"/>
        </w:rPr>
        <w:t>, идеолога тогдашнего передового класса – буржуазии, «третьего сословия», захватывавшего в свои руки торговую и промышленную жизнь страны. Вместе с другими энциклопедистами он был создателем тех идей просветительного века, которые подготовили умы к Великой французской революции</w:t>
      </w:r>
      <w:hyperlink r:id="rId20" w:anchor="gfr" w:history="1"/>
      <w:r w:rsidRPr="00CE730C">
        <w:rPr>
          <w:rFonts w:ascii="Times New Roman" w:eastAsia="Times New Roman" w:hAnsi="Times New Roman" w:cs="Times New Roman"/>
          <w:sz w:val="24"/>
          <w:szCs w:val="24"/>
        </w:rPr>
        <w:t xml:space="preserve">. Автор философских сочинений «Философские мысли» (1746; преданы публичному сожжению), «Письмо о слепых в назидание зрячим» (1749; за него автор был на 4 месяца заключен в тюрьму), «Письмо о глухих и немых» (1751), «Мысли об объяснении природы» (1754), сократический диалог «Сон </w:t>
      </w:r>
      <w:r w:rsidRPr="00CE730C">
        <w:rPr>
          <w:rFonts w:ascii="Times New Roman" w:eastAsia="Times New Roman" w:hAnsi="Times New Roman" w:cs="Times New Roman"/>
          <w:bCs/>
          <w:iCs/>
          <w:sz w:val="24"/>
          <w:szCs w:val="24"/>
        </w:rPr>
        <w:t>Даламбера</w:t>
      </w:r>
      <w:r w:rsidRPr="00CE730C">
        <w:rPr>
          <w:rFonts w:ascii="Times New Roman" w:eastAsia="Times New Roman" w:hAnsi="Times New Roman" w:cs="Times New Roman"/>
          <w:sz w:val="24"/>
          <w:szCs w:val="24"/>
        </w:rPr>
        <w:t xml:space="preserve">» (1769), «Эссе о Сенеке» (1778) и другие. По философским воззрениям – материалист и детерминист. Отрицал дуалистическое учение о раздвоении материального и духовного начала, признавая, что </w:t>
      </w:r>
      <w:r w:rsidRPr="00CE730C">
        <w:rPr>
          <w:rFonts w:ascii="Times New Roman" w:eastAsia="Times New Roman" w:hAnsi="Times New Roman" w:cs="Times New Roman"/>
          <w:sz w:val="24"/>
          <w:szCs w:val="24"/>
        </w:rPr>
        <w:lastRenderedPageBreak/>
        <w:t xml:space="preserve">существует только материя, обладающая чувствительностью. Человек представляет собой только то, что из него делают общий строй воспитания и смена фактов. Этим учением </w:t>
      </w:r>
      <w:r w:rsidRPr="00CE730C">
        <w:rPr>
          <w:rFonts w:ascii="Times New Roman" w:eastAsia="Times New Roman" w:hAnsi="Times New Roman" w:cs="Times New Roman"/>
          <w:bCs/>
          <w:iCs/>
          <w:sz w:val="24"/>
          <w:szCs w:val="24"/>
        </w:rPr>
        <w:t>Дидро</w:t>
      </w:r>
      <w:r w:rsidRPr="00CE730C">
        <w:rPr>
          <w:rFonts w:ascii="Times New Roman" w:eastAsia="Times New Roman" w:hAnsi="Times New Roman" w:cs="Times New Roman"/>
          <w:sz w:val="24"/>
          <w:szCs w:val="24"/>
        </w:rPr>
        <w:t xml:space="preserve"> дал мощный толчок развитию естествознания, но в антиклерикальном запале, стремясь передать власть над «душами» от римской церкви к философам, отнять у духовенства право толковать цель мироздания и награждать или карать людей за их поступки, нанес удар идее откровения. По его мнению, народные массы не способны к здравым суждениям в нравственных и политических вопросах. </w:t>
      </w:r>
      <w:r w:rsidRPr="00CE730C">
        <w:rPr>
          <w:rFonts w:ascii="Times New Roman" w:eastAsia="Times New Roman" w:hAnsi="Times New Roman" w:cs="Times New Roman"/>
          <w:sz w:val="24"/>
          <w:szCs w:val="24"/>
        </w:rPr>
        <w:br/>
      </w:r>
      <w:bookmarkStart w:id="4" w:name="dider1"/>
      <w:bookmarkEnd w:id="4"/>
      <w:r w:rsidRPr="00CE730C">
        <w:rPr>
          <w:rFonts w:ascii="Times New Roman" w:eastAsia="Times New Roman" w:hAnsi="Times New Roman" w:cs="Times New Roman"/>
          <w:sz w:val="24"/>
          <w:szCs w:val="24"/>
        </w:rPr>
        <w:t xml:space="preserve">По политическим воззрениям Дидро был сторонником просвещенного абсолютизма, верил в благотворность союза монархов и философов, что отражало его стремление передать философам власть не только духовную, но и государственную. Реальную цену возможностям философов влиять на практическую политику просвещенных деспотов показала его поездка в Петербург. В литературном наследии </w:t>
      </w:r>
      <w:r w:rsidRPr="00CE730C">
        <w:rPr>
          <w:rFonts w:ascii="Times New Roman" w:eastAsia="Times New Roman" w:hAnsi="Times New Roman" w:cs="Times New Roman"/>
          <w:bCs/>
          <w:iCs/>
          <w:sz w:val="24"/>
          <w:szCs w:val="24"/>
        </w:rPr>
        <w:t>Дидро</w:t>
      </w:r>
      <w:r w:rsidRPr="00CE730C">
        <w:rPr>
          <w:rFonts w:ascii="Times New Roman" w:eastAsia="Times New Roman" w:hAnsi="Times New Roman" w:cs="Times New Roman"/>
          <w:sz w:val="24"/>
          <w:szCs w:val="24"/>
        </w:rPr>
        <w:t xml:space="preserve"> важны несколько замечательных произведений в прозе, напечатанных посмертно, едва известных его современникам, но много говорящих современному читателю. В повестях «Жак Фаталист» и «Племянник Рамо</w:t>
      </w:r>
      <w:hyperlink r:id="rId21" w:anchor="rameau" w:history="1"/>
      <w:r w:rsidRPr="00CE730C">
        <w:rPr>
          <w:rFonts w:ascii="Times New Roman" w:eastAsia="Times New Roman" w:hAnsi="Times New Roman" w:cs="Times New Roman"/>
          <w:sz w:val="24"/>
          <w:szCs w:val="24"/>
        </w:rPr>
        <w:t xml:space="preserve">» человеку, рационалистически и отвлеченно построенному классиками, противопоставляется живой образ, озаряющий смысл целой эпохи. Здесь подвергнуты критике распущенность, эгоизм, бессодержательность, мелочность и отсутствие глубоких интересов в так называемом обществе, которому противопоставлены качества буржуазии – добродетель, искренность и чувствительность. В повести «Монахиня» изображены развращенные нравы женского монастыря. Драмы </w:t>
      </w:r>
      <w:r w:rsidRPr="00CE730C">
        <w:rPr>
          <w:rFonts w:ascii="Times New Roman" w:eastAsia="Times New Roman" w:hAnsi="Times New Roman" w:cs="Times New Roman"/>
          <w:bCs/>
          <w:iCs/>
          <w:sz w:val="24"/>
          <w:szCs w:val="24"/>
        </w:rPr>
        <w:t>Дидро</w:t>
      </w:r>
      <w:r w:rsidRPr="00CE730C">
        <w:rPr>
          <w:rFonts w:ascii="Times New Roman" w:eastAsia="Times New Roman" w:hAnsi="Times New Roman" w:cs="Times New Roman"/>
          <w:sz w:val="24"/>
          <w:szCs w:val="24"/>
        </w:rPr>
        <w:t xml:space="preserve"> печатались при его жизни, но сохранили лишь исторический интерес. Он проложил во Франции путь буржуазно-сентиментальной драме, уже раньше зародившейся в Англии. Если буржуазия стремилась разрушить сословные перегородки между собою и привилегированным дворянством, то </w:t>
      </w:r>
      <w:r w:rsidRPr="00CE730C">
        <w:rPr>
          <w:rFonts w:ascii="Times New Roman" w:eastAsia="Times New Roman" w:hAnsi="Times New Roman" w:cs="Times New Roman"/>
          <w:bCs/>
          <w:iCs/>
          <w:sz w:val="24"/>
          <w:szCs w:val="24"/>
        </w:rPr>
        <w:t>Дидро</w:t>
      </w:r>
      <w:r w:rsidRPr="00CE730C">
        <w:rPr>
          <w:rFonts w:ascii="Times New Roman" w:eastAsia="Times New Roman" w:hAnsi="Times New Roman" w:cs="Times New Roman"/>
          <w:sz w:val="24"/>
          <w:szCs w:val="24"/>
        </w:rPr>
        <w:t xml:space="preserve"> разрушил эти перегородки в драматургии. Право на трагическое перестало принадлежать исключительно придворному обществу. По учению </w:t>
      </w:r>
      <w:r w:rsidRPr="00CE730C">
        <w:rPr>
          <w:rFonts w:ascii="Times New Roman" w:eastAsia="Times New Roman" w:hAnsi="Times New Roman" w:cs="Times New Roman"/>
          <w:bCs/>
          <w:iCs/>
          <w:sz w:val="24"/>
          <w:szCs w:val="24"/>
        </w:rPr>
        <w:t>Дидро</w:t>
      </w:r>
      <w:r w:rsidRPr="00CE730C">
        <w:rPr>
          <w:rFonts w:ascii="Times New Roman" w:eastAsia="Times New Roman" w:hAnsi="Times New Roman" w:cs="Times New Roman"/>
          <w:sz w:val="24"/>
          <w:szCs w:val="24"/>
        </w:rPr>
        <w:t xml:space="preserve">, трогательные и возвышенные чувства можно найти и у бедняка. Театр стал проводником освободительных идей, вернулся к человеческой природе, отменил все условности. Эти же взгляды – верность природе, непригодность классических условностей и важное значение нравоучительного элемента в искусстве – </w:t>
      </w:r>
      <w:r w:rsidRPr="00CE730C">
        <w:rPr>
          <w:rFonts w:ascii="Times New Roman" w:eastAsia="Times New Roman" w:hAnsi="Times New Roman" w:cs="Times New Roman"/>
          <w:bCs/>
          <w:iCs/>
          <w:sz w:val="24"/>
          <w:szCs w:val="24"/>
        </w:rPr>
        <w:t>Дидро</w:t>
      </w:r>
      <w:r w:rsidRPr="00CE730C">
        <w:rPr>
          <w:rFonts w:ascii="Times New Roman" w:eastAsia="Times New Roman" w:hAnsi="Times New Roman" w:cs="Times New Roman"/>
          <w:sz w:val="24"/>
          <w:szCs w:val="24"/>
        </w:rPr>
        <w:t xml:space="preserve"> отстаивал и в качестве критика и теоретика искусства. Его «Парадокс об актере» до сих пор не утратил своего значения по богатству и оригинальности мыслей.</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Как и другие французские материалисты, Дидро считал мир объективным и материальным. Материя и движения являются единственной существующей реальностью. Важнейшим элементом материализма Дидро является концепция постоянного развития. Природа у него изменяется и развивается. Мир беспрерывно зарождается и умирает.</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Дидро был сторонником концепции всеобщей «чувствительности» материи. Правильно утверждая, что источник сознания есть сама природа, Дидро колебался между допущением, хотя бы в зачаточной форме, чувствительности в качестве всеобщего свойства материи – с одной стороны, и признанием ее продуктом особой организации, которой отличаются животные и человек – с другой. Дидро четко различает чувственное восприятие и мышление. Мышление, согласно его взглядам, не является свойством всей материи. Материя наделена лишь общим свойством - чувствовать. Тем самым он во многом предвосхитил новейшее учение о рефлексах. Отвергая философский идеализм, Дидро последовательно и четко выступал против религии. Он отрицает сотворение мира, загробное воздаяние, бессмертие души, сверхъестественные явления.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Учение о познании</w:t>
      </w:r>
      <w:r w:rsidRPr="00CE730C">
        <w:rPr>
          <w:rFonts w:ascii="Times New Roman" w:eastAsia="Times New Roman" w:hAnsi="Times New Roman" w:cs="Times New Roman"/>
          <w:sz w:val="24"/>
          <w:szCs w:val="24"/>
        </w:rPr>
        <w:t>.</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 теории познания французские материалисты являются сенсуалистами, рассматривая ощущения как исходный акт процесса познания. Чувствовать, с их точки зрения, значит особым образом испытывать воздействие внешнего мира. Исходить из ощущений - значит, по их мнению, исходить из факторов, из реальных явлений природы. Учение французских материалистов о методе научного познания основывается на их сенсуалистической теории познания. Основными методами познания, с их точки зрения, являются </w:t>
      </w:r>
      <w:r w:rsidRPr="00CE730C">
        <w:rPr>
          <w:rFonts w:ascii="Times New Roman" w:eastAsia="Times New Roman" w:hAnsi="Times New Roman" w:cs="Times New Roman"/>
          <w:sz w:val="24"/>
          <w:szCs w:val="24"/>
        </w:rPr>
        <w:lastRenderedPageBreak/>
        <w:t>наблюдение и эксперимент. Положительные завоевания французского материализма в учении о познании состоят в первую очередь: а) в обосновании и защите материалистической теории отражения, в стремлении весь процесс познания вывести из воздействия внешнего мира на наши органы чувств; б) в попытке связать познание жизни с опытом, с практическими интересами и потребностями людей; в) в неколебимой вере в силу разума и просвещения и в их благотворность для человечества. Историческая ограниченность их теории познания – в неспособности осознать значение практики как основы познания и критерия истины.</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Учение о человеке и обществе.</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 учении об обществе французские материалисты, как и другие философы, оставались идеалистами. Движущей силой развития общества они считали человеческий разум и прогресс просвещения. В учении о человеке, о воспитании, об обществе и государстве, французские материалисты отстаивали детерминизм.</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По мнению французских материалистов, не существует такого образа правления, который вполне удовлетворял бы требованиям разума: чрезмерная власть ведет к деспотизму, чрезмерная свобода – к своеволию, то есть к порядку, при котором деспотом является каждый. Концентрированная власть становится опасной, власть разделенная – слабой. Средство избавления от этих недостатков одно – просвещение. Истинной движущей силой развития общества, по учению французских материалистов, является эгоизм, или личный интерес.</w:t>
      </w: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Заключение.</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Таким образом, философия эпохи Просвещения соответствовала задачам времени. Это означало, что положение во Франции середины XVIII в. “неразумно”, но “разум” должен победить и восстановить свои права во всех областях жизни. Просветительская философия в своих приложениях была философией сугубо “политической”: критика существующих порядков составляла ее главный нерв. Но с этим в ней было связано и противопоставление существующему того “естественного идеала”, реализация которого утвердила бы в жизни “царство разума”.</w:t>
      </w:r>
    </w:p>
    <w:p w:rsidR="00E53DA4" w:rsidRDefault="00E53DA4" w:rsidP="00CE730C">
      <w:pPr>
        <w:spacing w:after="0" w:line="240" w:lineRule="auto"/>
        <w:ind w:firstLine="709"/>
        <w:rPr>
          <w:rFonts w:ascii="Times New Roman" w:hAnsi="Times New Roman" w:cs="Times New Roman"/>
          <w:sz w:val="24"/>
          <w:szCs w:val="24"/>
        </w:rPr>
      </w:pPr>
    </w:p>
    <w:p w:rsidR="00CE730C" w:rsidRPr="00CE730C" w:rsidRDefault="00CE730C" w:rsidP="00CE730C">
      <w:pPr>
        <w:spacing w:after="0" w:line="240" w:lineRule="auto"/>
        <w:ind w:firstLine="709"/>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Лекция 5. Немецкая классическая философия.</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1.Немецкая классическая философия как целостный культурно- исторический феномен, особенности и основные причины ее возникновения и развития. </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2.Содержание философских учений И. Канта, И. Г. Фихте, Ф.Шеллинга, Ф. Гегеля.</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3.Постгегелевская философия. Причины и предпосылки превращения классической философии в неклассическую.</w:t>
      </w: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1 вопрос. Немецкая классическая философия как целостный культурно- исторический феномен, особенности и основные причины ее возникновения и развития.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Цивилизованный европеец первой половины XIX века выделяется характером ума – трезвого, практичного, динамичного. Он должен был иметь специальные знания в сфере деятельности, которой занимался. Знания технические, технологические, но не только. Знание истории, географии безусловно предполагалось тоже, как и знание языков, владение иностранными языками. И уж конечно – своим родным языком. Важным было умение письменно и устно достаточно ясно, грамотно и красиво выражать свои мысли и чувства. Эпистолярный жанр – жанр XIX века. Постепенно, особенно к концу этого столетия, одним из элементов цивилизованности становится физическая развитость (благодаря упражнениям, спорту), уж не говоря об опрятности, гигиене, чему уделяется все больше внимания. Все это вместе взятое должно было сочетаться с предприимчивостью и умелостью в действиях, на основе и с помощью знаний. </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 xml:space="preserve">К железной устойчивости в XIX веке поначалу устремлено практически все. И техника и наука. Создаются все более сложные механизмы, технические системы и сооружения. В науке производится </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sz w:val="24"/>
          <w:szCs w:val="24"/>
        </w:rPr>
        <w:t xml:space="preserve">обоснование, на опытных данных, систем объяснений жизни: экономической (от А. Смита до К. Маркса), биологической (О. Конт, Ч. Дарвин). Технические и научные системы стремятся к завершенности и эффективной практичности. Научное знание тяготеет к небывалой до того логичности, строгости, доказательности, точности. Показательно в этом плане развитие в XIX веке математики. К полноте знания, к его определенности, достаточной обоснованности и практичности стремилась в своих размышлениях о мире и философия XIX века. И достигла многого в этом направлении в развитии, прежде всего </w:t>
      </w:r>
      <w:r w:rsidRPr="00CE730C">
        <w:rPr>
          <w:rFonts w:ascii="Times New Roman" w:eastAsia="Times New Roman" w:hAnsi="Times New Roman" w:cs="Times New Roman"/>
          <w:b/>
          <w:sz w:val="24"/>
          <w:szCs w:val="24"/>
        </w:rPr>
        <w:t>немецкой классической философии</w:t>
      </w:r>
      <w:r w:rsidRPr="00CE730C">
        <w:rPr>
          <w:rFonts w:ascii="Times New Roman" w:eastAsia="Times New Roman" w:hAnsi="Times New Roman" w:cs="Times New Roman"/>
          <w:sz w:val="24"/>
          <w:szCs w:val="24"/>
        </w:rPr>
        <w:t xml:space="preserve">, </w:t>
      </w:r>
      <w:r w:rsidRPr="00CE730C">
        <w:rPr>
          <w:rFonts w:ascii="Times New Roman" w:eastAsia="Times New Roman" w:hAnsi="Times New Roman" w:cs="Times New Roman"/>
          <w:b/>
          <w:sz w:val="24"/>
          <w:szCs w:val="24"/>
        </w:rPr>
        <w:t>вершиной которой стала всеобъемлющая философская система Г.-Ф. Гегеля, предельно полно и предельно системно охватывающая умозрением весь мир во всей его противоречивости (правда, вполне рациональной и рационально осмысленной).</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Наряду с гегелевской, были еще попытки достичь полноты философского осмысления мира: и у Шеллинга, и в философии позитивизма О. Конта, Г. Спенсера, Дж. Ст. Милля, стремившихся к строго научному и практическому познанию бытия. И, наконец, в марксистском истолковании мира и закономерностей его развития, претендовавшем не столько на научность описания и объяснения, сколько на преобразование жизни с помощью научного, философско-экономического ее изучения. Все эти системы, так или иначе, утверждали ценность свободы человека, но свободы разумной (осознанной необходимости), свободы, сочетающейся с «порядком ради прогресса» (О. Конт). Марксистская революция тоже предполагала достижение свободы (даже «по ту сторону необходимости») через разрушение старых порядков, но не порядка и устойчивости вообще.</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Эти цивилизационные черты и особенности, все вместе, воплощали стремление европейцев XIX века внести разумную гармонию в мир и в человека (раздираемых противоречиями и страстями), в общество (враждующее и воюющее). Это было стремление к облагораживанию, окультуриванию мира. Недаром и эстетические и художественные ценности XIX века, все так называемое «классическое» искусство, связаны с гармонией, не статичной, динамичной, но гармонией. Культурный европеец, кстати, должен был быть и ценителем художественных творений, иметь достаточно развитый эстетический и художественный вкус, позволявший чувствовать гармонию, переживать ее.</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Вообще цивилизованность и культурность человека в XIX веке тесно связаны между собой именно через устремленность к гармонизации жизни, ее направленности к разумной упорядоченности, правильной оформленности. То, что мы называем цивилизацией и то, что выделяем как собственно культуру, в XIX веке впервые оформляется (в Европе!) как синтез всех предшествующих эпох. </w:t>
      </w:r>
      <w:r w:rsidRPr="00CE730C">
        <w:rPr>
          <w:rFonts w:ascii="Times New Roman" w:eastAsia="Times New Roman" w:hAnsi="Times New Roman" w:cs="Times New Roman"/>
          <w:b/>
          <w:sz w:val="24"/>
          <w:szCs w:val="24"/>
        </w:rPr>
        <w:t>Показательна в этом смысле немецкая классическая философия, особенно гегелевская система. Философия Гегеля, в плане мировоззрения, претендовала на роль кульминации всего развития философии и вообще человеческой мудрости</w:t>
      </w:r>
      <w:r w:rsidRPr="00CE730C">
        <w:rPr>
          <w:rFonts w:ascii="Times New Roman" w:eastAsia="Times New Roman" w:hAnsi="Times New Roman" w:cs="Times New Roman"/>
          <w:sz w:val="24"/>
          <w:szCs w:val="24"/>
        </w:rPr>
        <w:t>. В 70-е годы, будучи профессором философского факультета ЛГУ, М. А. Киссель в лекциях по истории зарубежной философии отмечал, что логика Гегеля выступила синтезом до нее существовавших философских направлений. Не в том смысле, что все они содержались в этой логике, а в том, что по замыслу Гегеля, из прошлого было взято все лучшее. Категория «чистого бытия» моделировала учение Парменида. «Становление» – философию Гераклита, а философия понятия – систему Аристотеля. В связи с этим, гегелевская философия, вроде бы, выражала абсолютную истину. Потому что, по мысли ее творца, – аккумулировала результаты всей истории философской мысли. Философская система Гегеля выступала, поэтому итогом самосознания человечества.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Гегель, при этом, выражал общее мировоззрение интеллектуальной элиты начала XIX века.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Немецкая классическая философия представляет собой крупное и влиятельное течение философской мысли Нового времени, подводящее итог ее развитию на данном отрезке Западноевропейской истории. Тра</w:t>
      </w:r>
      <w:r w:rsidRPr="00CE730C">
        <w:rPr>
          <w:rFonts w:ascii="Times New Roman" w:eastAsia="Times New Roman" w:hAnsi="Times New Roman" w:cs="Times New Roman"/>
          <w:sz w:val="24"/>
          <w:szCs w:val="24"/>
        </w:rPr>
        <w:softHyphen/>
        <w:t>диционно к этому течению относят философские уче</w:t>
      </w:r>
      <w:r w:rsidRPr="00CE730C">
        <w:rPr>
          <w:rFonts w:ascii="Times New Roman" w:eastAsia="Times New Roman" w:hAnsi="Times New Roman" w:cs="Times New Roman"/>
          <w:sz w:val="24"/>
          <w:szCs w:val="24"/>
        </w:rPr>
        <w:softHyphen/>
        <w:t>ния И.Канта, И.Фихте, Ф.Шеллинга, Г.Гегеля и Л.Фейербаха. Всех этих мыслителей сближают общие идейно-теоретические корни, преемственность в по</w:t>
      </w:r>
      <w:r w:rsidRPr="00CE730C">
        <w:rPr>
          <w:rFonts w:ascii="Times New Roman" w:eastAsia="Times New Roman" w:hAnsi="Times New Roman" w:cs="Times New Roman"/>
          <w:sz w:val="24"/>
          <w:szCs w:val="24"/>
        </w:rPr>
        <w:softHyphen/>
        <w:t>становке и разрешении проблем, непосредственная личная зависимость: младшие учились у старших, со</w:t>
      </w:r>
      <w:r w:rsidRPr="00CE730C">
        <w:rPr>
          <w:rFonts w:ascii="Times New Roman" w:eastAsia="Times New Roman" w:hAnsi="Times New Roman" w:cs="Times New Roman"/>
          <w:sz w:val="24"/>
          <w:szCs w:val="24"/>
        </w:rPr>
        <w:softHyphen/>
        <w:t>временники общались друг с другом, спорили и обме</w:t>
      </w:r>
      <w:r w:rsidRPr="00CE730C">
        <w:rPr>
          <w:rFonts w:ascii="Times New Roman" w:eastAsia="Times New Roman" w:hAnsi="Times New Roman" w:cs="Times New Roman"/>
          <w:sz w:val="24"/>
          <w:szCs w:val="24"/>
        </w:rPr>
        <w:softHyphen/>
        <w:t>нивались идеями. По всем этим критериям, а также по содержательному разрешению философских про</w:t>
      </w:r>
      <w:r w:rsidRPr="00CE730C">
        <w:rPr>
          <w:rFonts w:ascii="Times New Roman" w:eastAsia="Times New Roman" w:hAnsi="Times New Roman" w:cs="Times New Roman"/>
          <w:sz w:val="24"/>
          <w:szCs w:val="24"/>
        </w:rPr>
        <w:softHyphen/>
        <w:t>блем, к этому течению следует отнести и философ</w:t>
      </w:r>
      <w:r w:rsidRPr="00CE730C">
        <w:rPr>
          <w:rFonts w:ascii="Times New Roman" w:eastAsia="Times New Roman" w:hAnsi="Times New Roman" w:cs="Times New Roman"/>
          <w:sz w:val="24"/>
          <w:szCs w:val="24"/>
        </w:rPr>
        <w:softHyphen/>
        <w:t>ское учение К.Маркса и Ф.Энгельса. В советской фи</w:t>
      </w:r>
      <w:r w:rsidRPr="00CE730C">
        <w:rPr>
          <w:rFonts w:ascii="Times New Roman" w:eastAsia="Times New Roman" w:hAnsi="Times New Roman" w:cs="Times New Roman"/>
          <w:sz w:val="24"/>
          <w:szCs w:val="24"/>
        </w:rPr>
        <w:softHyphen/>
        <w:t>лософии по идеологическим соображениям учение К.Маркса и Ф.Энгельса представлялось как самостоя</w:t>
      </w:r>
      <w:r w:rsidRPr="00CE730C">
        <w:rPr>
          <w:rFonts w:ascii="Times New Roman" w:eastAsia="Times New Roman" w:hAnsi="Times New Roman" w:cs="Times New Roman"/>
          <w:sz w:val="24"/>
          <w:szCs w:val="24"/>
        </w:rPr>
        <w:softHyphen/>
        <w:t>тельный, отдельно стоящий, качественно новый этап в развитии философского мышления. Сейчас же, ко</w:t>
      </w:r>
      <w:r w:rsidRPr="00CE730C">
        <w:rPr>
          <w:rFonts w:ascii="Times New Roman" w:eastAsia="Times New Roman" w:hAnsi="Times New Roman" w:cs="Times New Roman"/>
          <w:sz w:val="24"/>
          <w:szCs w:val="24"/>
        </w:rPr>
        <w:softHyphen/>
        <w:t>гда сняты «идеологические шторы» стало видно, что философское учение этих крупных мыслителей впол</w:t>
      </w:r>
      <w:r w:rsidRPr="00CE730C">
        <w:rPr>
          <w:rFonts w:ascii="Times New Roman" w:eastAsia="Times New Roman" w:hAnsi="Times New Roman" w:cs="Times New Roman"/>
          <w:sz w:val="24"/>
          <w:szCs w:val="24"/>
        </w:rPr>
        <w:softHyphen/>
        <w:t>не вписывается в философскую традицию немецкой классической философии, представляя собой завер</w:t>
      </w:r>
      <w:r w:rsidRPr="00CE730C">
        <w:rPr>
          <w:rFonts w:ascii="Times New Roman" w:eastAsia="Times New Roman" w:hAnsi="Times New Roman" w:cs="Times New Roman"/>
          <w:sz w:val="24"/>
          <w:szCs w:val="24"/>
        </w:rPr>
        <w:softHyphen/>
        <w:t>шающий этап ее эволюции.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p>
    <w:p w:rsidR="00CE730C" w:rsidRPr="00CE730C" w:rsidRDefault="000C2280" w:rsidP="00CE730C">
      <w:pPr>
        <w:tabs>
          <w:tab w:val="left" w:pos="7710"/>
        </w:tabs>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b/>
          <w:noProof/>
          <w:sz w:val="24"/>
          <w:szCs w:val="24"/>
        </w:rPr>
        <w:object w:dxaOrig="1440" w:dyaOrig="1440">
          <v:shape id="_x0000_s1026" type="#_x0000_t75" alt="" style="position:absolute;left:0;text-align:left;margin-left:18pt;margin-top:-380.2pt;width:460pt;height:489pt;z-index:251705344;mso-wrap-edited:f;mso-width-percent:0;mso-height-percent:0;mso-width-percent:0;mso-height-percent:0" wrapcoords="-35 0 -35 21567 21600 21567 21600 0 -35 0">
            <v:imagedata r:id="rId22" o:title="" grayscale="t" bilevel="t"/>
            <w10:wrap type="tight"/>
          </v:shape>
          <o:OLEObject Type="Embed" ProgID="PowerPoint.Show.8" ShapeID="_x0000_s1026" DrawAspect="Content" ObjectID="_1667318493" r:id="rId23"/>
        </w:object>
      </w:r>
      <w:r w:rsidR="00CE730C" w:rsidRPr="00CE730C">
        <w:rPr>
          <w:rFonts w:ascii="Times New Roman" w:eastAsia="Times New Roman" w:hAnsi="Times New Roman" w:cs="Times New Roman"/>
          <w:sz w:val="24"/>
          <w:szCs w:val="24"/>
        </w:rPr>
        <w:t>Немецкая классическая философия внесла сущест</w:t>
      </w:r>
      <w:r w:rsidR="00CE730C" w:rsidRPr="00CE730C">
        <w:rPr>
          <w:rFonts w:ascii="Times New Roman" w:eastAsia="Times New Roman" w:hAnsi="Times New Roman" w:cs="Times New Roman"/>
          <w:sz w:val="24"/>
          <w:szCs w:val="24"/>
        </w:rPr>
        <w:softHyphen/>
        <w:t xml:space="preserve">венный вклад в постановку и разработку философских проблем. В рамках этого течения была переосмыслена и заново </w:t>
      </w:r>
      <w:r w:rsidR="00CE730C" w:rsidRPr="00CE730C">
        <w:rPr>
          <w:rFonts w:ascii="Times New Roman" w:eastAsia="Times New Roman" w:hAnsi="Times New Roman" w:cs="Times New Roman"/>
          <w:sz w:val="24"/>
          <w:szCs w:val="24"/>
        </w:rPr>
        <w:lastRenderedPageBreak/>
        <w:t>сформулирована проблема отношения субъекта и объекта, разработан диалектический метод познания и преобразования действительности.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2 вопрос. Содержание философских учений И. Канта, И. Г. Фихте и Ф. Гегеля.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Родоначальником немецкой классической фило</w:t>
      </w:r>
      <w:r w:rsidRPr="00CE730C">
        <w:rPr>
          <w:rFonts w:ascii="Times New Roman" w:eastAsia="Times New Roman" w:hAnsi="Times New Roman" w:cs="Times New Roman"/>
          <w:sz w:val="24"/>
          <w:szCs w:val="24"/>
        </w:rPr>
        <w:softHyphen/>
        <w:t xml:space="preserve">софии является </w:t>
      </w:r>
      <w:r w:rsidRPr="00CE730C">
        <w:rPr>
          <w:rFonts w:ascii="Times New Roman" w:eastAsia="Times New Roman" w:hAnsi="Times New Roman" w:cs="Times New Roman"/>
          <w:b/>
          <w:sz w:val="24"/>
          <w:szCs w:val="24"/>
        </w:rPr>
        <w:t>И.Кант</w:t>
      </w:r>
      <w:r w:rsidRPr="00CE730C">
        <w:rPr>
          <w:rFonts w:ascii="Times New Roman" w:eastAsia="Times New Roman" w:hAnsi="Times New Roman" w:cs="Times New Roman"/>
          <w:sz w:val="24"/>
          <w:szCs w:val="24"/>
        </w:rPr>
        <w:t xml:space="preserve"> (1724 — 1804). </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 интеллектуаль</w:t>
      </w:r>
      <w:r w:rsidRPr="00CE730C">
        <w:rPr>
          <w:rFonts w:ascii="Times New Roman" w:eastAsia="Times New Roman" w:hAnsi="Times New Roman" w:cs="Times New Roman"/>
          <w:sz w:val="24"/>
          <w:szCs w:val="24"/>
        </w:rPr>
        <w:softHyphen/>
        <w:t>ном развитии Канта выделяют два периода: докритический и критический. В докритический период (до 1770 г.) Кант выступал, прежде всего, как крупный ученый — астроном, физик, географ. Ему принадлежит первенство в обосновании зависимости приливов и отливов от по</w:t>
      </w:r>
      <w:r w:rsidRPr="00CE730C">
        <w:rPr>
          <w:rFonts w:ascii="Times New Roman" w:eastAsia="Times New Roman" w:hAnsi="Times New Roman" w:cs="Times New Roman"/>
          <w:sz w:val="24"/>
          <w:szCs w:val="24"/>
        </w:rPr>
        <w:softHyphen/>
        <w:t>ложения Луны, а также обоснование научной гипотезы о происхождении Солнечной системы из гигантской га</w:t>
      </w:r>
      <w:r w:rsidRPr="00CE730C">
        <w:rPr>
          <w:rFonts w:ascii="Times New Roman" w:eastAsia="Times New Roman" w:hAnsi="Times New Roman" w:cs="Times New Roman"/>
          <w:sz w:val="24"/>
          <w:szCs w:val="24"/>
        </w:rPr>
        <w:softHyphen/>
        <w:t>зовой туманности. Эта гипотеза, скорректированная ве</w:t>
      </w:r>
      <w:r w:rsidRPr="00CE730C">
        <w:rPr>
          <w:rFonts w:ascii="Times New Roman" w:eastAsia="Times New Roman" w:hAnsi="Times New Roman" w:cs="Times New Roman"/>
          <w:sz w:val="24"/>
          <w:szCs w:val="24"/>
        </w:rPr>
        <w:softHyphen/>
        <w:t>ликим физиком Лапласом, и сейчас продолжает рас</w:t>
      </w:r>
      <w:r w:rsidRPr="00CE730C">
        <w:rPr>
          <w:rFonts w:ascii="Times New Roman" w:eastAsia="Times New Roman" w:hAnsi="Times New Roman" w:cs="Times New Roman"/>
          <w:sz w:val="24"/>
          <w:szCs w:val="24"/>
        </w:rPr>
        <w:softHyphen/>
        <w:t>сматриваться астрономами как один из возможных ва</w:t>
      </w:r>
      <w:r w:rsidRPr="00CE730C">
        <w:rPr>
          <w:rFonts w:ascii="Times New Roman" w:eastAsia="Times New Roman" w:hAnsi="Times New Roman" w:cs="Times New Roman"/>
          <w:sz w:val="24"/>
          <w:szCs w:val="24"/>
        </w:rPr>
        <w:softHyphen/>
        <w:t>риантов объяснения происхождения Вселенной. В рабо</w:t>
      </w:r>
      <w:r w:rsidRPr="00CE730C">
        <w:rPr>
          <w:rFonts w:ascii="Times New Roman" w:eastAsia="Times New Roman" w:hAnsi="Times New Roman" w:cs="Times New Roman"/>
          <w:sz w:val="24"/>
          <w:szCs w:val="24"/>
        </w:rPr>
        <w:softHyphen/>
        <w:t>тах этого периода и, прежде всего, в знаменитой «Все</w:t>
      </w:r>
      <w:r w:rsidRPr="00CE730C">
        <w:rPr>
          <w:rFonts w:ascii="Times New Roman" w:eastAsia="Times New Roman" w:hAnsi="Times New Roman" w:cs="Times New Roman"/>
          <w:sz w:val="24"/>
          <w:szCs w:val="24"/>
        </w:rPr>
        <w:softHyphen/>
        <w:t>общей естественной истории и теории Неба» (1755 г.) Кант выступал как стихийный материалист и диалектик, обосновывающий идею саморазвития природы.</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Но специфическая Кантовская философия, заложив</w:t>
      </w:r>
      <w:r w:rsidRPr="00CE730C">
        <w:rPr>
          <w:rFonts w:ascii="Times New Roman" w:eastAsia="Times New Roman" w:hAnsi="Times New Roman" w:cs="Times New Roman"/>
          <w:sz w:val="24"/>
          <w:szCs w:val="24"/>
        </w:rPr>
        <w:softHyphen/>
        <w:t>шая основы всей немецкой классической философии, сформировалась в так называемый критический период, после опубликования  трех «Критик» — «Критики чистого разума» (1781 г.), «Критики практического разу</w:t>
      </w:r>
      <w:r w:rsidRPr="00CE730C">
        <w:rPr>
          <w:rFonts w:ascii="Times New Roman" w:eastAsia="Times New Roman" w:hAnsi="Times New Roman" w:cs="Times New Roman"/>
          <w:sz w:val="24"/>
          <w:szCs w:val="24"/>
        </w:rPr>
        <w:softHyphen/>
        <w:t>ма» (1788 г.), «Критики способности суждения» (1790 г.). Все эти работы связаны единым замыслом и представ</w:t>
      </w:r>
      <w:r w:rsidRPr="00CE730C">
        <w:rPr>
          <w:rFonts w:ascii="Times New Roman" w:eastAsia="Times New Roman" w:hAnsi="Times New Roman" w:cs="Times New Roman"/>
          <w:sz w:val="24"/>
          <w:szCs w:val="24"/>
        </w:rPr>
        <w:softHyphen/>
        <w:t>ляют собой последовательные ступени обоснования сис</w:t>
      </w:r>
      <w:r w:rsidRPr="00CE730C">
        <w:rPr>
          <w:rFonts w:ascii="Times New Roman" w:eastAsia="Times New Roman" w:hAnsi="Times New Roman" w:cs="Times New Roman"/>
          <w:sz w:val="24"/>
          <w:szCs w:val="24"/>
        </w:rPr>
        <w:softHyphen/>
        <w:t>темы трансцендентального идеализма (так Кант называл свою философскую систему). Второй период творчества Канта назван «критическим» не только потому, что «Критиками» назывались основные произведения этого периода, а потому, что Кант поставил перед собой зада</w:t>
      </w:r>
      <w:r w:rsidRPr="00CE730C">
        <w:rPr>
          <w:rFonts w:ascii="Times New Roman" w:eastAsia="Times New Roman" w:hAnsi="Times New Roman" w:cs="Times New Roman"/>
          <w:sz w:val="24"/>
          <w:szCs w:val="24"/>
        </w:rPr>
        <w:softHyphen/>
        <w:t>чу провести в них критический анализ всей предшест</w:t>
      </w:r>
      <w:r w:rsidRPr="00CE730C">
        <w:rPr>
          <w:rFonts w:ascii="Times New Roman" w:eastAsia="Times New Roman" w:hAnsi="Times New Roman" w:cs="Times New Roman"/>
          <w:sz w:val="24"/>
          <w:szCs w:val="24"/>
        </w:rPr>
        <w:softHyphen/>
        <w:t>вующей ему философии; противопоставить критический подход при оценке возможностей и способностей чело</w:t>
      </w:r>
      <w:r w:rsidRPr="00CE730C">
        <w:rPr>
          <w:rFonts w:ascii="Times New Roman" w:eastAsia="Times New Roman" w:hAnsi="Times New Roman" w:cs="Times New Roman"/>
          <w:sz w:val="24"/>
          <w:szCs w:val="24"/>
        </w:rPr>
        <w:softHyphen/>
        <w:t>века господствующему до него, как он считал, догматическому подходу.</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Кант осуществил коренной переворот в постановке и решении философских проблем. В средневековой фило</w:t>
      </w:r>
      <w:r w:rsidRPr="00CE730C">
        <w:rPr>
          <w:rFonts w:ascii="Times New Roman" w:eastAsia="Times New Roman" w:hAnsi="Times New Roman" w:cs="Times New Roman"/>
          <w:sz w:val="24"/>
          <w:szCs w:val="24"/>
        </w:rPr>
        <w:softHyphen/>
        <w:t>софии и философии эпохи Возрождения центральной частью философских систем является учение о бытии — онтологии. Философы Нового Времени — французские материалисты Бэкон, Декарт, Беркли и Юм, перенесли акцент на проблемы гносеологии. Однако в центральной проблеме гносеологии — взаимодействии субъекта и объекта — докантовская философия акцентировала внимание на анализе объекта познания. Кант же делает предметом философии специфику познающего субъекта, который, по его мнению, определяет способ познания и контролирует предмет знания. В философию Нового времени до Канта субъективное начало рассматривалось как помеха на пути к истинному знанию, как-то, что ис</w:t>
      </w:r>
      <w:r w:rsidRPr="00CE730C">
        <w:rPr>
          <w:rFonts w:ascii="Times New Roman" w:eastAsia="Times New Roman" w:hAnsi="Times New Roman" w:cs="Times New Roman"/>
          <w:sz w:val="24"/>
          <w:szCs w:val="24"/>
        </w:rPr>
        <w:softHyphen/>
        <w:t>кажает и затемняет действительное положение вещей. (Вспомним учение об идолах Ф.Бэкона). У Канта же возникает задача: установить различие между субъектив</w:t>
      </w:r>
      <w:r w:rsidRPr="00CE730C">
        <w:rPr>
          <w:rFonts w:ascii="Times New Roman" w:eastAsia="Times New Roman" w:hAnsi="Times New Roman" w:cs="Times New Roman"/>
          <w:sz w:val="24"/>
          <w:szCs w:val="24"/>
        </w:rPr>
        <w:softHyphen/>
        <w:t>ными и объективными элементами знания в самом субъекте, в его различных уровнях и структурах. Кант переосмысливает самое понятие субъекта и впервые в философии ставит вопрос о всеобщности субъекта. В са</w:t>
      </w:r>
      <w:r w:rsidRPr="00CE730C">
        <w:rPr>
          <w:rFonts w:ascii="Times New Roman" w:eastAsia="Times New Roman" w:hAnsi="Times New Roman" w:cs="Times New Roman"/>
          <w:sz w:val="24"/>
          <w:szCs w:val="24"/>
        </w:rPr>
        <w:softHyphen/>
        <w:t>мом субъекте Кант различает два уровня: эмпирический (опытный) и трансцендентальный (находящийся по ту сторону опыта). К эмпирическому уровню он относит индивидуально-психологические особенности человека, к трансцендентальному — надындивидуальное начало в человеке, т. е. всеобщие определения человека как тако</w:t>
      </w:r>
      <w:r w:rsidRPr="00CE730C">
        <w:rPr>
          <w:rFonts w:ascii="Times New Roman" w:eastAsia="Times New Roman" w:hAnsi="Times New Roman" w:cs="Times New Roman"/>
          <w:sz w:val="24"/>
          <w:szCs w:val="24"/>
        </w:rPr>
        <w:softHyphen/>
        <w:t>вого, человека как представителя человечества.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Ясность и строгость математических мыслей долгое время держала в уве</w:t>
      </w:r>
      <w:r w:rsidRPr="00CE730C">
        <w:rPr>
          <w:rFonts w:ascii="Times New Roman" w:eastAsia="Times New Roman" w:hAnsi="Times New Roman" w:cs="Times New Roman"/>
          <w:sz w:val="24"/>
          <w:szCs w:val="24"/>
        </w:rPr>
        <w:softHyphen/>
        <w:t>ренности рационалистов — прежде всего Декарта, Спинозу и Лейбница — относительно того, что в современном мире, объятом сомнениями, у чело</w:t>
      </w:r>
      <w:r w:rsidRPr="00CE730C">
        <w:rPr>
          <w:rFonts w:ascii="Times New Roman" w:eastAsia="Times New Roman" w:hAnsi="Times New Roman" w:cs="Times New Roman"/>
          <w:sz w:val="24"/>
          <w:szCs w:val="24"/>
        </w:rPr>
        <w:softHyphen/>
        <w:t>веческого разума имеется хотя бы одно-единственное прочное основание для достижения определенного знания. Долгое время и сам Кант был убежден, что естествознание научно настолько, насколько оно приближено к матема</w:t>
      </w:r>
      <w:r w:rsidRPr="00CE730C">
        <w:rPr>
          <w:rFonts w:ascii="Times New Roman" w:eastAsia="Times New Roman" w:hAnsi="Times New Roman" w:cs="Times New Roman"/>
          <w:sz w:val="24"/>
          <w:szCs w:val="24"/>
        </w:rPr>
        <w:softHyphen/>
        <w:t>тическому идеалу. Действительно, на основе такого убеждения сам Кант внес значительный вклад в ньютоновскую космологию, доказав, что Солнце и планеты затвердели, а затем обрели установленные Коперником и Кепле</w:t>
      </w:r>
      <w:r w:rsidRPr="00CE730C">
        <w:rPr>
          <w:rFonts w:ascii="Times New Roman" w:eastAsia="Times New Roman" w:hAnsi="Times New Roman" w:cs="Times New Roman"/>
          <w:sz w:val="24"/>
          <w:szCs w:val="24"/>
        </w:rPr>
        <w:softHyphen/>
        <w:t>ром движения, подчиняясь строго необходимым и поддающимся измерению физическим силам. Совершив же попытку распространить математический метод рассуждения на метафизику, Кант, бесспорно, пришел к убеждению о полной неосведомленности чистого разума в подобных вопросах. Однако в пределах чувственного опыта, как и в естествознании, математическая исти</w:t>
      </w:r>
      <w:r w:rsidRPr="00CE730C">
        <w:rPr>
          <w:rFonts w:ascii="Times New Roman" w:eastAsia="Times New Roman" w:hAnsi="Times New Roman" w:cs="Times New Roman"/>
          <w:sz w:val="24"/>
          <w:szCs w:val="24"/>
        </w:rPr>
        <w:softHyphen/>
        <w:t>на, безусловно, оставалась действенным критерием.</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Идея соответствия между разумом и миром напрашивалась сама собой и получала наглядное подтверждение в достижениях ньютоновской науки, относительно которых Кант пребывал в непоколебимой уверенности.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Необычное решение Канта заключалось в предположении, что соответст</w:t>
      </w:r>
      <w:r w:rsidRPr="00CE730C">
        <w:rPr>
          <w:rFonts w:ascii="Times New Roman" w:eastAsia="Times New Roman" w:hAnsi="Times New Roman" w:cs="Times New Roman"/>
          <w:sz w:val="24"/>
          <w:szCs w:val="24"/>
        </w:rPr>
        <w:softHyphen/>
        <w:t>вие между разумом и миром в естествознании действительно имеет силу — однако не в том наивном смысле, который был принят до сих пор, но в том, более критически заостренном смысле, что тот «мир», который объяс</w:t>
      </w:r>
      <w:r w:rsidRPr="00CE730C">
        <w:rPr>
          <w:rFonts w:ascii="Times New Roman" w:eastAsia="Times New Roman" w:hAnsi="Times New Roman" w:cs="Times New Roman"/>
          <w:sz w:val="24"/>
          <w:szCs w:val="24"/>
        </w:rPr>
        <w:softHyphen/>
        <w:t>няет наука, представляет собой мир, уже приведенный в порядок при помо</w:t>
      </w:r>
      <w:r w:rsidRPr="00CE730C">
        <w:rPr>
          <w:rFonts w:ascii="Times New Roman" w:eastAsia="Times New Roman" w:hAnsi="Times New Roman" w:cs="Times New Roman"/>
          <w:sz w:val="24"/>
          <w:szCs w:val="24"/>
        </w:rPr>
        <w:softHyphen/>
        <w:t>щи познавательного инструмента самого разума. В понимании Канта, природа человеческого разума такова, что он не может просто пассивно вос</w:t>
      </w:r>
      <w:r w:rsidRPr="00CE730C">
        <w:rPr>
          <w:rFonts w:ascii="Times New Roman" w:eastAsia="Times New Roman" w:hAnsi="Times New Roman" w:cs="Times New Roman"/>
          <w:sz w:val="24"/>
          <w:szCs w:val="24"/>
        </w:rPr>
        <w:softHyphen/>
        <w:t xml:space="preserve">принимать чувственные данные. </w:t>
      </w:r>
      <w:r w:rsidRPr="00CE730C">
        <w:rPr>
          <w:rFonts w:ascii="Times New Roman" w:eastAsia="Times New Roman" w:hAnsi="Times New Roman" w:cs="Times New Roman"/>
          <w:b/>
          <w:sz w:val="24"/>
          <w:szCs w:val="24"/>
        </w:rPr>
        <w:t>Скорее, он их активно усваивает, перера</w:t>
      </w:r>
      <w:r w:rsidRPr="00CE730C">
        <w:rPr>
          <w:rFonts w:ascii="Times New Roman" w:eastAsia="Times New Roman" w:hAnsi="Times New Roman" w:cs="Times New Roman"/>
          <w:b/>
          <w:sz w:val="24"/>
          <w:szCs w:val="24"/>
        </w:rPr>
        <w:softHyphen/>
        <w:t>батывает и выстраивает, поэтому человек познает объективную действитель</w:t>
      </w:r>
      <w:r w:rsidRPr="00CE730C">
        <w:rPr>
          <w:rFonts w:ascii="Times New Roman" w:eastAsia="Times New Roman" w:hAnsi="Times New Roman" w:cs="Times New Roman"/>
          <w:b/>
          <w:sz w:val="24"/>
          <w:szCs w:val="24"/>
        </w:rPr>
        <w:softHyphen/>
        <w:t>ность в точности до той степени, в которой эта действительность отвечает основополагающим построениям разума</w:t>
      </w:r>
      <w:r w:rsidRPr="00CE730C">
        <w:rPr>
          <w:rFonts w:ascii="Times New Roman" w:eastAsia="Times New Roman" w:hAnsi="Times New Roman" w:cs="Times New Roman"/>
          <w:sz w:val="24"/>
          <w:szCs w:val="24"/>
        </w:rPr>
        <w:t>. Тот мир, к которому обращена наука, отвечает присутствующим в разуме принципам в силу того, что един</w:t>
      </w:r>
      <w:r w:rsidRPr="00CE730C">
        <w:rPr>
          <w:rFonts w:ascii="Times New Roman" w:eastAsia="Times New Roman" w:hAnsi="Times New Roman" w:cs="Times New Roman"/>
          <w:sz w:val="24"/>
          <w:szCs w:val="24"/>
        </w:rPr>
        <w:softHyphen/>
        <w:t>ственный мир, доступный разуму, уже организован в соответствии с прису</w:t>
      </w:r>
      <w:r w:rsidRPr="00CE730C">
        <w:rPr>
          <w:rFonts w:ascii="Times New Roman" w:eastAsia="Times New Roman" w:hAnsi="Times New Roman" w:cs="Times New Roman"/>
          <w:sz w:val="24"/>
          <w:szCs w:val="24"/>
        </w:rPr>
        <w:softHyphen/>
        <w:t>щими самому разуму процессами. Любое познание мира человеком осущест</w:t>
      </w:r>
      <w:r w:rsidRPr="00CE730C">
        <w:rPr>
          <w:rFonts w:ascii="Times New Roman" w:eastAsia="Times New Roman" w:hAnsi="Times New Roman" w:cs="Times New Roman"/>
          <w:sz w:val="24"/>
          <w:szCs w:val="24"/>
        </w:rPr>
        <w:softHyphen/>
        <w:t>вляется посредством присутствующих в человеческом разуме категорий. Необходимый и определенный характер научного знания вытекает из разума: он намертво укоренен в умственном восприятии и миропонимании человека. Он не вытекает из той природы, которая независима от разума и которую, по существу, вовсе невозможно познать как таковую. Что человеку извест</w:t>
      </w:r>
      <w:r w:rsidRPr="00CE730C">
        <w:rPr>
          <w:rFonts w:ascii="Times New Roman" w:eastAsia="Times New Roman" w:hAnsi="Times New Roman" w:cs="Times New Roman"/>
          <w:sz w:val="24"/>
          <w:szCs w:val="24"/>
        </w:rPr>
        <w:softHyphen/>
        <w:t>но, так это мир, пронизанный его собственным знанием, а причинность и необходимые законы природы уже встраиваются в ту схему, что отражает его познание. Наблюдения сами по себе еще не дают человеку определенных за</w:t>
      </w:r>
      <w:r w:rsidRPr="00CE730C">
        <w:rPr>
          <w:rFonts w:ascii="Times New Roman" w:eastAsia="Times New Roman" w:hAnsi="Times New Roman" w:cs="Times New Roman"/>
          <w:sz w:val="24"/>
          <w:szCs w:val="24"/>
        </w:rPr>
        <w:softHyphen/>
        <w:t>конов: точнее было бы сказать, что эти законы отражают умственную организацию человека. В процессе человеческого познания не разум приспосаб</w:t>
      </w:r>
      <w:r w:rsidRPr="00CE730C">
        <w:rPr>
          <w:rFonts w:ascii="Times New Roman" w:eastAsia="Times New Roman" w:hAnsi="Times New Roman" w:cs="Times New Roman"/>
          <w:sz w:val="24"/>
          <w:szCs w:val="24"/>
        </w:rPr>
        <w:softHyphen/>
        <w:t>ливается к вещам, но вещи приспосабливаются к разуму.</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Как же пришел Кант к такому эпохальному выводу? Вначале он обнару</w:t>
      </w:r>
      <w:r w:rsidRPr="00CE730C">
        <w:rPr>
          <w:rFonts w:ascii="Times New Roman" w:eastAsia="Times New Roman" w:hAnsi="Times New Roman" w:cs="Times New Roman"/>
          <w:sz w:val="24"/>
          <w:szCs w:val="24"/>
        </w:rPr>
        <w:softHyphen/>
        <w:t>жил, что если из математических рассуждений устранить все, что могло быть почерпнуто из опыта, то идеи пространства и времени все равно остаются. Отсюда он заключил, что любое событие, воспринимаемое чувствами, авто</w:t>
      </w:r>
      <w:r w:rsidRPr="00CE730C">
        <w:rPr>
          <w:rFonts w:ascii="Times New Roman" w:eastAsia="Times New Roman" w:hAnsi="Times New Roman" w:cs="Times New Roman"/>
          <w:sz w:val="24"/>
          <w:szCs w:val="24"/>
        </w:rPr>
        <w:softHyphen/>
        <w:t xml:space="preserve">матически помещается в рамки пространственно-временных отношений. </w:t>
      </w:r>
      <w:r w:rsidRPr="00CE730C">
        <w:rPr>
          <w:rFonts w:ascii="Times New Roman" w:eastAsia="Times New Roman" w:hAnsi="Times New Roman" w:cs="Times New Roman"/>
          <w:b/>
          <w:sz w:val="24"/>
          <w:szCs w:val="24"/>
        </w:rPr>
        <w:t xml:space="preserve">Пространство и время суть «априорные формы человеческого сознания»: они обусловливают все, что воспринимается через чувства. </w:t>
      </w:r>
      <w:r w:rsidRPr="00CE730C">
        <w:rPr>
          <w:rFonts w:ascii="Times New Roman" w:eastAsia="Times New Roman" w:hAnsi="Times New Roman" w:cs="Times New Roman"/>
          <w:sz w:val="24"/>
          <w:szCs w:val="24"/>
        </w:rPr>
        <w:t>Математика способ</w:t>
      </w:r>
      <w:r w:rsidRPr="00CE730C">
        <w:rPr>
          <w:rFonts w:ascii="Times New Roman" w:eastAsia="Times New Roman" w:hAnsi="Times New Roman" w:cs="Times New Roman"/>
          <w:sz w:val="24"/>
          <w:szCs w:val="24"/>
        </w:rPr>
        <w:softHyphen/>
        <w:t>на в точности описать эмпирический мир, поскольку математические прин</w:t>
      </w:r>
      <w:r w:rsidRPr="00CE730C">
        <w:rPr>
          <w:rFonts w:ascii="Times New Roman" w:eastAsia="Times New Roman" w:hAnsi="Times New Roman" w:cs="Times New Roman"/>
          <w:sz w:val="24"/>
          <w:szCs w:val="24"/>
        </w:rPr>
        <w:softHyphen/>
        <w:t>ципы в обязательном порядке подразумевают пространственно-временные координаты, а пространство и время лежат в основе всякого чувственного опыта: они обусловливают и структурируют любое эмпирическое наблюде</w:t>
      </w:r>
      <w:r w:rsidRPr="00CE730C">
        <w:rPr>
          <w:rFonts w:ascii="Times New Roman" w:eastAsia="Times New Roman" w:hAnsi="Times New Roman" w:cs="Times New Roman"/>
          <w:sz w:val="24"/>
          <w:szCs w:val="24"/>
        </w:rPr>
        <w:softHyphen/>
        <w:t>ние. Таким образом, пространство и время не происходят из опыта, но оп</w:t>
      </w:r>
      <w:r w:rsidRPr="00CE730C">
        <w:rPr>
          <w:rFonts w:ascii="Times New Roman" w:eastAsia="Times New Roman" w:hAnsi="Times New Roman" w:cs="Times New Roman"/>
          <w:sz w:val="24"/>
          <w:szCs w:val="24"/>
        </w:rPr>
        <w:softHyphen/>
        <w:t>ределяют его. Они никогда не наблюдаются как таковые, но составляют тот самый контекст, в который вписываются все наблюдаемые события. Невоз</w:t>
      </w:r>
      <w:r w:rsidRPr="00CE730C">
        <w:rPr>
          <w:rFonts w:ascii="Times New Roman" w:eastAsia="Times New Roman" w:hAnsi="Times New Roman" w:cs="Times New Roman"/>
          <w:sz w:val="24"/>
          <w:szCs w:val="24"/>
        </w:rPr>
        <w:softHyphen/>
        <w:t>можно узнать, существуют ли они в природе независимо от разума, но без них разум не способен познавать мир.</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Следовательно, нельзя полагать, что пространство и время присущи самому миру, ибо они присутствуют в процессе человеческого наблюдения. Они эпистемологически укоренены в природе разума, а не онтологически — в природе вещей. Поскольку математические утверждения опираются непо</w:t>
      </w:r>
      <w:r w:rsidRPr="00CE730C">
        <w:rPr>
          <w:rFonts w:ascii="Times New Roman" w:eastAsia="Times New Roman" w:hAnsi="Times New Roman" w:cs="Times New Roman"/>
          <w:sz w:val="24"/>
          <w:szCs w:val="24"/>
        </w:rPr>
        <w:softHyphen/>
        <w:t>средственно на представления о пространственных отношениях, они «апри</w:t>
      </w:r>
      <w:r w:rsidRPr="00CE730C">
        <w:rPr>
          <w:rFonts w:ascii="Times New Roman" w:eastAsia="Times New Roman" w:hAnsi="Times New Roman" w:cs="Times New Roman"/>
          <w:sz w:val="24"/>
          <w:szCs w:val="24"/>
        </w:rPr>
        <w:softHyphen/>
        <w:t>орны» — то есть, выстроены самим разумом, а не почерпнуты из опыта,— но, вместе с тем, они имеют ценность и для опыта, который в силу необхо</w:t>
      </w:r>
      <w:r w:rsidRPr="00CE730C">
        <w:rPr>
          <w:rFonts w:ascii="Times New Roman" w:eastAsia="Times New Roman" w:hAnsi="Times New Roman" w:cs="Times New Roman"/>
          <w:sz w:val="24"/>
          <w:szCs w:val="24"/>
        </w:rPr>
        <w:softHyphen/>
        <w:t>димости вынужден приспосабливаться к априорным формам пространства. Правда, чистый разум неизбежно попадает в сети противоречий, как только пытается приложить эти идеи к миру в целом, утверждая какие-либо исти</w:t>
      </w:r>
      <w:r w:rsidRPr="00CE730C">
        <w:rPr>
          <w:rFonts w:ascii="Times New Roman" w:eastAsia="Times New Roman" w:hAnsi="Times New Roman" w:cs="Times New Roman"/>
          <w:sz w:val="24"/>
          <w:szCs w:val="24"/>
        </w:rPr>
        <w:softHyphen/>
        <w:t>ны относительно того, что находится за пределами возможного опыта, на</w:t>
      </w:r>
      <w:r w:rsidRPr="00CE730C">
        <w:rPr>
          <w:rFonts w:ascii="Times New Roman" w:eastAsia="Times New Roman" w:hAnsi="Times New Roman" w:cs="Times New Roman"/>
          <w:sz w:val="24"/>
          <w:szCs w:val="24"/>
        </w:rPr>
        <w:softHyphen/>
        <w:t>пример, когда он тщится решить, конечна или бесконечна Вселенная во времени или в пространстве. Но что касается мира феноменального, кото</w:t>
      </w:r>
      <w:r w:rsidRPr="00CE730C">
        <w:rPr>
          <w:rFonts w:ascii="Times New Roman" w:eastAsia="Times New Roman" w:hAnsi="Times New Roman" w:cs="Times New Roman"/>
          <w:sz w:val="24"/>
          <w:szCs w:val="24"/>
        </w:rPr>
        <w:softHyphen/>
        <w:t>рый человек действительно воспринимает, здесь понятия времени и про</w:t>
      </w:r>
      <w:r w:rsidRPr="00CE730C">
        <w:rPr>
          <w:rFonts w:ascii="Times New Roman" w:eastAsia="Times New Roman" w:hAnsi="Times New Roman" w:cs="Times New Roman"/>
          <w:sz w:val="24"/>
          <w:szCs w:val="24"/>
        </w:rPr>
        <w:softHyphen/>
        <w:t>странства не подходят: они являются неотъемлемыми слагаемыми всякого человеческого опыта в отношении этого мира, служа оформлению челове</w:t>
      </w:r>
      <w:r w:rsidRPr="00CE730C">
        <w:rPr>
          <w:rFonts w:ascii="Times New Roman" w:eastAsia="Times New Roman" w:hAnsi="Times New Roman" w:cs="Times New Roman"/>
          <w:sz w:val="24"/>
          <w:szCs w:val="24"/>
        </w:rPr>
        <w:softHyphen/>
        <w:t>ческого познания.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Кроме того, дальнейший анализ обнаруживает: характер и строй разума таковы, что те события, которые он воспринимает в пространстве и во вре</w:t>
      </w:r>
      <w:r w:rsidRPr="00CE730C">
        <w:rPr>
          <w:rFonts w:ascii="Times New Roman" w:eastAsia="Times New Roman" w:hAnsi="Times New Roman" w:cs="Times New Roman"/>
          <w:sz w:val="24"/>
          <w:szCs w:val="24"/>
        </w:rPr>
        <w:softHyphen/>
        <w:t>мени, подчиняются другим априорным принципам, а именно — таким кате</w:t>
      </w:r>
      <w:r w:rsidRPr="00CE730C">
        <w:rPr>
          <w:rFonts w:ascii="Times New Roman" w:eastAsia="Times New Roman" w:hAnsi="Times New Roman" w:cs="Times New Roman"/>
          <w:sz w:val="24"/>
          <w:szCs w:val="24"/>
        </w:rPr>
        <w:softHyphen/>
        <w:t>гориям понимания, как закон причинности. Характер необходимости, ко</w:t>
      </w:r>
      <w:r w:rsidRPr="00CE730C">
        <w:rPr>
          <w:rFonts w:ascii="Times New Roman" w:eastAsia="Times New Roman" w:hAnsi="Times New Roman" w:cs="Times New Roman"/>
          <w:sz w:val="24"/>
          <w:szCs w:val="24"/>
        </w:rPr>
        <w:softHyphen/>
        <w:t>торый носят эти категории, передается и научному знанию. Нельзя с уверенностью утверждать, что все события и за пределами разума связаны причинными отношениями, но, поскольку воспринимаемый человеком мир неизбежно определяется предрасположениями его разума, можно с уверен</w:t>
      </w:r>
      <w:r w:rsidRPr="00CE730C">
        <w:rPr>
          <w:rFonts w:ascii="Times New Roman" w:eastAsia="Times New Roman" w:hAnsi="Times New Roman" w:cs="Times New Roman"/>
          <w:sz w:val="24"/>
          <w:szCs w:val="24"/>
        </w:rPr>
        <w:softHyphen/>
        <w:t>ностью сказать: в феноменальном мире события связаны отношениями при</w:t>
      </w:r>
      <w:r w:rsidRPr="00CE730C">
        <w:rPr>
          <w:rFonts w:ascii="Times New Roman" w:eastAsia="Times New Roman" w:hAnsi="Times New Roman" w:cs="Times New Roman"/>
          <w:sz w:val="24"/>
          <w:szCs w:val="24"/>
        </w:rPr>
        <w:softHyphen/>
        <w:t>чинности, поэтому наука остается в силе и продолжает продвигаться. При</w:t>
      </w:r>
      <w:r w:rsidRPr="00CE730C">
        <w:rPr>
          <w:rFonts w:ascii="Times New Roman" w:eastAsia="Times New Roman" w:hAnsi="Times New Roman" w:cs="Times New Roman"/>
          <w:sz w:val="24"/>
          <w:szCs w:val="24"/>
        </w:rPr>
        <w:softHyphen/>
        <w:t>чина и следствие не извлекаются из наблюдений разумом: при наблюдении разум воспринимает их уже в таком контексте, где причина и следствие мыс</w:t>
      </w:r>
      <w:r w:rsidRPr="00CE730C">
        <w:rPr>
          <w:rFonts w:ascii="Times New Roman" w:eastAsia="Times New Roman" w:hAnsi="Times New Roman" w:cs="Times New Roman"/>
          <w:sz w:val="24"/>
          <w:szCs w:val="24"/>
        </w:rPr>
        <w:softHyphen/>
        <w:t>лятся как подразумеваемая реальность. В человеческом познании причин</w:t>
      </w:r>
      <w:r w:rsidRPr="00CE730C">
        <w:rPr>
          <w:rFonts w:ascii="Times New Roman" w:eastAsia="Times New Roman" w:hAnsi="Times New Roman" w:cs="Times New Roman"/>
          <w:sz w:val="24"/>
          <w:szCs w:val="24"/>
        </w:rPr>
        <w:softHyphen/>
        <w:t>ность не черпается из опыта, а привносится в него.</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 такими категориями как субстанция, количество и отношение, все об</w:t>
      </w:r>
      <w:r w:rsidRPr="00CE730C">
        <w:rPr>
          <w:rFonts w:ascii="Times New Roman" w:eastAsia="Times New Roman" w:hAnsi="Times New Roman" w:cs="Times New Roman"/>
          <w:sz w:val="24"/>
          <w:szCs w:val="24"/>
        </w:rPr>
        <w:softHyphen/>
        <w:t>стоит так же, как с причиной и следствием. Без таких основополагающих координат, без таких априорных принципов истолкования человеческий разум был бы неспособен к постижению мира. Человеческий опыт представ</w:t>
      </w:r>
      <w:r w:rsidRPr="00CE730C">
        <w:rPr>
          <w:rFonts w:ascii="Times New Roman" w:eastAsia="Times New Roman" w:hAnsi="Times New Roman" w:cs="Times New Roman"/>
          <w:sz w:val="24"/>
          <w:szCs w:val="24"/>
        </w:rPr>
        <w:softHyphen/>
        <w:t>лял бы собой невообразимый хаос, бесформенный клубок разрозненных и разнородных впечатлений, если бы человеческое сознание и понимание в силу самой своей природы не преображали бы эту пестроту в стройную кар</w:t>
      </w:r>
      <w:r w:rsidRPr="00CE730C">
        <w:rPr>
          <w:rFonts w:ascii="Times New Roman" w:eastAsia="Times New Roman" w:hAnsi="Times New Roman" w:cs="Times New Roman"/>
          <w:sz w:val="24"/>
          <w:szCs w:val="24"/>
        </w:rPr>
        <w:softHyphen/>
        <w:t>тину восприятия, помещая ее в рамки времени и пространства и подчиняя ее таким упорядочивающим началам, как причинность, субстанция и другие категории. Опыт — это построение разума, навязываемое ощущениям. Ап</w:t>
      </w:r>
      <w:r w:rsidRPr="00CE730C">
        <w:rPr>
          <w:rFonts w:ascii="Times New Roman" w:eastAsia="Times New Roman" w:hAnsi="Times New Roman" w:cs="Times New Roman"/>
          <w:sz w:val="24"/>
          <w:szCs w:val="24"/>
        </w:rPr>
        <w:softHyphen/>
        <w:t>риорные формы и категории служат абсолютными предпосылками опыта. Они не вычитываются из опыта: они вписываются в него. Они априорны и, вместе с тем, с эмпирической точки зрения, пригодны — именно с эмпири</w:t>
      </w:r>
      <w:r w:rsidRPr="00CE730C">
        <w:rPr>
          <w:rFonts w:ascii="Times New Roman" w:eastAsia="Times New Roman" w:hAnsi="Times New Roman" w:cs="Times New Roman"/>
          <w:sz w:val="24"/>
          <w:szCs w:val="24"/>
        </w:rPr>
        <w:softHyphen/>
        <w:t>ческой, а не метафизической. Ибо единственный мир, известный челове</w:t>
      </w:r>
      <w:r w:rsidRPr="00CE730C">
        <w:rPr>
          <w:rFonts w:ascii="Times New Roman" w:eastAsia="Times New Roman" w:hAnsi="Times New Roman" w:cs="Times New Roman"/>
          <w:sz w:val="24"/>
          <w:szCs w:val="24"/>
        </w:rPr>
        <w:softHyphen/>
        <w:t>ку,— это эмпирический мир феноменов, «видимостей», и мир этот сущест</w:t>
      </w:r>
      <w:r w:rsidRPr="00CE730C">
        <w:rPr>
          <w:rFonts w:ascii="Times New Roman" w:eastAsia="Times New Roman" w:hAnsi="Times New Roman" w:cs="Times New Roman"/>
          <w:sz w:val="24"/>
          <w:szCs w:val="24"/>
        </w:rPr>
        <w:softHyphen/>
        <w:t>вует ровно в той мере, в какой человек принимает участие в его построении. Вещи могут быть известны нам в их отношении к нам самим. Знание огра</w:t>
      </w:r>
      <w:r w:rsidRPr="00CE730C">
        <w:rPr>
          <w:rFonts w:ascii="Times New Roman" w:eastAsia="Times New Roman" w:hAnsi="Times New Roman" w:cs="Times New Roman"/>
          <w:sz w:val="24"/>
          <w:szCs w:val="24"/>
        </w:rPr>
        <w:softHyphen/>
        <w:t>ничивается тем чувственным воздействием, какое вещи оказывают на нас, и эти видимости, или феномены, как бы уже заранее приводятся в систему. В отличие от привычных представлений, разум никогда не воспринимает то, что находится «где-то там», вне самого разума, при помощи ясного — незамутненного и неискаженного — отражения объективной «действитель</w:t>
      </w:r>
      <w:r w:rsidRPr="00CE730C">
        <w:rPr>
          <w:rFonts w:ascii="Times New Roman" w:eastAsia="Times New Roman" w:hAnsi="Times New Roman" w:cs="Times New Roman"/>
          <w:sz w:val="24"/>
          <w:szCs w:val="24"/>
        </w:rPr>
        <w:softHyphen/>
        <w:t>ности». Скорее, «действительность» для человека — это та действитель</w:t>
      </w:r>
      <w:r w:rsidRPr="00CE730C">
        <w:rPr>
          <w:rFonts w:ascii="Times New Roman" w:eastAsia="Times New Roman" w:hAnsi="Times New Roman" w:cs="Times New Roman"/>
          <w:sz w:val="24"/>
          <w:szCs w:val="24"/>
        </w:rPr>
        <w:softHyphen/>
        <w:t>ность, которую творит он сам, а мир сам по себе, должно быть, всегда будет оставаться чем-то таким, о чем можно лишь думать, но нельзя ничего знать наверняка.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Таким образом, тот порядок, что человек наблюдает в своем мире, есть порядок, укорененный не в этом мире, но в его разуме: разум словно бы вы</w:t>
      </w:r>
      <w:r w:rsidRPr="00CE730C">
        <w:rPr>
          <w:rFonts w:ascii="Times New Roman" w:eastAsia="Times New Roman" w:hAnsi="Times New Roman" w:cs="Times New Roman"/>
          <w:sz w:val="24"/>
          <w:szCs w:val="24"/>
        </w:rPr>
        <w:softHyphen/>
        <w:t>нуждает подчиняться принципам его собственной организации. Весь чувст</w:t>
      </w:r>
      <w:r w:rsidRPr="00CE730C">
        <w:rPr>
          <w:rFonts w:ascii="Times New Roman" w:eastAsia="Times New Roman" w:hAnsi="Times New Roman" w:cs="Times New Roman"/>
          <w:sz w:val="24"/>
          <w:szCs w:val="24"/>
        </w:rPr>
        <w:softHyphen/>
        <w:t xml:space="preserve">венный опыт сначала пропускается через фильтр априорных человеческих построений. Человек способен приблизиться к </w:t>
      </w:r>
      <w:r w:rsidRPr="00CE730C">
        <w:rPr>
          <w:rFonts w:ascii="Times New Roman" w:eastAsia="Times New Roman" w:hAnsi="Times New Roman" w:cs="Times New Roman"/>
          <w:sz w:val="24"/>
          <w:szCs w:val="24"/>
        </w:rPr>
        <w:lastRenderedPageBreak/>
        <w:t>определенному знанию о мире не потому, что он обладает властью вникать в мир как таковой и охва</w:t>
      </w:r>
      <w:r w:rsidRPr="00CE730C">
        <w:rPr>
          <w:rFonts w:ascii="Times New Roman" w:eastAsia="Times New Roman" w:hAnsi="Times New Roman" w:cs="Times New Roman"/>
          <w:sz w:val="24"/>
          <w:szCs w:val="24"/>
        </w:rPr>
        <w:softHyphen/>
        <w:t>тывать его, но потому, что мир, воспринимаемый и постигаемый им,— это мир, уже пронизанный принципами его собственной — человеческой — ум</w:t>
      </w:r>
      <w:r w:rsidRPr="00CE730C">
        <w:rPr>
          <w:rFonts w:ascii="Times New Roman" w:eastAsia="Times New Roman" w:hAnsi="Times New Roman" w:cs="Times New Roman"/>
          <w:sz w:val="24"/>
          <w:szCs w:val="24"/>
        </w:rPr>
        <w:softHyphen/>
        <w:t>ственной организации. Абсолютна здесь одна лишь эта организация, а вовсе не та часть мира-в-себе, которая по-прежнему остается далеко за пределами человеческого познания. Но так как умственная организация человека дей</w:t>
      </w:r>
      <w:r w:rsidRPr="00CE730C">
        <w:rPr>
          <w:rFonts w:ascii="Times New Roman" w:eastAsia="Times New Roman" w:hAnsi="Times New Roman" w:cs="Times New Roman"/>
          <w:sz w:val="24"/>
          <w:szCs w:val="24"/>
        </w:rPr>
        <w:softHyphen/>
        <w:t>ствительно абсолютна, то человеку,— заключает Кант,— открыта дорога к подлинно определенному познанию, а именно — к познанию единственного доступного его восприятию, то есть феноменального мира.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Таким образом, человек не все свои знания получает из опыта: в каком-то смысле его знания, словно сами собой, просачиваются в его же опыт уже в процессе познания. Несмотря на то, что Кант критиковал Лейбница и ра</w:t>
      </w:r>
      <w:r w:rsidRPr="00CE730C">
        <w:rPr>
          <w:rFonts w:ascii="Times New Roman" w:eastAsia="Times New Roman" w:hAnsi="Times New Roman" w:cs="Times New Roman"/>
          <w:sz w:val="24"/>
          <w:szCs w:val="24"/>
        </w:rPr>
        <w:softHyphen/>
        <w:t>ционалистов за их веру в то, что разум самостоятельно, без помощи чувст</w:t>
      </w:r>
      <w:r w:rsidRPr="00CE730C">
        <w:rPr>
          <w:rFonts w:ascii="Times New Roman" w:eastAsia="Times New Roman" w:hAnsi="Times New Roman" w:cs="Times New Roman"/>
          <w:sz w:val="24"/>
          <w:szCs w:val="24"/>
        </w:rPr>
        <w:softHyphen/>
        <w:t>венного опыта, способен вычислить вселенское устройство (ибо, возражал Кант, знание требует непременного ознакомления с частностями), он кри</w:t>
      </w:r>
      <w:r w:rsidRPr="00CE730C">
        <w:rPr>
          <w:rFonts w:ascii="Times New Roman" w:eastAsia="Times New Roman" w:hAnsi="Times New Roman" w:cs="Times New Roman"/>
          <w:sz w:val="24"/>
          <w:szCs w:val="24"/>
        </w:rPr>
        <w:softHyphen/>
        <w:t>тиковал также Локка и эмпиристов за их веру в то, что одни лишь чувствен</w:t>
      </w:r>
      <w:r w:rsidRPr="00CE730C">
        <w:rPr>
          <w:rFonts w:ascii="Times New Roman" w:eastAsia="Times New Roman" w:hAnsi="Times New Roman" w:cs="Times New Roman"/>
          <w:sz w:val="24"/>
          <w:szCs w:val="24"/>
        </w:rPr>
        <w:softHyphen/>
        <w:t>ные впечатления, без помощи априорных умственных понятий, могут при</w:t>
      </w:r>
      <w:r w:rsidRPr="00CE730C">
        <w:rPr>
          <w:rFonts w:ascii="Times New Roman" w:eastAsia="Times New Roman" w:hAnsi="Times New Roman" w:cs="Times New Roman"/>
          <w:sz w:val="24"/>
          <w:szCs w:val="24"/>
        </w:rPr>
        <w:softHyphen/>
        <w:t>вести к знанию.Ибо частности лишены всякого смысла без общих понятий, помогающих их истолкованию. Кант считал, что Локк был прав, отрицая существование врожденных идей в смысле их умственного тождества физи</w:t>
      </w:r>
      <w:r w:rsidRPr="00CE730C">
        <w:rPr>
          <w:rFonts w:ascii="Times New Roman" w:eastAsia="Times New Roman" w:hAnsi="Times New Roman" w:cs="Times New Roman"/>
          <w:sz w:val="24"/>
          <w:szCs w:val="24"/>
        </w:rPr>
        <w:softHyphen/>
        <w:t>ческой реальности, однако он был неправ, отрицая врожденное формальное знание. Как мысль без чувства пуста, так и чувство без мысли слепо. Лишь их союз может принести уму и сознанию знание вещей, имеющее объектив</w:t>
      </w:r>
      <w:r w:rsidRPr="00CE730C">
        <w:rPr>
          <w:rFonts w:ascii="Times New Roman" w:eastAsia="Times New Roman" w:hAnsi="Times New Roman" w:cs="Times New Roman"/>
          <w:sz w:val="24"/>
          <w:szCs w:val="24"/>
        </w:rPr>
        <w:softHyphen/>
        <w:t>ную ценность.</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Одна из основных проблем «Критики чистого разу</w:t>
      </w:r>
      <w:r w:rsidRPr="00CE730C">
        <w:rPr>
          <w:rFonts w:ascii="Times New Roman" w:eastAsia="Times New Roman" w:hAnsi="Times New Roman" w:cs="Times New Roman"/>
          <w:sz w:val="24"/>
          <w:szCs w:val="24"/>
        </w:rPr>
        <w:softHyphen/>
        <w:t>ма»: как возможно достоверное научное знание. Эта проблема конкретизируется у Канта в три частных про</w:t>
      </w:r>
      <w:r w:rsidRPr="00CE730C">
        <w:rPr>
          <w:rFonts w:ascii="Times New Roman" w:eastAsia="Times New Roman" w:hAnsi="Times New Roman" w:cs="Times New Roman"/>
          <w:sz w:val="24"/>
          <w:szCs w:val="24"/>
        </w:rPr>
        <w:softHyphen/>
        <w:t>блемы: Как возможна математика? Как возможна физи</w:t>
      </w:r>
      <w:r w:rsidRPr="00CE730C">
        <w:rPr>
          <w:rFonts w:ascii="Times New Roman" w:eastAsia="Times New Roman" w:hAnsi="Times New Roman" w:cs="Times New Roman"/>
          <w:sz w:val="24"/>
          <w:szCs w:val="24"/>
        </w:rPr>
        <w:softHyphen/>
        <w:t>ка (естествознание)? И как возможна метафизика (фи</w:t>
      </w:r>
      <w:r w:rsidRPr="00CE730C">
        <w:rPr>
          <w:rFonts w:ascii="Times New Roman" w:eastAsia="Times New Roman" w:hAnsi="Times New Roman" w:cs="Times New Roman"/>
          <w:sz w:val="24"/>
          <w:szCs w:val="24"/>
        </w:rPr>
        <w:softHyphen/>
        <w:t>лософия)? Необходимо отметить различие кантовского подхода к трем отраслям знания. Кант уверен в научном характере математики и естествознания, и его критиче</w:t>
      </w:r>
      <w:r w:rsidRPr="00CE730C">
        <w:rPr>
          <w:rFonts w:ascii="Times New Roman" w:eastAsia="Times New Roman" w:hAnsi="Times New Roman" w:cs="Times New Roman"/>
          <w:sz w:val="24"/>
          <w:szCs w:val="24"/>
        </w:rPr>
        <w:softHyphen/>
        <w:t>ское исследование сводится у него к попытке выяснить, чем объясняется и от чего зависит их научность. Но к метафизике (философии) Кант подходит критически в том смысле, что ставит под вопрос возможна ли мета</w:t>
      </w:r>
      <w:r w:rsidRPr="00CE730C">
        <w:rPr>
          <w:rFonts w:ascii="Times New Roman" w:eastAsia="Times New Roman" w:hAnsi="Times New Roman" w:cs="Times New Roman"/>
          <w:sz w:val="24"/>
          <w:szCs w:val="24"/>
        </w:rPr>
        <w:softHyphen/>
        <w:t>физика вообще в качестве науки, и дает отрицательный ответ на этот вопрос. Несколько позже мы рассмотрели аргументацию Канта по этому вопросу. А сейчас по</w:t>
      </w:r>
      <w:r w:rsidRPr="00CE730C">
        <w:rPr>
          <w:rFonts w:ascii="Times New Roman" w:eastAsia="Times New Roman" w:hAnsi="Times New Roman" w:cs="Times New Roman"/>
          <w:sz w:val="24"/>
          <w:szCs w:val="24"/>
        </w:rPr>
        <w:softHyphen/>
        <w:t>смотрим, как же Кант обосновывает достоверность на</w:t>
      </w:r>
      <w:r w:rsidRPr="00CE730C">
        <w:rPr>
          <w:rFonts w:ascii="Times New Roman" w:eastAsia="Times New Roman" w:hAnsi="Times New Roman" w:cs="Times New Roman"/>
          <w:sz w:val="24"/>
          <w:szCs w:val="24"/>
        </w:rPr>
        <w:softHyphen/>
        <w:t>учного знания.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Кант считает, что достоверное знание — это зна</w:t>
      </w:r>
      <w:r w:rsidRPr="00CE730C">
        <w:rPr>
          <w:rFonts w:ascii="Times New Roman" w:eastAsia="Times New Roman" w:hAnsi="Times New Roman" w:cs="Times New Roman"/>
          <w:sz w:val="24"/>
          <w:szCs w:val="24"/>
        </w:rPr>
        <w:softHyphen/>
        <w:t>чит объективное знание. Объективность же, по Канту, отождествляется со всеобщностью и необходимостью. Следовательно, для того, чтобы знание несло досто</w:t>
      </w:r>
      <w:r w:rsidRPr="00CE730C">
        <w:rPr>
          <w:rFonts w:ascii="Times New Roman" w:eastAsia="Times New Roman" w:hAnsi="Times New Roman" w:cs="Times New Roman"/>
          <w:sz w:val="24"/>
          <w:szCs w:val="24"/>
        </w:rPr>
        <w:softHyphen/>
        <w:t>верный характер, оно должно обладать чертами все</w:t>
      </w:r>
      <w:r w:rsidRPr="00CE730C">
        <w:rPr>
          <w:rFonts w:ascii="Times New Roman" w:eastAsia="Times New Roman" w:hAnsi="Times New Roman" w:cs="Times New Roman"/>
          <w:sz w:val="24"/>
          <w:szCs w:val="24"/>
        </w:rPr>
        <w:softHyphen/>
        <w:t>общности и необходимости. Объективность знания, считает Кант, обуславливается структурой трансцен</w:t>
      </w:r>
      <w:r w:rsidRPr="00CE730C">
        <w:rPr>
          <w:rFonts w:ascii="Times New Roman" w:eastAsia="Times New Roman" w:hAnsi="Times New Roman" w:cs="Times New Roman"/>
          <w:sz w:val="24"/>
          <w:szCs w:val="24"/>
        </w:rPr>
        <w:softHyphen/>
        <w:t>дентального субъекта, его надындивиндуальными ка</w:t>
      </w:r>
      <w:r w:rsidRPr="00CE730C">
        <w:rPr>
          <w:rFonts w:ascii="Times New Roman" w:eastAsia="Times New Roman" w:hAnsi="Times New Roman" w:cs="Times New Roman"/>
          <w:sz w:val="24"/>
          <w:szCs w:val="24"/>
        </w:rPr>
        <w:softHyphen/>
        <w:t>чествами и свойствами. Познающему субъекту по природе присущи некоторые врожденные (доопытные) формы подхода к действительности, из самой действительности невыводимые: пространство, время, формы рассудка. Пространство и время, по Канту, это не формы бытия вещей, существующих независи</w:t>
      </w:r>
      <w:r w:rsidRPr="00CE730C">
        <w:rPr>
          <w:rFonts w:ascii="Times New Roman" w:eastAsia="Times New Roman" w:hAnsi="Times New Roman" w:cs="Times New Roman"/>
          <w:sz w:val="24"/>
          <w:szCs w:val="24"/>
        </w:rPr>
        <w:softHyphen/>
        <w:t>мо от нашего сознания, а напротив, субъективные формы чувственности человека, изначально присущие человеку как представителю человечества. Пространство — это врожденная доопытная форма внутреннего чувства (или внешнего созерцания). Время — это вро</w:t>
      </w:r>
      <w:r w:rsidRPr="00CE730C">
        <w:rPr>
          <w:rFonts w:ascii="Times New Roman" w:eastAsia="Times New Roman" w:hAnsi="Times New Roman" w:cs="Times New Roman"/>
          <w:sz w:val="24"/>
          <w:szCs w:val="24"/>
        </w:rPr>
        <w:softHyphen/>
        <w:t>жденная форма внутреннего чувства (внутреннего со</w:t>
      </w:r>
      <w:r w:rsidRPr="00CE730C">
        <w:rPr>
          <w:rFonts w:ascii="Times New Roman" w:eastAsia="Times New Roman" w:hAnsi="Times New Roman" w:cs="Times New Roman"/>
          <w:sz w:val="24"/>
          <w:szCs w:val="24"/>
        </w:rPr>
        <w:softHyphen/>
        <w:t>зерцания). Математика как наука и возможна на ос</w:t>
      </w:r>
      <w:r w:rsidRPr="00CE730C">
        <w:rPr>
          <w:rFonts w:ascii="Times New Roman" w:eastAsia="Times New Roman" w:hAnsi="Times New Roman" w:cs="Times New Roman"/>
          <w:sz w:val="24"/>
          <w:szCs w:val="24"/>
        </w:rPr>
        <w:softHyphen/>
        <w:t>нове функционирования пространства (геометрия) и времени (арифметика).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Доопытные формы чувственности — пространство и время — создают предпосылки достоверности математи</w:t>
      </w:r>
      <w:r w:rsidRPr="00CE730C">
        <w:rPr>
          <w:rFonts w:ascii="Times New Roman" w:eastAsia="Times New Roman" w:hAnsi="Times New Roman" w:cs="Times New Roman"/>
          <w:sz w:val="24"/>
          <w:szCs w:val="24"/>
        </w:rPr>
        <w:softHyphen/>
        <w:t>ческого знания. Реализация же этих предпосылок в дей</w:t>
      </w:r>
      <w:r w:rsidRPr="00CE730C">
        <w:rPr>
          <w:rFonts w:ascii="Times New Roman" w:eastAsia="Times New Roman" w:hAnsi="Times New Roman" w:cs="Times New Roman"/>
          <w:sz w:val="24"/>
          <w:szCs w:val="24"/>
        </w:rPr>
        <w:softHyphen/>
        <w:t>ствительность осуществляется на основе деятельности второй познавательной способности — рассудка. Рассу</w:t>
      </w:r>
      <w:r w:rsidRPr="00CE730C">
        <w:rPr>
          <w:rFonts w:ascii="Times New Roman" w:eastAsia="Times New Roman" w:hAnsi="Times New Roman" w:cs="Times New Roman"/>
          <w:sz w:val="24"/>
          <w:szCs w:val="24"/>
        </w:rPr>
        <w:softHyphen/>
        <w:t>док — это мышление, оперирующее понятиями и кате</w:t>
      </w:r>
      <w:r w:rsidRPr="00CE730C">
        <w:rPr>
          <w:rFonts w:ascii="Times New Roman" w:eastAsia="Times New Roman" w:hAnsi="Times New Roman" w:cs="Times New Roman"/>
          <w:sz w:val="24"/>
          <w:szCs w:val="24"/>
        </w:rPr>
        <w:softHyphen/>
        <w:t>гориями. Рассудок, по Канту, выполняет функцию под</w:t>
      </w:r>
      <w:r w:rsidRPr="00CE730C">
        <w:rPr>
          <w:rFonts w:ascii="Times New Roman" w:eastAsia="Times New Roman" w:hAnsi="Times New Roman" w:cs="Times New Roman"/>
          <w:sz w:val="24"/>
          <w:szCs w:val="24"/>
        </w:rPr>
        <w:softHyphen/>
        <w:t>ведения многообразного чувственного материала, орга</w:t>
      </w:r>
      <w:r w:rsidRPr="00CE730C">
        <w:rPr>
          <w:rFonts w:ascii="Times New Roman" w:eastAsia="Times New Roman" w:hAnsi="Times New Roman" w:cs="Times New Roman"/>
          <w:sz w:val="24"/>
          <w:szCs w:val="24"/>
        </w:rPr>
        <w:softHyphen/>
        <w:t xml:space="preserve">низованного с помощью доопытньгх форм созерцания, под единство понятий и </w:t>
      </w:r>
      <w:r w:rsidRPr="00CE730C">
        <w:rPr>
          <w:rFonts w:ascii="Times New Roman" w:eastAsia="Times New Roman" w:hAnsi="Times New Roman" w:cs="Times New Roman"/>
          <w:sz w:val="24"/>
          <w:szCs w:val="24"/>
        </w:rPr>
        <w:lastRenderedPageBreak/>
        <w:t>категорий. Не предмет является источником знаний о нем в виде понятий и категорий, а, напротив, формы рассудка — понятия и категории — конструируют предмет. Поэтому и согласуются с наши</w:t>
      </w:r>
      <w:r w:rsidRPr="00CE730C">
        <w:rPr>
          <w:rFonts w:ascii="Times New Roman" w:eastAsia="Times New Roman" w:hAnsi="Times New Roman" w:cs="Times New Roman"/>
          <w:sz w:val="24"/>
          <w:szCs w:val="24"/>
        </w:rPr>
        <w:softHyphen/>
        <w:t>ми знаниями о них. Мы можем познать, считает Кант, только то, что сами создали. Понятия и категории носят независящий от индивидуального сознания необходи</w:t>
      </w:r>
      <w:r w:rsidRPr="00CE730C">
        <w:rPr>
          <w:rFonts w:ascii="Times New Roman" w:eastAsia="Times New Roman" w:hAnsi="Times New Roman" w:cs="Times New Roman"/>
          <w:sz w:val="24"/>
          <w:szCs w:val="24"/>
        </w:rPr>
        <w:softHyphen/>
        <w:t>мый и всеобщий характер. Поэтому знание, основанное на них, приобретает объективный характер.</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Итак, рассудок упорядочивает восприятия человека, подводит их под всеобщие и необходимые формы и, та</w:t>
      </w:r>
      <w:r w:rsidRPr="00CE730C">
        <w:rPr>
          <w:rFonts w:ascii="Times New Roman" w:eastAsia="Times New Roman" w:hAnsi="Times New Roman" w:cs="Times New Roman"/>
          <w:sz w:val="24"/>
          <w:szCs w:val="24"/>
        </w:rPr>
        <w:softHyphen/>
        <w:t>ким образом, обуславливает объективность знания. Но что же создает возможность для такой деятельности рас</w:t>
      </w:r>
      <w:r w:rsidRPr="00CE730C">
        <w:rPr>
          <w:rFonts w:ascii="Times New Roman" w:eastAsia="Times New Roman" w:hAnsi="Times New Roman" w:cs="Times New Roman"/>
          <w:sz w:val="24"/>
          <w:szCs w:val="24"/>
        </w:rPr>
        <w:softHyphen/>
        <w:t>судка? Что объединяет все понятия и категории в цело</w:t>
      </w:r>
      <w:r w:rsidRPr="00CE730C">
        <w:rPr>
          <w:rFonts w:ascii="Times New Roman" w:eastAsia="Times New Roman" w:hAnsi="Times New Roman" w:cs="Times New Roman"/>
          <w:sz w:val="24"/>
          <w:szCs w:val="24"/>
        </w:rPr>
        <w:softHyphen/>
        <w:t>стность, что приводит их в действие? Кант отвечает на эти вопросы однозначно: все это связано с особенностя</w:t>
      </w:r>
      <w:r w:rsidRPr="00CE730C">
        <w:rPr>
          <w:rFonts w:ascii="Times New Roman" w:eastAsia="Times New Roman" w:hAnsi="Times New Roman" w:cs="Times New Roman"/>
          <w:sz w:val="24"/>
          <w:szCs w:val="24"/>
        </w:rPr>
        <w:softHyphen/>
        <w:t>ми субъекта. Конечное основание единства, без которо</w:t>
      </w:r>
      <w:r w:rsidRPr="00CE730C">
        <w:rPr>
          <w:rFonts w:ascii="Times New Roman" w:eastAsia="Times New Roman" w:hAnsi="Times New Roman" w:cs="Times New Roman"/>
          <w:sz w:val="24"/>
          <w:szCs w:val="24"/>
        </w:rPr>
        <w:softHyphen/>
        <w:t>го рассудок не смог бы осуществлять свою функцию по</w:t>
      </w:r>
      <w:r w:rsidRPr="00CE730C">
        <w:rPr>
          <w:rFonts w:ascii="Times New Roman" w:eastAsia="Times New Roman" w:hAnsi="Times New Roman" w:cs="Times New Roman"/>
          <w:sz w:val="24"/>
          <w:szCs w:val="24"/>
        </w:rPr>
        <w:softHyphen/>
        <w:t>ведения под всеобщие и необходимые определения, яв</w:t>
      </w:r>
      <w:r w:rsidRPr="00CE730C">
        <w:rPr>
          <w:rFonts w:ascii="Times New Roman" w:eastAsia="Times New Roman" w:hAnsi="Times New Roman" w:cs="Times New Roman"/>
          <w:sz w:val="24"/>
          <w:szCs w:val="24"/>
        </w:rPr>
        <w:softHyphen/>
        <w:t>ляется акт самосознания субъекта: я мыслю. Этот акт Кант называет трансцендентальным единством апперцепции. Или, переводя с латинского на русский язык, это выражение означает: объединение восприятий за пределами опыта.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На основе вышеизложенного, теорию познания Канта можно представить следующим образом: суще</w:t>
      </w:r>
      <w:r w:rsidRPr="00CE730C">
        <w:rPr>
          <w:rFonts w:ascii="Times New Roman" w:eastAsia="Times New Roman" w:hAnsi="Times New Roman" w:cs="Times New Roman"/>
          <w:sz w:val="24"/>
          <w:szCs w:val="24"/>
        </w:rPr>
        <w:softHyphen/>
        <w:t>ствуют вещи сами по себе. Эти вещи действуют на органы чувств человека, порождают многообразные ощущения. Такие ощущения упорядочиваются доопытными формами чувственности — пространством и временем, т. е. располагаются в традиционном из</w:t>
      </w:r>
      <w:r w:rsidRPr="00CE730C">
        <w:rPr>
          <w:rFonts w:ascii="Times New Roman" w:eastAsia="Times New Roman" w:hAnsi="Times New Roman" w:cs="Times New Roman"/>
          <w:sz w:val="24"/>
          <w:szCs w:val="24"/>
        </w:rPr>
        <w:softHyphen/>
        <w:t>мерении и фиксируются как длительность. Но основе этих преобразований формируются восприятия, кото</w:t>
      </w:r>
      <w:r w:rsidRPr="00CE730C">
        <w:rPr>
          <w:rFonts w:ascii="Times New Roman" w:eastAsia="Times New Roman" w:hAnsi="Times New Roman" w:cs="Times New Roman"/>
          <w:sz w:val="24"/>
          <w:szCs w:val="24"/>
        </w:rPr>
        <w:softHyphen/>
        <w:t>рые носят субъективный и индивидуальный характер. Деятельность рассудка на основе форм мышления — понятий и категорий — придает этим восприятиям всеобщий и необходимый характер. Таким образом, вещь сама по себе через каналы органов чувств, фор</w:t>
      </w:r>
      <w:r w:rsidRPr="00CE730C">
        <w:rPr>
          <w:rFonts w:ascii="Times New Roman" w:eastAsia="Times New Roman" w:hAnsi="Times New Roman" w:cs="Times New Roman"/>
          <w:sz w:val="24"/>
          <w:szCs w:val="24"/>
        </w:rPr>
        <w:softHyphen/>
        <w:t>му чувственности и рассудка стала достоянием созна</w:t>
      </w:r>
      <w:r w:rsidRPr="00CE730C">
        <w:rPr>
          <w:rFonts w:ascii="Times New Roman" w:eastAsia="Times New Roman" w:hAnsi="Times New Roman" w:cs="Times New Roman"/>
          <w:sz w:val="24"/>
          <w:szCs w:val="24"/>
        </w:rPr>
        <w:softHyphen/>
        <w:t>ния субъекта, «явилась ему», и он может делать о ней определенные умозаключения. Вещи, как они сущест</w:t>
      </w:r>
      <w:r w:rsidRPr="00CE730C">
        <w:rPr>
          <w:rFonts w:ascii="Times New Roman" w:eastAsia="Times New Roman" w:hAnsi="Times New Roman" w:cs="Times New Roman"/>
          <w:sz w:val="24"/>
          <w:szCs w:val="24"/>
        </w:rPr>
        <w:softHyphen/>
        <w:t>вуют в сознании субъекта, Кант называл явлениями. Человек, по мнению Канта, может знать только явле</w:t>
      </w:r>
      <w:r w:rsidRPr="00CE730C">
        <w:rPr>
          <w:rFonts w:ascii="Times New Roman" w:eastAsia="Times New Roman" w:hAnsi="Times New Roman" w:cs="Times New Roman"/>
          <w:sz w:val="24"/>
          <w:szCs w:val="24"/>
        </w:rPr>
        <w:softHyphen/>
        <w:t>ния. Каковы вещи сами по себе, т. е. каковы их каче</w:t>
      </w:r>
      <w:r w:rsidRPr="00CE730C">
        <w:rPr>
          <w:rFonts w:ascii="Times New Roman" w:eastAsia="Times New Roman" w:hAnsi="Times New Roman" w:cs="Times New Roman"/>
          <w:sz w:val="24"/>
          <w:szCs w:val="24"/>
        </w:rPr>
        <w:softHyphen/>
        <w:t>ства и свойства их взаимоотношения вне сознания субъекта, человек не знает и знать не может. Он зна</w:t>
      </w:r>
      <w:r w:rsidRPr="00CE730C">
        <w:rPr>
          <w:rFonts w:ascii="Times New Roman" w:eastAsia="Times New Roman" w:hAnsi="Times New Roman" w:cs="Times New Roman"/>
          <w:sz w:val="24"/>
          <w:szCs w:val="24"/>
        </w:rPr>
        <w:softHyphen/>
        <w:t>ет о вещах только в той форме, как они даны его соз</w:t>
      </w:r>
      <w:r w:rsidRPr="00CE730C">
        <w:rPr>
          <w:rFonts w:ascii="Times New Roman" w:eastAsia="Times New Roman" w:hAnsi="Times New Roman" w:cs="Times New Roman"/>
          <w:sz w:val="24"/>
          <w:szCs w:val="24"/>
        </w:rPr>
        <w:softHyphen/>
        <w:t>нанию. Поэтому вещи сами по себе для человека ста</w:t>
      </w:r>
      <w:r w:rsidRPr="00CE730C">
        <w:rPr>
          <w:rFonts w:ascii="Times New Roman" w:eastAsia="Times New Roman" w:hAnsi="Times New Roman" w:cs="Times New Roman"/>
          <w:sz w:val="24"/>
          <w:szCs w:val="24"/>
        </w:rPr>
        <w:softHyphen/>
        <w:t>новятся «вещами в — себе», непознанными, нерас</w:t>
      </w:r>
      <w:r w:rsidRPr="00CE730C">
        <w:rPr>
          <w:rFonts w:ascii="Times New Roman" w:eastAsia="Times New Roman" w:hAnsi="Times New Roman" w:cs="Times New Roman"/>
          <w:sz w:val="24"/>
          <w:szCs w:val="24"/>
        </w:rPr>
        <w:softHyphen/>
        <w:t>крытыми.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Кант считал, что у человека нет средства устано</w:t>
      </w:r>
      <w:r w:rsidRPr="00CE730C">
        <w:rPr>
          <w:rFonts w:ascii="Times New Roman" w:eastAsia="Times New Roman" w:hAnsi="Times New Roman" w:cs="Times New Roman"/>
          <w:sz w:val="24"/>
          <w:szCs w:val="24"/>
        </w:rPr>
        <w:softHyphen/>
        <w:t>вить связь, сопоставить «вещи сами по себе» и явле</w:t>
      </w:r>
      <w:r w:rsidRPr="00CE730C">
        <w:rPr>
          <w:rFonts w:ascii="Times New Roman" w:eastAsia="Times New Roman" w:hAnsi="Times New Roman" w:cs="Times New Roman"/>
          <w:sz w:val="24"/>
          <w:szCs w:val="24"/>
        </w:rPr>
        <w:softHyphen/>
        <w:t>ния. Отсюда вытекал вывод, об ограниченности воз</w:t>
      </w:r>
      <w:r w:rsidRPr="00CE730C">
        <w:rPr>
          <w:rFonts w:ascii="Times New Roman" w:eastAsia="Times New Roman" w:hAnsi="Times New Roman" w:cs="Times New Roman"/>
          <w:sz w:val="24"/>
          <w:szCs w:val="24"/>
        </w:rPr>
        <w:softHyphen/>
        <w:t>можностей в познании форм чувственности и рассуд</w:t>
      </w:r>
      <w:r w:rsidRPr="00CE730C">
        <w:rPr>
          <w:rFonts w:ascii="Times New Roman" w:eastAsia="Times New Roman" w:hAnsi="Times New Roman" w:cs="Times New Roman"/>
          <w:sz w:val="24"/>
          <w:szCs w:val="24"/>
        </w:rPr>
        <w:softHyphen/>
        <w:t>ка. Формам чувственности и рассудка доступен толь</w:t>
      </w:r>
      <w:r w:rsidRPr="00CE730C">
        <w:rPr>
          <w:rFonts w:ascii="Times New Roman" w:eastAsia="Times New Roman" w:hAnsi="Times New Roman" w:cs="Times New Roman"/>
          <w:sz w:val="24"/>
          <w:szCs w:val="24"/>
        </w:rPr>
        <w:softHyphen/>
        <w:t>ко мир опыта. Все, что находится за пределами опы</w:t>
      </w:r>
      <w:r w:rsidRPr="00CE730C">
        <w:rPr>
          <w:rFonts w:ascii="Times New Roman" w:eastAsia="Times New Roman" w:hAnsi="Times New Roman" w:cs="Times New Roman"/>
          <w:sz w:val="24"/>
          <w:szCs w:val="24"/>
        </w:rPr>
        <w:softHyphen/>
        <w:t>та, — умопостигаемый мир — может быть доступен только разуму. Разум — это высшая способность субъекта, которая руководит деятельностью рассудка, ставит перед ним цели. Разум оперирует идеями. Идеи у Канта — это не сверхчувственные сущности, обладающие реальным бытием и постигаемым с по</w:t>
      </w:r>
      <w:r w:rsidRPr="00CE730C">
        <w:rPr>
          <w:rFonts w:ascii="Times New Roman" w:eastAsia="Times New Roman" w:hAnsi="Times New Roman" w:cs="Times New Roman"/>
          <w:sz w:val="24"/>
          <w:szCs w:val="24"/>
        </w:rPr>
        <w:softHyphen/>
        <w:t>мощью разума (Платон). Идеи — это представления о цели, к которой стремится наше познание, о задачах, которые оно перед собой ставит. Идеи разума выпол</w:t>
      </w:r>
      <w:r w:rsidRPr="00CE730C">
        <w:rPr>
          <w:rFonts w:ascii="Times New Roman" w:eastAsia="Times New Roman" w:hAnsi="Times New Roman" w:cs="Times New Roman"/>
          <w:sz w:val="24"/>
          <w:szCs w:val="24"/>
        </w:rPr>
        <w:softHyphen/>
        <w:t>няют регулирующую функцию в познании, побуждая рассудок к деятельности, Побуждаемый разумом, рас</w:t>
      </w:r>
      <w:r w:rsidRPr="00CE730C">
        <w:rPr>
          <w:rFonts w:ascii="Times New Roman" w:eastAsia="Times New Roman" w:hAnsi="Times New Roman" w:cs="Times New Roman"/>
          <w:sz w:val="24"/>
          <w:szCs w:val="24"/>
        </w:rPr>
        <w:softHyphen/>
        <w:t>судок стремится к абсолютному знанию и выходит за пределы опыта. Но его средства — понятия и катего</w:t>
      </w:r>
      <w:r w:rsidRPr="00CE730C">
        <w:rPr>
          <w:rFonts w:ascii="Times New Roman" w:eastAsia="Times New Roman" w:hAnsi="Times New Roman" w:cs="Times New Roman"/>
          <w:sz w:val="24"/>
          <w:szCs w:val="24"/>
        </w:rPr>
        <w:softHyphen/>
        <w:t>рии — действуют только в этих пределах. Поэтому рассудок впадает в иллюзии, запутывается в противо</w:t>
      </w:r>
      <w:r w:rsidRPr="00CE730C">
        <w:rPr>
          <w:rFonts w:ascii="Times New Roman" w:eastAsia="Times New Roman" w:hAnsi="Times New Roman" w:cs="Times New Roman"/>
          <w:sz w:val="24"/>
          <w:szCs w:val="24"/>
        </w:rPr>
        <w:softHyphen/>
        <w:t>речиях. Доказательству положения о том, что идеям разума не может соответствовать реальный предмет, что разум опирается на мнимые идеи, служит учение Канта об антиномиях разума. Антиномии — это про</w:t>
      </w:r>
      <w:r w:rsidRPr="00CE730C">
        <w:rPr>
          <w:rFonts w:ascii="Times New Roman" w:eastAsia="Times New Roman" w:hAnsi="Times New Roman" w:cs="Times New Roman"/>
          <w:sz w:val="24"/>
          <w:szCs w:val="24"/>
        </w:rPr>
        <w:softHyphen/>
        <w:t>тиворечивые взаимоисключающие положения. Напри</w:t>
      </w:r>
      <w:r w:rsidRPr="00CE730C">
        <w:rPr>
          <w:rFonts w:ascii="Times New Roman" w:eastAsia="Times New Roman" w:hAnsi="Times New Roman" w:cs="Times New Roman"/>
          <w:sz w:val="24"/>
          <w:szCs w:val="24"/>
        </w:rPr>
        <w:softHyphen/>
        <w:t>мер, если мы возьмем идею мира в целом, то, оказы</w:t>
      </w:r>
      <w:r w:rsidRPr="00CE730C">
        <w:rPr>
          <w:rFonts w:ascii="Times New Roman" w:eastAsia="Times New Roman" w:hAnsi="Times New Roman" w:cs="Times New Roman"/>
          <w:sz w:val="24"/>
          <w:szCs w:val="24"/>
        </w:rPr>
        <w:softHyphen/>
        <w:t>вается можно доказать справедливость двух противо</w:t>
      </w:r>
      <w:r w:rsidRPr="00CE730C">
        <w:rPr>
          <w:rFonts w:ascii="Times New Roman" w:eastAsia="Times New Roman" w:hAnsi="Times New Roman" w:cs="Times New Roman"/>
          <w:sz w:val="24"/>
          <w:szCs w:val="24"/>
        </w:rPr>
        <w:softHyphen/>
        <w:t>речащих друг другу утверждений: мир конечен, и мир бесконечен в пространстве и времени. Антиномии имеют место там, где с помощью конечного человече</w:t>
      </w:r>
      <w:r w:rsidRPr="00CE730C">
        <w:rPr>
          <w:rFonts w:ascii="Times New Roman" w:eastAsia="Times New Roman" w:hAnsi="Times New Roman" w:cs="Times New Roman"/>
          <w:sz w:val="24"/>
          <w:szCs w:val="24"/>
        </w:rPr>
        <w:softHyphen/>
        <w:t>ского рассудка пытаются делать заключения не о ми</w:t>
      </w:r>
      <w:r w:rsidRPr="00CE730C">
        <w:rPr>
          <w:rFonts w:ascii="Times New Roman" w:eastAsia="Times New Roman" w:hAnsi="Times New Roman" w:cs="Times New Roman"/>
          <w:sz w:val="24"/>
          <w:szCs w:val="24"/>
        </w:rPr>
        <w:softHyphen/>
        <w:t>ре опыта, а о мире «вещей самих по себе».</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Итак, мир «вещей сам по себе» для чувственности, и, следовательно, он закрыт для теоретического разума, науки. Однако это еще не значит, что этот мир недосту</w:t>
      </w:r>
      <w:r w:rsidRPr="00CE730C">
        <w:rPr>
          <w:rFonts w:ascii="Times New Roman" w:eastAsia="Times New Roman" w:hAnsi="Times New Roman" w:cs="Times New Roman"/>
          <w:sz w:val="24"/>
          <w:szCs w:val="24"/>
        </w:rPr>
        <w:softHyphen/>
        <w:t>пен челове</w:t>
      </w:r>
      <w:r w:rsidRPr="00CE730C">
        <w:rPr>
          <w:rFonts w:ascii="Times New Roman" w:eastAsia="Times New Roman" w:hAnsi="Times New Roman" w:cs="Times New Roman"/>
          <w:sz w:val="24"/>
          <w:szCs w:val="24"/>
        </w:rPr>
        <w:lastRenderedPageBreak/>
        <w:t>ку. Человек, по Канту, житель двух миров: чувственно-воспринимаемого и умопостигаемого. Чувст</w:t>
      </w:r>
      <w:r w:rsidRPr="00CE730C">
        <w:rPr>
          <w:rFonts w:ascii="Times New Roman" w:eastAsia="Times New Roman" w:hAnsi="Times New Roman" w:cs="Times New Roman"/>
          <w:sz w:val="24"/>
          <w:szCs w:val="24"/>
        </w:rPr>
        <w:softHyphen/>
        <w:t>венно-воспринимаемый мир — это мир природы. Умо</w:t>
      </w:r>
      <w:r w:rsidRPr="00CE730C">
        <w:rPr>
          <w:rFonts w:ascii="Times New Roman" w:eastAsia="Times New Roman" w:hAnsi="Times New Roman" w:cs="Times New Roman"/>
          <w:sz w:val="24"/>
          <w:szCs w:val="24"/>
        </w:rPr>
        <w:softHyphen/>
        <w:t>постигаемый мир — это мир свободы. Свобода, по Кан</w:t>
      </w:r>
      <w:r w:rsidRPr="00CE730C">
        <w:rPr>
          <w:rFonts w:ascii="Times New Roman" w:eastAsia="Times New Roman" w:hAnsi="Times New Roman" w:cs="Times New Roman"/>
          <w:sz w:val="24"/>
          <w:szCs w:val="24"/>
        </w:rPr>
        <w:softHyphen/>
        <w:t>ту — это независимость от определяющих причин чувст</w:t>
      </w:r>
      <w:r w:rsidRPr="00CE730C">
        <w:rPr>
          <w:rFonts w:ascii="Times New Roman" w:eastAsia="Times New Roman" w:hAnsi="Times New Roman" w:cs="Times New Roman"/>
          <w:sz w:val="24"/>
          <w:szCs w:val="24"/>
        </w:rPr>
        <w:softHyphen/>
        <w:t>венно-воспринимаемого мира. В сфере свободы дейст</w:t>
      </w:r>
      <w:r w:rsidRPr="00CE730C">
        <w:rPr>
          <w:rFonts w:ascii="Times New Roman" w:eastAsia="Times New Roman" w:hAnsi="Times New Roman" w:cs="Times New Roman"/>
          <w:sz w:val="24"/>
          <w:szCs w:val="24"/>
        </w:rPr>
        <w:softHyphen/>
        <w:t>вует не теоретический, а практический разум. Практическим этот разум называется потому, что его главное на</w:t>
      </w:r>
      <w:r w:rsidRPr="00CE730C">
        <w:rPr>
          <w:rFonts w:ascii="Times New Roman" w:eastAsia="Times New Roman" w:hAnsi="Times New Roman" w:cs="Times New Roman"/>
          <w:sz w:val="24"/>
          <w:szCs w:val="24"/>
        </w:rPr>
        <w:softHyphen/>
        <w:t>значение руководить поступками человека. Движущей силой этого разума является не мышление, а воля. Кант называет человеческую волю автономной. Автономия воли состоит в том, что она определяется не внешними причинами — природной необходимостью или божест</w:t>
      </w:r>
      <w:r w:rsidRPr="00CE730C">
        <w:rPr>
          <w:rFonts w:ascii="Times New Roman" w:eastAsia="Times New Roman" w:hAnsi="Times New Roman" w:cs="Times New Roman"/>
          <w:sz w:val="24"/>
          <w:szCs w:val="24"/>
        </w:rPr>
        <w:softHyphen/>
        <w:t>венной волей, а своим собственным законом, который она ставит над собой. Законы практического разума это нравственные законы. «Знания» умопостигаемого мира — это определенные требования к человеку, как ему вести себя в этом мире. Главное требование, катего</w:t>
      </w:r>
      <w:r w:rsidRPr="00CE730C">
        <w:rPr>
          <w:rFonts w:ascii="Times New Roman" w:eastAsia="Times New Roman" w:hAnsi="Times New Roman" w:cs="Times New Roman"/>
          <w:sz w:val="24"/>
          <w:szCs w:val="24"/>
        </w:rPr>
        <w:softHyphen/>
        <w:t>рический императив (предписание) гласит: «Поступай так, чтобы максимума твоей воли могла в то же время иметь силу принципа всеобщего законодательства». Это значит: поступай по отношению к другим так, как ты хотел бы, чтобы они поступали по отношению к тебе. Знай, что своими поступками ты формируешь образ действия других и создаешь форму, характер взаимных отношений.</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Итак, Кант выдвинул новую концепцию субъекта. На основе этой концепции он провел разделение бытия на мир природы и мир человека, в которых действуют свои возможности и законы, и между которыми сущест</w:t>
      </w:r>
      <w:r w:rsidRPr="00CE730C">
        <w:rPr>
          <w:rFonts w:ascii="Times New Roman" w:eastAsia="Times New Roman" w:hAnsi="Times New Roman" w:cs="Times New Roman"/>
          <w:sz w:val="24"/>
          <w:szCs w:val="24"/>
        </w:rPr>
        <w:softHyphen/>
        <w:t>вуют глубокие противоречия. Кант ограничил познава</w:t>
      </w:r>
      <w:r w:rsidRPr="00CE730C">
        <w:rPr>
          <w:rFonts w:ascii="Times New Roman" w:eastAsia="Times New Roman" w:hAnsi="Times New Roman" w:cs="Times New Roman"/>
          <w:sz w:val="24"/>
          <w:szCs w:val="24"/>
        </w:rPr>
        <w:softHyphen/>
        <w:t>тельные возможности субъекта «миром явлений», оста</w:t>
      </w:r>
      <w:r w:rsidRPr="00CE730C">
        <w:rPr>
          <w:rFonts w:ascii="Times New Roman" w:eastAsia="Times New Roman" w:hAnsi="Times New Roman" w:cs="Times New Roman"/>
          <w:sz w:val="24"/>
          <w:szCs w:val="24"/>
        </w:rPr>
        <w:softHyphen/>
        <w:t>вив нерешенной проблему связи явлений с «вещами са</w:t>
      </w:r>
      <w:r w:rsidRPr="00CE730C">
        <w:rPr>
          <w:rFonts w:ascii="Times New Roman" w:eastAsia="Times New Roman" w:hAnsi="Times New Roman" w:cs="Times New Roman"/>
          <w:sz w:val="24"/>
          <w:szCs w:val="24"/>
        </w:rPr>
        <w:softHyphen/>
        <w:t>мими по себе».</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Поставленные И.Кантом проблемы первым в не</w:t>
      </w:r>
      <w:r w:rsidRPr="00CE730C">
        <w:rPr>
          <w:rFonts w:ascii="Times New Roman" w:eastAsia="Times New Roman" w:hAnsi="Times New Roman" w:cs="Times New Roman"/>
          <w:sz w:val="24"/>
          <w:szCs w:val="24"/>
        </w:rPr>
        <w:softHyphen/>
        <w:t xml:space="preserve">мецкой классической философии попытался решить </w:t>
      </w:r>
      <w:r w:rsidRPr="00CE730C">
        <w:rPr>
          <w:rFonts w:ascii="Times New Roman" w:eastAsia="Times New Roman" w:hAnsi="Times New Roman" w:cs="Times New Roman"/>
          <w:b/>
          <w:sz w:val="24"/>
          <w:szCs w:val="24"/>
        </w:rPr>
        <w:t>И.Г.Фихте</w:t>
      </w:r>
      <w:r w:rsidRPr="00CE730C">
        <w:rPr>
          <w:rFonts w:ascii="Times New Roman" w:eastAsia="Times New Roman" w:hAnsi="Times New Roman" w:cs="Times New Roman"/>
          <w:sz w:val="24"/>
          <w:szCs w:val="24"/>
        </w:rPr>
        <w:t xml:space="preserve"> (1762 — 1814). </w:t>
      </w:r>
      <w:r w:rsidRPr="00CE730C">
        <w:rPr>
          <w:rFonts w:ascii="Times New Roman" w:eastAsia="Times New Roman" w:hAnsi="Times New Roman" w:cs="Times New Roman"/>
          <w:b/>
          <w:sz w:val="24"/>
          <w:szCs w:val="24"/>
        </w:rPr>
        <w:t>Фихте ставил перед собой за</w:t>
      </w:r>
      <w:r w:rsidRPr="00CE730C">
        <w:rPr>
          <w:rFonts w:ascii="Times New Roman" w:eastAsia="Times New Roman" w:hAnsi="Times New Roman" w:cs="Times New Roman"/>
          <w:b/>
          <w:sz w:val="24"/>
          <w:szCs w:val="24"/>
        </w:rPr>
        <w:softHyphen/>
        <w:t xml:space="preserve">дачу преодолеть кантовский дуализм теоретического и практического разума, «вещей в себе» и явлений. </w:t>
      </w:r>
      <w:r w:rsidRPr="00CE730C">
        <w:rPr>
          <w:rFonts w:ascii="Times New Roman" w:eastAsia="Times New Roman" w:hAnsi="Times New Roman" w:cs="Times New Roman"/>
          <w:sz w:val="24"/>
          <w:szCs w:val="24"/>
        </w:rPr>
        <w:t>Кан</w:t>
      </w:r>
      <w:r w:rsidRPr="00CE730C">
        <w:rPr>
          <w:rFonts w:ascii="Times New Roman" w:eastAsia="Times New Roman" w:hAnsi="Times New Roman" w:cs="Times New Roman"/>
          <w:sz w:val="24"/>
          <w:szCs w:val="24"/>
        </w:rPr>
        <w:softHyphen/>
        <w:t>товский принцип автономии воли, согласно которому практический разум сам дает себе закон, превращается у Фихте в универсальное начало всей его системы. Из принципа практического разума — свободы он стремится вывести и теоретический разум — познание природы. Познание в системе Фихте представляет собой лишь подчиненный момент единого практически-нравствен</w:t>
      </w:r>
      <w:r w:rsidRPr="00CE730C">
        <w:rPr>
          <w:rFonts w:ascii="Times New Roman" w:eastAsia="Times New Roman" w:hAnsi="Times New Roman" w:cs="Times New Roman"/>
          <w:sz w:val="24"/>
          <w:szCs w:val="24"/>
        </w:rPr>
        <w:softHyphen/>
        <w:t>ного действия. Таким образом, философская система Фихте строится, прежде всего, на признании активной практически-деятельной сущности человека. «Все мое мышление должно иметь отношение к моей деятельно</w:t>
      </w:r>
      <w:r w:rsidRPr="00CE730C">
        <w:rPr>
          <w:rFonts w:ascii="Times New Roman" w:eastAsia="Times New Roman" w:hAnsi="Times New Roman" w:cs="Times New Roman"/>
          <w:sz w:val="24"/>
          <w:szCs w:val="24"/>
        </w:rPr>
        <w:softHyphen/>
        <w:t>сти, оно должно признавать себя средством, хотя и от</w:t>
      </w:r>
      <w:r w:rsidRPr="00CE730C">
        <w:rPr>
          <w:rFonts w:ascii="Times New Roman" w:eastAsia="Times New Roman" w:hAnsi="Times New Roman" w:cs="Times New Roman"/>
          <w:sz w:val="24"/>
          <w:szCs w:val="24"/>
        </w:rPr>
        <w:softHyphen/>
        <w:t>даленным для этой цели, без этого оно — пустая бес</w:t>
      </w:r>
      <w:r w:rsidRPr="00CE730C">
        <w:rPr>
          <w:rFonts w:ascii="Times New Roman" w:eastAsia="Times New Roman" w:hAnsi="Times New Roman" w:cs="Times New Roman"/>
          <w:sz w:val="24"/>
          <w:szCs w:val="24"/>
        </w:rPr>
        <w:softHyphen/>
        <w:t>цельная игра, трата сил и времени...» писал он в работе «Назначение человека».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Исходное понятие системы Фихте — «Я». «Я» утвер</w:t>
      </w:r>
      <w:r w:rsidRPr="00CE730C">
        <w:rPr>
          <w:rFonts w:ascii="Times New Roman" w:eastAsia="Times New Roman" w:hAnsi="Times New Roman" w:cs="Times New Roman"/>
          <w:sz w:val="24"/>
          <w:szCs w:val="24"/>
        </w:rPr>
        <w:softHyphen/>
        <w:t>ждает себя в качестве такового в акте самосознания. «Я» есть: это самоочевидное суждение. Точно также посту</w:t>
      </w:r>
      <w:r w:rsidRPr="00CE730C">
        <w:rPr>
          <w:rFonts w:ascii="Times New Roman" w:eastAsia="Times New Roman" w:hAnsi="Times New Roman" w:cs="Times New Roman"/>
          <w:sz w:val="24"/>
          <w:szCs w:val="24"/>
        </w:rPr>
        <w:softHyphen/>
        <w:t>пал и Декарт, когда он стремился найти исходное само</w:t>
      </w:r>
      <w:r w:rsidRPr="00CE730C">
        <w:rPr>
          <w:rFonts w:ascii="Times New Roman" w:eastAsia="Times New Roman" w:hAnsi="Times New Roman" w:cs="Times New Roman"/>
          <w:sz w:val="24"/>
          <w:szCs w:val="24"/>
        </w:rPr>
        <w:softHyphen/>
        <w:t>очевидное начало. Но, в отличие от Декарта, самооче</w:t>
      </w:r>
      <w:r w:rsidRPr="00CE730C">
        <w:rPr>
          <w:rFonts w:ascii="Times New Roman" w:eastAsia="Times New Roman" w:hAnsi="Times New Roman" w:cs="Times New Roman"/>
          <w:sz w:val="24"/>
          <w:szCs w:val="24"/>
        </w:rPr>
        <w:softHyphen/>
        <w:t>видность «Я» у Фихте, основывается не на акте мышле</w:t>
      </w:r>
      <w:r w:rsidRPr="00CE730C">
        <w:rPr>
          <w:rFonts w:ascii="Times New Roman" w:eastAsia="Times New Roman" w:hAnsi="Times New Roman" w:cs="Times New Roman"/>
          <w:sz w:val="24"/>
          <w:szCs w:val="24"/>
        </w:rPr>
        <w:softHyphen/>
        <w:t>ния, а на волевом усилии, действии. «Я» есть волевое, действующее существо. В своем стремлении преодолеть дуализм Канта Фихте делает шаг в направлении идеи тождества мышления и бытия. Он стремится найти об</w:t>
      </w:r>
      <w:r w:rsidRPr="00CE730C">
        <w:rPr>
          <w:rFonts w:ascii="Times New Roman" w:eastAsia="Times New Roman" w:hAnsi="Times New Roman" w:cs="Times New Roman"/>
          <w:sz w:val="24"/>
          <w:szCs w:val="24"/>
        </w:rPr>
        <w:softHyphen/>
        <w:t>щее основание для духовного мира «Я» и окружающего человека внешнего мира. Такая постановка вопроса по</w:t>
      </w:r>
      <w:r w:rsidRPr="00CE730C">
        <w:rPr>
          <w:rFonts w:ascii="Times New Roman" w:eastAsia="Times New Roman" w:hAnsi="Times New Roman" w:cs="Times New Roman"/>
          <w:sz w:val="24"/>
          <w:szCs w:val="24"/>
        </w:rPr>
        <w:softHyphen/>
        <w:t>ставила перед ним задачу вывести из «Я» существования и все определения «не — 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Фихте осознает противоречивость понятия «вещи в себе», с одной стороны, предусматривающей суще</w:t>
      </w:r>
      <w:r w:rsidRPr="00CE730C">
        <w:rPr>
          <w:rFonts w:ascii="Times New Roman" w:eastAsia="Times New Roman" w:hAnsi="Times New Roman" w:cs="Times New Roman"/>
          <w:sz w:val="24"/>
          <w:szCs w:val="24"/>
        </w:rPr>
        <w:softHyphen/>
        <w:t>ствование независимого от сознания объективного мира, а с другой, предполагающего отражение этого мира в сознании субъекта. Поэтому он отказывается от этого понятия. В результате, философская система Фихте получает форму последовательного субъектив</w:t>
      </w:r>
      <w:r w:rsidRPr="00CE730C">
        <w:rPr>
          <w:rFonts w:ascii="Times New Roman" w:eastAsia="Times New Roman" w:hAnsi="Times New Roman" w:cs="Times New Roman"/>
          <w:sz w:val="24"/>
          <w:szCs w:val="24"/>
        </w:rPr>
        <w:softHyphen/>
        <w:t>ного идеализма. По учению Фихте, из «чистого Я», трансцендентальной апперцепции должна быть выве</w:t>
      </w:r>
      <w:r w:rsidRPr="00CE730C">
        <w:rPr>
          <w:rFonts w:ascii="Times New Roman" w:eastAsia="Times New Roman" w:hAnsi="Times New Roman" w:cs="Times New Roman"/>
          <w:sz w:val="24"/>
          <w:szCs w:val="24"/>
        </w:rPr>
        <w:softHyphen/>
        <w:t>дена не только форма знания, но и все его содержа</w:t>
      </w:r>
      <w:r w:rsidRPr="00CE730C">
        <w:rPr>
          <w:rFonts w:ascii="Times New Roman" w:eastAsia="Times New Roman" w:hAnsi="Times New Roman" w:cs="Times New Roman"/>
          <w:sz w:val="24"/>
          <w:szCs w:val="24"/>
        </w:rPr>
        <w:softHyphen/>
        <w:t>ние, т. е. естественный мир. А это значит, что кантовский трансцендентальный субъект превращается в абсолютное начало всего существующего; в «абсолют</w:t>
      </w:r>
      <w:r w:rsidRPr="00CE730C">
        <w:rPr>
          <w:rFonts w:ascii="Times New Roman" w:eastAsia="Times New Roman" w:hAnsi="Times New Roman" w:cs="Times New Roman"/>
          <w:sz w:val="24"/>
          <w:szCs w:val="24"/>
        </w:rPr>
        <w:softHyphen/>
        <w:t>ное» «я», из деятельности которого, по Фихте, должна быть объяснена вся полнота реальности; весь окру</w:t>
      </w:r>
      <w:r w:rsidRPr="00CE730C">
        <w:rPr>
          <w:rFonts w:ascii="Times New Roman" w:eastAsia="Times New Roman" w:hAnsi="Times New Roman" w:cs="Times New Roman"/>
          <w:sz w:val="24"/>
          <w:szCs w:val="24"/>
        </w:rPr>
        <w:softHyphen/>
        <w:t>жающий человека мир — «не — 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Фихте подчеркивает приоритет человеческого субъ</w:t>
      </w:r>
      <w:r w:rsidRPr="00CE730C">
        <w:rPr>
          <w:rFonts w:ascii="Times New Roman" w:eastAsia="Times New Roman" w:hAnsi="Times New Roman" w:cs="Times New Roman"/>
          <w:sz w:val="24"/>
          <w:szCs w:val="24"/>
        </w:rPr>
        <w:softHyphen/>
        <w:t>ективно-деятельностного начала над природой. Приро</w:t>
      </w:r>
      <w:r w:rsidRPr="00CE730C">
        <w:rPr>
          <w:rFonts w:ascii="Times New Roman" w:eastAsia="Times New Roman" w:hAnsi="Times New Roman" w:cs="Times New Roman"/>
          <w:sz w:val="24"/>
          <w:szCs w:val="24"/>
        </w:rPr>
        <w:softHyphen/>
        <w:t>да, по Фихте, существует не сама по себе, а ради чего-то другого, а именно для того, чтобы создать возможность самореализации «Я». Деятельный субъект, «Я», преодо</w:t>
      </w:r>
      <w:r w:rsidRPr="00CE730C">
        <w:rPr>
          <w:rFonts w:ascii="Times New Roman" w:eastAsia="Times New Roman" w:hAnsi="Times New Roman" w:cs="Times New Roman"/>
          <w:sz w:val="24"/>
          <w:szCs w:val="24"/>
        </w:rPr>
        <w:softHyphen/>
        <w:t>левая сопротивление природы, развертывает все свои определения, то есть наделяет ее своими характеристи</w:t>
      </w:r>
      <w:r w:rsidRPr="00CE730C">
        <w:rPr>
          <w:rFonts w:ascii="Times New Roman" w:eastAsia="Times New Roman" w:hAnsi="Times New Roman" w:cs="Times New Roman"/>
          <w:sz w:val="24"/>
          <w:szCs w:val="24"/>
        </w:rPr>
        <w:softHyphen/>
        <w:t>ками. Тем самым предметная сфера человека оказывает</w:t>
      </w:r>
      <w:r w:rsidRPr="00CE730C">
        <w:rPr>
          <w:rFonts w:ascii="Times New Roman" w:eastAsia="Times New Roman" w:hAnsi="Times New Roman" w:cs="Times New Roman"/>
          <w:sz w:val="24"/>
          <w:szCs w:val="24"/>
        </w:rPr>
        <w:softHyphen/>
        <w:t>ся продуктом его деятельности. В конечном счете «Я ос</w:t>
      </w:r>
      <w:r w:rsidRPr="00CE730C">
        <w:rPr>
          <w:rFonts w:ascii="Times New Roman" w:eastAsia="Times New Roman" w:hAnsi="Times New Roman" w:cs="Times New Roman"/>
          <w:sz w:val="24"/>
          <w:szCs w:val="24"/>
        </w:rPr>
        <w:softHyphen/>
        <w:t>ваивает «не — Я» достигает тождества с самим собой. Однако такое тождество не может быть достигнуто на протяжении конечного времени. Оно является идеалом, к которому на протяжении всего исторического разви</w:t>
      </w:r>
      <w:r w:rsidRPr="00CE730C">
        <w:rPr>
          <w:rFonts w:ascii="Times New Roman" w:eastAsia="Times New Roman" w:hAnsi="Times New Roman" w:cs="Times New Roman"/>
          <w:sz w:val="24"/>
          <w:szCs w:val="24"/>
        </w:rPr>
        <w:softHyphen/>
        <w:t>тия стремится человечество.</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Такая постановка вопроса потребовала от Фихте конкретизировать понятия «Я». С одной стороны, «Я» — это конкретный индивид, с присущей ему волей и мыш</w:t>
      </w:r>
      <w:r w:rsidRPr="00CE730C">
        <w:rPr>
          <w:rFonts w:ascii="Times New Roman" w:eastAsia="Times New Roman" w:hAnsi="Times New Roman" w:cs="Times New Roman"/>
          <w:sz w:val="24"/>
          <w:szCs w:val="24"/>
        </w:rPr>
        <w:softHyphen/>
        <w:t>лением, а с другой стороны «Я» — это человечество в целом, т. е. абсолютное «Я». Взаимоотношения индиви</w:t>
      </w:r>
      <w:r w:rsidRPr="00CE730C">
        <w:rPr>
          <w:rFonts w:ascii="Times New Roman" w:eastAsia="Times New Roman" w:hAnsi="Times New Roman" w:cs="Times New Roman"/>
          <w:sz w:val="24"/>
          <w:szCs w:val="24"/>
        </w:rPr>
        <w:softHyphen/>
        <w:t>дуального «Я» и абсолютного «Я» характеризует, по Фихте, процесс освоения человеком окружающей среды. Индивидуальное и «абсолютное «Я», у Фихте, то совпа</w:t>
      </w:r>
      <w:r w:rsidRPr="00CE730C">
        <w:rPr>
          <w:rFonts w:ascii="Times New Roman" w:eastAsia="Times New Roman" w:hAnsi="Times New Roman" w:cs="Times New Roman"/>
          <w:sz w:val="24"/>
          <w:szCs w:val="24"/>
        </w:rPr>
        <w:softHyphen/>
        <w:t>дают и отождествляются, то распадаются и различаются. Эта пульсация совпадений — расхождений составляет основное ядро диалектики Фихте, движущей принцип его системы. Идеал всего движения, развития состоит в достижении совпадения индивидуального и «абсолютно</w:t>
      </w:r>
      <w:r w:rsidRPr="00CE730C">
        <w:rPr>
          <w:rFonts w:ascii="Times New Roman" w:eastAsia="Times New Roman" w:hAnsi="Times New Roman" w:cs="Times New Roman"/>
          <w:sz w:val="24"/>
          <w:szCs w:val="24"/>
        </w:rPr>
        <w:softHyphen/>
        <w:t>го Я». Однако достижение этого идеала полностью не</w:t>
      </w:r>
      <w:r w:rsidRPr="00CE730C">
        <w:rPr>
          <w:rFonts w:ascii="Times New Roman" w:eastAsia="Times New Roman" w:hAnsi="Times New Roman" w:cs="Times New Roman"/>
          <w:sz w:val="24"/>
          <w:szCs w:val="24"/>
        </w:rPr>
        <w:softHyphen/>
        <w:t>возможно, ибо привело бы к прекращению деятельно</w:t>
      </w:r>
      <w:r w:rsidRPr="00CE730C">
        <w:rPr>
          <w:rFonts w:ascii="Times New Roman" w:eastAsia="Times New Roman" w:hAnsi="Times New Roman" w:cs="Times New Roman"/>
          <w:sz w:val="24"/>
          <w:szCs w:val="24"/>
        </w:rPr>
        <w:softHyphen/>
        <w:t>сти, которая, по Фихте, абсолютна. Поэтому вся челове</w:t>
      </w:r>
      <w:r w:rsidRPr="00CE730C">
        <w:rPr>
          <w:rFonts w:ascii="Times New Roman" w:eastAsia="Times New Roman" w:hAnsi="Times New Roman" w:cs="Times New Roman"/>
          <w:sz w:val="24"/>
          <w:szCs w:val="24"/>
        </w:rPr>
        <w:softHyphen/>
        <w:t>ческая история — лишь приближение к идеалу.</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Перед Фихте также встала проблема, откуда берутся другие «Я». И он ее решает на основе правового прин</w:t>
      </w:r>
      <w:r w:rsidRPr="00CE730C">
        <w:rPr>
          <w:rFonts w:ascii="Times New Roman" w:eastAsia="Times New Roman" w:hAnsi="Times New Roman" w:cs="Times New Roman"/>
          <w:sz w:val="24"/>
          <w:szCs w:val="24"/>
        </w:rPr>
        <w:softHyphen/>
        <w:t>ципа признания «Я» как гражданин государства призна</w:t>
      </w:r>
      <w:r w:rsidRPr="00CE730C">
        <w:rPr>
          <w:rFonts w:ascii="Times New Roman" w:eastAsia="Times New Roman" w:hAnsi="Times New Roman" w:cs="Times New Roman"/>
          <w:sz w:val="24"/>
          <w:szCs w:val="24"/>
        </w:rPr>
        <w:softHyphen/>
        <w:t>ет существование других «Я». Наличие множества сво</w:t>
      </w:r>
      <w:r w:rsidRPr="00CE730C">
        <w:rPr>
          <w:rFonts w:ascii="Times New Roman" w:eastAsia="Times New Roman" w:hAnsi="Times New Roman" w:cs="Times New Roman"/>
          <w:sz w:val="24"/>
          <w:szCs w:val="24"/>
        </w:rPr>
        <w:softHyphen/>
        <w:t>бодных индивидов служит, по Фихте, условием возмож</w:t>
      </w:r>
      <w:r w:rsidRPr="00CE730C">
        <w:rPr>
          <w:rFonts w:ascii="Times New Roman" w:eastAsia="Times New Roman" w:hAnsi="Times New Roman" w:cs="Times New Roman"/>
          <w:sz w:val="24"/>
          <w:szCs w:val="24"/>
        </w:rPr>
        <w:softHyphen/>
        <w:t xml:space="preserve">ности самого «Я» как разумного свободного существа. Идеи Фихте развил дальше его младший современник </w:t>
      </w:r>
      <w:r w:rsidRPr="00CE730C">
        <w:rPr>
          <w:rFonts w:ascii="Times New Roman" w:eastAsia="Times New Roman" w:hAnsi="Times New Roman" w:cs="Times New Roman"/>
          <w:b/>
          <w:sz w:val="24"/>
          <w:szCs w:val="24"/>
        </w:rPr>
        <w:t>Ф.Шеллинг</w:t>
      </w:r>
      <w:r w:rsidRPr="00CE730C">
        <w:rPr>
          <w:rFonts w:ascii="Times New Roman" w:eastAsia="Times New Roman" w:hAnsi="Times New Roman" w:cs="Times New Roman"/>
          <w:sz w:val="24"/>
          <w:szCs w:val="24"/>
        </w:rPr>
        <w:t xml:space="preserve"> (1775 — 1854). </w:t>
      </w:r>
      <w:r w:rsidRPr="00CE730C">
        <w:rPr>
          <w:rFonts w:ascii="Times New Roman" w:eastAsia="Times New Roman" w:hAnsi="Times New Roman" w:cs="Times New Roman"/>
          <w:b/>
          <w:sz w:val="24"/>
          <w:szCs w:val="24"/>
        </w:rPr>
        <w:t>В учении Шеллинга преодо</w:t>
      </w:r>
      <w:r w:rsidRPr="00CE730C">
        <w:rPr>
          <w:rFonts w:ascii="Times New Roman" w:eastAsia="Times New Roman" w:hAnsi="Times New Roman" w:cs="Times New Roman"/>
          <w:b/>
          <w:sz w:val="24"/>
          <w:szCs w:val="24"/>
        </w:rPr>
        <w:softHyphen/>
        <w:t>левается противопоставление мира природы как мира явлений, и мира свободы как субъективного деятельностного «Я» на основе учения об их тождестве, т. е. тож</w:t>
      </w:r>
      <w:r w:rsidRPr="00CE730C">
        <w:rPr>
          <w:rFonts w:ascii="Times New Roman" w:eastAsia="Times New Roman" w:hAnsi="Times New Roman" w:cs="Times New Roman"/>
          <w:b/>
          <w:sz w:val="24"/>
          <w:szCs w:val="24"/>
        </w:rPr>
        <w:softHyphen/>
        <w:t>дества субъекта и объекта.</w:t>
      </w:r>
      <w:r w:rsidRPr="00CE730C">
        <w:rPr>
          <w:rFonts w:ascii="Times New Roman" w:eastAsia="Times New Roman" w:hAnsi="Times New Roman" w:cs="Times New Roman"/>
          <w:sz w:val="24"/>
          <w:szCs w:val="24"/>
        </w:rPr>
        <w:t xml:space="preserve"> Абсолютный субъект, связан</w:t>
      </w:r>
      <w:r w:rsidRPr="00CE730C">
        <w:rPr>
          <w:rFonts w:ascii="Times New Roman" w:eastAsia="Times New Roman" w:hAnsi="Times New Roman" w:cs="Times New Roman"/>
          <w:sz w:val="24"/>
          <w:szCs w:val="24"/>
        </w:rPr>
        <w:softHyphen/>
        <w:t>ный у Фихте с индивидуальным «Я», в системе Шеллин</w:t>
      </w:r>
      <w:r w:rsidRPr="00CE730C">
        <w:rPr>
          <w:rFonts w:ascii="Times New Roman" w:eastAsia="Times New Roman" w:hAnsi="Times New Roman" w:cs="Times New Roman"/>
          <w:sz w:val="24"/>
          <w:szCs w:val="24"/>
        </w:rPr>
        <w:softHyphen/>
        <w:t>га превращается в божественное начало мира, абсолют</w:t>
      </w:r>
      <w:r w:rsidRPr="00CE730C">
        <w:rPr>
          <w:rFonts w:ascii="Times New Roman" w:eastAsia="Times New Roman" w:hAnsi="Times New Roman" w:cs="Times New Roman"/>
          <w:sz w:val="24"/>
          <w:szCs w:val="24"/>
        </w:rPr>
        <w:softHyphen/>
        <w:t>ное тождество субъекта и объекта, точку «безразличия» их обоих. Однако остается задача, как из этого первона</w:t>
      </w:r>
      <w:r w:rsidRPr="00CE730C">
        <w:rPr>
          <w:rFonts w:ascii="Times New Roman" w:eastAsia="Times New Roman" w:hAnsi="Times New Roman" w:cs="Times New Roman"/>
          <w:sz w:val="24"/>
          <w:szCs w:val="24"/>
        </w:rPr>
        <w:softHyphen/>
        <w:t>чального тождества вывести все многообразие определе</w:t>
      </w:r>
      <w:r w:rsidRPr="00CE730C">
        <w:rPr>
          <w:rFonts w:ascii="Times New Roman" w:eastAsia="Times New Roman" w:hAnsi="Times New Roman" w:cs="Times New Roman"/>
          <w:sz w:val="24"/>
          <w:szCs w:val="24"/>
        </w:rPr>
        <w:softHyphen/>
        <w:t>ний этого мира. Шеллинг рассматривал возникновение таких определений как «творческий акт», который, буду</w:t>
      </w:r>
      <w:r w:rsidRPr="00CE730C">
        <w:rPr>
          <w:rFonts w:ascii="Times New Roman" w:eastAsia="Times New Roman" w:hAnsi="Times New Roman" w:cs="Times New Roman"/>
          <w:sz w:val="24"/>
          <w:szCs w:val="24"/>
        </w:rPr>
        <w:softHyphen/>
        <w:t>чи непознаваемым для разума, является предметом осо</w:t>
      </w:r>
      <w:r w:rsidRPr="00CE730C">
        <w:rPr>
          <w:rFonts w:ascii="Times New Roman" w:eastAsia="Times New Roman" w:hAnsi="Times New Roman" w:cs="Times New Roman"/>
          <w:sz w:val="24"/>
          <w:szCs w:val="24"/>
        </w:rPr>
        <w:softHyphen/>
        <w:t>бого рода иррационального познания — интеллектуаль</w:t>
      </w:r>
      <w:r w:rsidRPr="00CE730C">
        <w:rPr>
          <w:rFonts w:ascii="Times New Roman" w:eastAsia="Times New Roman" w:hAnsi="Times New Roman" w:cs="Times New Roman"/>
          <w:sz w:val="24"/>
          <w:szCs w:val="24"/>
        </w:rPr>
        <w:softHyphen/>
        <w:t>ной интуиции, представляющей собой единство созна</w:t>
      </w:r>
      <w:r w:rsidRPr="00CE730C">
        <w:rPr>
          <w:rFonts w:ascii="Times New Roman" w:eastAsia="Times New Roman" w:hAnsi="Times New Roman" w:cs="Times New Roman"/>
          <w:sz w:val="24"/>
          <w:szCs w:val="24"/>
        </w:rPr>
        <w:softHyphen/>
        <w:t>тельной и бессознательной деятельности. Такая интуи</w:t>
      </w:r>
      <w:r w:rsidRPr="00CE730C">
        <w:rPr>
          <w:rFonts w:ascii="Times New Roman" w:eastAsia="Times New Roman" w:hAnsi="Times New Roman" w:cs="Times New Roman"/>
          <w:sz w:val="24"/>
          <w:szCs w:val="24"/>
        </w:rPr>
        <w:softHyphen/>
        <w:t>ция, по Шеллингу, недоступна всем смертным, а дана только особо одаренным людям, гениям. Интеллекту</w:t>
      </w:r>
      <w:r w:rsidRPr="00CE730C">
        <w:rPr>
          <w:rFonts w:ascii="Times New Roman" w:eastAsia="Times New Roman" w:hAnsi="Times New Roman" w:cs="Times New Roman"/>
          <w:sz w:val="24"/>
          <w:szCs w:val="24"/>
        </w:rPr>
        <w:softHyphen/>
        <w:t>альная интуиция, по Шеллингу, — высшая форма фило</w:t>
      </w:r>
      <w:r w:rsidRPr="00CE730C">
        <w:rPr>
          <w:rFonts w:ascii="Times New Roman" w:eastAsia="Times New Roman" w:hAnsi="Times New Roman" w:cs="Times New Roman"/>
          <w:sz w:val="24"/>
          <w:szCs w:val="24"/>
        </w:rPr>
        <w:softHyphen/>
        <w:t>софского творчества и служит тем инструментом, на ос</w:t>
      </w:r>
      <w:r w:rsidRPr="00CE730C">
        <w:rPr>
          <w:rFonts w:ascii="Times New Roman" w:eastAsia="Times New Roman" w:hAnsi="Times New Roman" w:cs="Times New Roman"/>
          <w:sz w:val="24"/>
          <w:szCs w:val="24"/>
        </w:rPr>
        <w:softHyphen/>
        <w:t>нове которого возможно саморазвертывание тождества.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Учение о тождестве субъекта и объекта лежит так</w:t>
      </w:r>
      <w:r w:rsidRPr="00CE730C">
        <w:rPr>
          <w:rFonts w:ascii="Times New Roman" w:eastAsia="Times New Roman" w:hAnsi="Times New Roman" w:cs="Times New Roman"/>
          <w:b/>
          <w:sz w:val="24"/>
          <w:szCs w:val="24"/>
        </w:rPr>
        <w:softHyphen/>
        <w:t>же в основе философской системы</w:t>
      </w:r>
      <w:r w:rsidRPr="00CE730C">
        <w:rPr>
          <w:rFonts w:ascii="Times New Roman" w:eastAsia="Times New Roman" w:hAnsi="Times New Roman" w:cs="Times New Roman"/>
          <w:sz w:val="24"/>
          <w:szCs w:val="24"/>
        </w:rPr>
        <w:t xml:space="preserve"> </w:t>
      </w:r>
      <w:r w:rsidRPr="00CE730C">
        <w:rPr>
          <w:rFonts w:ascii="Times New Roman" w:eastAsia="Times New Roman" w:hAnsi="Times New Roman" w:cs="Times New Roman"/>
          <w:b/>
          <w:sz w:val="24"/>
          <w:szCs w:val="24"/>
        </w:rPr>
        <w:t>Гегеля</w:t>
      </w:r>
      <w:r w:rsidRPr="00CE730C">
        <w:rPr>
          <w:rFonts w:ascii="Times New Roman" w:eastAsia="Times New Roman" w:hAnsi="Times New Roman" w:cs="Times New Roman"/>
          <w:sz w:val="24"/>
          <w:szCs w:val="24"/>
        </w:rPr>
        <w:t xml:space="preserve"> (1770 — 1831). В своей первой наиболее значительной работе «Феноме</w:t>
      </w:r>
      <w:r w:rsidRPr="00CE730C">
        <w:rPr>
          <w:rFonts w:ascii="Times New Roman" w:eastAsia="Times New Roman" w:hAnsi="Times New Roman" w:cs="Times New Roman"/>
          <w:sz w:val="24"/>
          <w:szCs w:val="24"/>
        </w:rPr>
        <w:softHyphen/>
        <w:t>нология Духа» Гегель в какой-то мере возвращается к проблемам, зафиксированным Фихте, и пытается разре</w:t>
      </w:r>
      <w:r w:rsidRPr="00CE730C">
        <w:rPr>
          <w:rFonts w:ascii="Times New Roman" w:eastAsia="Times New Roman" w:hAnsi="Times New Roman" w:cs="Times New Roman"/>
          <w:sz w:val="24"/>
          <w:szCs w:val="24"/>
        </w:rPr>
        <w:softHyphen/>
        <w:t>шить проблему тождества субъекта и объекта, мышле</w:t>
      </w:r>
      <w:r w:rsidRPr="00CE730C">
        <w:rPr>
          <w:rFonts w:ascii="Times New Roman" w:eastAsia="Times New Roman" w:hAnsi="Times New Roman" w:cs="Times New Roman"/>
          <w:sz w:val="24"/>
          <w:szCs w:val="24"/>
        </w:rPr>
        <w:softHyphen/>
        <w:t>ния и бытия на основе обоснования тождества индиви</w:t>
      </w:r>
      <w:r w:rsidRPr="00CE730C">
        <w:rPr>
          <w:rFonts w:ascii="Times New Roman" w:eastAsia="Times New Roman" w:hAnsi="Times New Roman" w:cs="Times New Roman"/>
          <w:sz w:val="24"/>
          <w:szCs w:val="24"/>
        </w:rPr>
        <w:softHyphen/>
        <w:t>дуального и «абсолютного Я». Первым шагом на пути преодоления противоположности субъекта и объекта, по мнению Гегеля, является движение индивидуального сознания к отождествлению с абсолютным «Я», т. е. с общечеловеческим сознанием, духовным миром всего человечества. Это возможно лишь путем поступательно</w:t>
      </w:r>
      <w:r w:rsidRPr="00CE730C">
        <w:rPr>
          <w:rFonts w:ascii="Times New Roman" w:eastAsia="Times New Roman" w:hAnsi="Times New Roman" w:cs="Times New Roman"/>
          <w:sz w:val="24"/>
          <w:szCs w:val="24"/>
        </w:rPr>
        <w:softHyphen/>
        <w:t>го развития сознания, в ходе которого индивидуальное сознание проходит весь этот путь, все те этапы, которые прошло человечество на протяжении всей своей исто</w:t>
      </w:r>
      <w:r w:rsidRPr="00CE730C">
        <w:rPr>
          <w:rFonts w:ascii="Times New Roman" w:eastAsia="Times New Roman" w:hAnsi="Times New Roman" w:cs="Times New Roman"/>
          <w:sz w:val="24"/>
          <w:szCs w:val="24"/>
        </w:rPr>
        <w:softHyphen/>
        <w:t>рии. Феноменология духа — это одновременный про</w:t>
      </w:r>
      <w:r w:rsidRPr="00CE730C">
        <w:rPr>
          <w:rFonts w:ascii="Times New Roman" w:eastAsia="Times New Roman" w:hAnsi="Times New Roman" w:cs="Times New Roman"/>
          <w:sz w:val="24"/>
          <w:szCs w:val="24"/>
        </w:rPr>
        <w:softHyphen/>
        <w:t>цесс развития всемирной культуры, накопления духов</w:t>
      </w:r>
      <w:r w:rsidRPr="00CE730C">
        <w:rPr>
          <w:rFonts w:ascii="Times New Roman" w:eastAsia="Times New Roman" w:hAnsi="Times New Roman" w:cs="Times New Roman"/>
          <w:sz w:val="24"/>
          <w:szCs w:val="24"/>
        </w:rPr>
        <w:softHyphen/>
        <w:t>ного опыта человечества и освоение этого опыта кон</w:t>
      </w:r>
      <w:r w:rsidRPr="00CE730C">
        <w:rPr>
          <w:rFonts w:ascii="Times New Roman" w:eastAsia="Times New Roman" w:hAnsi="Times New Roman" w:cs="Times New Roman"/>
          <w:sz w:val="24"/>
          <w:szCs w:val="24"/>
        </w:rPr>
        <w:softHyphen/>
        <w:t>кретным индивидом, или, выражаясь современным язы</w:t>
      </w:r>
      <w:r w:rsidRPr="00CE730C">
        <w:rPr>
          <w:rFonts w:ascii="Times New Roman" w:eastAsia="Times New Roman" w:hAnsi="Times New Roman" w:cs="Times New Roman"/>
          <w:sz w:val="24"/>
          <w:szCs w:val="24"/>
        </w:rPr>
        <w:softHyphen/>
        <w:t>ком, процесса «социализации индивида», превращение его в личность, овладевшую богатством человеческой культуры, всеми дости</w:t>
      </w:r>
      <w:r w:rsidRPr="00CE730C">
        <w:rPr>
          <w:rFonts w:ascii="Times New Roman" w:eastAsia="Times New Roman" w:hAnsi="Times New Roman" w:cs="Times New Roman"/>
          <w:sz w:val="24"/>
          <w:szCs w:val="24"/>
        </w:rPr>
        <w:lastRenderedPageBreak/>
        <w:t>жениями человечества. По окон</w:t>
      </w:r>
      <w:r w:rsidRPr="00CE730C">
        <w:rPr>
          <w:rFonts w:ascii="Times New Roman" w:eastAsia="Times New Roman" w:hAnsi="Times New Roman" w:cs="Times New Roman"/>
          <w:sz w:val="24"/>
          <w:szCs w:val="24"/>
        </w:rPr>
        <w:softHyphen/>
        <w:t>чании этого процесса воспитания и образования каждый человек, по мнению Гегеля, становится способен по</w:t>
      </w:r>
      <w:r w:rsidRPr="00CE730C">
        <w:rPr>
          <w:rFonts w:ascii="Times New Roman" w:eastAsia="Times New Roman" w:hAnsi="Times New Roman" w:cs="Times New Roman"/>
          <w:sz w:val="24"/>
          <w:szCs w:val="24"/>
        </w:rPr>
        <w:softHyphen/>
        <w:t>смотреть на мир и на себя с точки зрения завершившей</w:t>
      </w:r>
      <w:r w:rsidRPr="00CE730C">
        <w:rPr>
          <w:rFonts w:ascii="Times New Roman" w:eastAsia="Times New Roman" w:hAnsi="Times New Roman" w:cs="Times New Roman"/>
          <w:sz w:val="24"/>
          <w:szCs w:val="24"/>
        </w:rPr>
        <w:softHyphen/>
        <w:t>ся мировой истории, «мирового духа». И, таким обра</w:t>
      </w:r>
      <w:r w:rsidRPr="00CE730C">
        <w:rPr>
          <w:rFonts w:ascii="Times New Roman" w:eastAsia="Times New Roman" w:hAnsi="Times New Roman" w:cs="Times New Roman"/>
          <w:sz w:val="24"/>
          <w:szCs w:val="24"/>
        </w:rPr>
        <w:softHyphen/>
        <w:t>зом, снимается противоположность субъекта и объекта, и достигается абсолютное тождество, тождество мышле</w:t>
      </w:r>
      <w:r w:rsidRPr="00CE730C">
        <w:rPr>
          <w:rFonts w:ascii="Times New Roman" w:eastAsia="Times New Roman" w:hAnsi="Times New Roman" w:cs="Times New Roman"/>
          <w:sz w:val="24"/>
          <w:szCs w:val="24"/>
        </w:rPr>
        <w:softHyphen/>
        <w:t>ния и бытия.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Движение сознания, по Гегелю, — это восхождение от абстрактного к конкретному. Каждая последующая ступень заключает в себя все предыдущие, воспроизводя их на новом, более высоком уровне, в то же время по</w:t>
      </w:r>
      <w:r w:rsidRPr="00CE730C">
        <w:rPr>
          <w:rFonts w:ascii="Times New Roman" w:eastAsia="Times New Roman" w:hAnsi="Times New Roman" w:cs="Times New Roman"/>
          <w:sz w:val="24"/>
          <w:szCs w:val="24"/>
        </w:rPr>
        <w:softHyphen/>
        <w:t>следующие ступени предвосхищаются на более ранних этапах диалектического пути развития.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Первая ступень — сознание. На ступени «сознания» предмет противостоит человеческому «Я», как внешняя данность, и определяет его: сознание оказывается «тео</w:t>
      </w:r>
      <w:r w:rsidRPr="00CE730C">
        <w:rPr>
          <w:rFonts w:ascii="Times New Roman" w:eastAsia="Times New Roman" w:hAnsi="Times New Roman" w:cs="Times New Roman"/>
          <w:sz w:val="24"/>
          <w:szCs w:val="24"/>
        </w:rPr>
        <w:softHyphen/>
        <w:t>ретическим» или созерцающим (чувственные воспри</w:t>
      </w:r>
      <w:r w:rsidRPr="00CE730C">
        <w:rPr>
          <w:rFonts w:ascii="Times New Roman" w:eastAsia="Times New Roman" w:hAnsi="Times New Roman" w:cs="Times New Roman"/>
          <w:sz w:val="24"/>
          <w:szCs w:val="24"/>
        </w:rPr>
        <w:softHyphen/>
        <w:t>ятия, формы рассудка). Следующая ступень — самосоз</w:t>
      </w:r>
      <w:r w:rsidRPr="00CE730C">
        <w:rPr>
          <w:rFonts w:ascii="Times New Roman" w:eastAsia="Times New Roman" w:hAnsi="Times New Roman" w:cs="Times New Roman"/>
          <w:sz w:val="24"/>
          <w:szCs w:val="24"/>
        </w:rPr>
        <w:softHyphen/>
        <w:t>нание. На ступени «самосознания» предмет и сознание тождественны, сознание определяет свой предмет, самое себя и поэтому выступает, прежде всего, как практически действующее, желающее, стремящееся. Когда само</w:t>
      </w:r>
      <w:r w:rsidRPr="00CE730C">
        <w:rPr>
          <w:rFonts w:ascii="Times New Roman" w:eastAsia="Times New Roman" w:hAnsi="Times New Roman" w:cs="Times New Roman"/>
          <w:sz w:val="24"/>
          <w:szCs w:val="24"/>
        </w:rPr>
        <w:softHyphen/>
        <w:t>сознание постигает свою всеобщность, усматривает в се</w:t>
      </w:r>
      <w:r w:rsidRPr="00CE730C">
        <w:rPr>
          <w:rFonts w:ascii="Times New Roman" w:eastAsia="Times New Roman" w:hAnsi="Times New Roman" w:cs="Times New Roman"/>
          <w:sz w:val="24"/>
          <w:szCs w:val="24"/>
        </w:rPr>
        <w:softHyphen/>
        <w:t>бе абсолютную полноту реальности, оно выступает как «разум». Высшей ступенью в развитии индивидуально</w:t>
      </w:r>
      <w:r w:rsidRPr="00CE730C">
        <w:rPr>
          <w:rFonts w:ascii="Times New Roman" w:eastAsia="Times New Roman" w:hAnsi="Times New Roman" w:cs="Times New Roman"/>
          <w:sz w:val="24"/>
          <w:szCs w:val="24"/>
        </w:rPr>
        <w:softHyphen/>
        <w:t>сти является ступень «духа». На этой ступени сознание постигает духовную реальность мира и себя, как выра</w:t>
      </w:r>
      <w:r w:rsidRPr="00CE730C">
        <w:rPr>
          <w:rFonts w:ascii="Times New Roman" w:eastAsia="Times New Roman" w:hAnsi="Times New Roman" w:cs="Times New Roman"/>
          <w:sz w:val="24"/>
          <w:szCs w:val="24"/>
        </w:rPr>
        <w:softHyphen/>
        <w:t>жение этой реальности.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 каждой из этих ступеней развития индивидуально</w:t>
      </w:r>
      <w:r w:rsidRPr="00CE730C">
        <w:rPr>
          <w:rFonts w:ascii="Times New Roman" w:eastAsia="Times New Roman" w:hAnsi="Times New Roman" w:cs="Times New Roman"/>
          <w:sz w:val="24"/>
          <w:szCs w:val="24"/>
        </w:rPr>
        <w:softHyphen/>
        <w:t>го сознания соотносятся определенные ступени и фор</w:t>
      </w:r>
      <w:r w:rsidRPr="00CE730C">
        <w:rPr>
          <w:rFonts w:ascii="Times New Roman" w:eastAsia="Times New Roman" w:hAnsi="Times New Roman" w:cs="Times New Roman"/>
          <w:sz w:val="24"/>
          <w:szCs w:val="24"/>
        </w:rPr>
        <w:softHyphen/>
        <w:t>мы развития человеческой культуры, духовной жизни: мораль, наука, право, религия и др. Вершиной всего этого движения в историческом и индивидуальном пла</w:t>
      </w:r>
      <w:r w:rsidRPr="00CE730C">
        <w:rPr>
          <w:rFonts w:ascii="Times New Roman" w:eastAsia="Times New Roman" w:hAnsi="Times New Roman" w:cs="Times New Roman"/>
          <w:sz w:val="24"/>
          <w:szCs w:val="24"/>
        </w:rPr>
        <w:softHyphen/>
        <w:t>не является освоение языка философии — понятий. Дойти до высшей точки развития, по Гегелю, это значит «дойти до понятия», стать способным формировать и выражать свои мысли в системе понятий и категорий Логики. До Гегеля в понятии видели некое субъективное образование. Гегель же считал, что Понятие (с большой буквы) это и есть абсолютное тождество субъекта и объ</w:t>
      </w:r>
      <w:r w:rsidRPr="00CE730C">
        <w:rPr>
          <w:rFonts w:ascii="Times New Roman" w:eastAsia="Times New Roman" w:hAnsi="Times New Roman" w:cs="Times New Roman"/>
          <w:sz w:val="24"/>
          <w:szCs w:val="24"/>
        </w:rPr>
        <w:softHyphen/>
        <w:t>екта, то самое тождество, которое для Фихте является никогда неосуществимым, но желанным идеалом.</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b/>
          <w:sz w:val="24"/>
          <w:szCs w:val="24"/>
        </w:rPr>
        <w:t>Гегель называл свою философскую систему абсолют</w:t>
      </w:r>
      <w:r w:rsidRPr="00CE730C">
        <w:rPr>
          <w:rFonts w:ascii="Times New Roman" w:eastAsia="Times New Roman" w:hAnsi="Times New Roman" w:cs="Times New Roman"/>
          <w:b/>
          <w:sz w:val="24"/>
          <w:szCs w:val="24"/>
        </w:rPr>
        <w:softHyphen/>
        <w:t>ным идеализмом».</w:t>
      </w:r>
      <w:r w:rsidRPr="00CE730C">
        <w:rPr>
          <w:rFonts w:ascii="Times New Roman" w:eastAsia="Times New Roman" w:hAnsi="Times New Roman" w:cs="Times New Roman"/>
          <w:sz w:val="24"/>
          <w:szCs w:val="24"/>
        </w:rPr>
        <w:t xml:space="preserve"> Абсолютный идеализм философии Гегеля связан с его стремлением охватить весь универ</w:t>
      </w:r>
      <w:r w:rsidRPr="00CE730C">
        <w:rPr>
          <w:rFonts w:ascii="Times New Roman" w:eastAsia="Times New Roman" w:hAnsi="Times New Roman" w:cs="Times New Roman"/>
          <w:sz w:val="24"/>
          <w:szCs w:val="24"/>
        </w:rPr>
        <w:softHyphen/>
        <w:t>сум, весь природный и духовный мир единым понятием. Таким исходным понятием гегелевской системы являет</w:t>
      </w:r>
      <w:r w:rsidRPr="00CE730C">
        <w:rPr>
          <w:rFonts w:ascii="Times New Roman" w:eastAsia="Times New Roman" w:hAnsi="Times New Roman" w:cs="Times New Roman"/>
          <w:sz w:val="24"/>
          <w:szCs w:val="24"/>
        </w:rPr>
        <w:softHyphen/>
        <w:t>ся «Абсолютная идея». Что такое «Абсолютная идея»? Первое и основное определение «Абсолютной идеи», по Гегелю — есть разум. «Абсолютная идея» — это разум, мышление, разумное мышление. В обыденном понима</w:t>
      </w:r>
      <w:r w:rsidRPr="00CE730C">
        <w:rPr>
          <w:rFonts w:ascii="Times New Roman" w:eastAsia="Times New Roman" w:hAnsi="Times New Roman" w:cs="Times New Roman"/>
          <w:sz w:val="24"/>
          <w:szCs w:val="24"/>
        </w:rPr>
        <w:softHyphen/>
        <w:t>нии термина «идея» есть определяющее понятие, лежа</w:t>
      </w:r>
      <w:r w:rsidRPr="00CE730C">
        <w:rPr>
          <w:rFonts w:ascii="Times New Roman" w:eastAsia="Times New Roman" w:hAnsi="Times New Roman" w:cs="Times New Roman"/>
          <w:sz w:val="24"/>
          <w:szCs w:val="24"/>
        </w:rPr>
        <w:softHyphen/>
        <w:t>щее в основе теоретической системы, плана, замысла или главная мысль художественного, научного или по</w:t>
      </w:r>
      <w:r w:rsidRPr="00CE730C">
        <w:rPr>
          <w:rFonts w:ascii="Times New Roman" w:eastAsia="Times New Roman" w:hAnsi="Times New Roman" w:cs="Times New Roman"/>
          <w:sz w:val="24"/>
          <w:szCs w:val="24"/>
        </w:rPr>
        <w:softHyphen/>
        <w:t>литического произведения. Гегель так и понимает «Аб</w:t>
      </w:r>
      <w:r w:rsidRPr="00CE730C">
        <w:rPr>
          <w:rFonts w:ascii="Times New Roman" w:eastAsia="Times New Roman" w:hAnsi="Times New Roman" w:cs="Times New Roman"/>
          <w:sz w:val="24"/>
          <w:szCs w:val="24"/>
        </w:rPr>
        <w:softHyphen/>
        <w:t>солютную идею». У Гегеля «Абсолютная идея» — есть субстанция, которая составляет сущность и первооснову всех вещей. Разум есть субстанция, а именно то, благо</w:t>
      </w:r>
      <w:r w:rsidRPr="00CE730C">
        <w:rPr>
          <w:rFonts w:ascii="Times New Roman" w:eastAsia="Times New Roman" w:hAnsi="Times New Roman" w:cs="Times New Roman"/>
          <w:sz w:val="24"/>
          <w:szCs w:val="24"/>
        </w:rPr>
        <w:softHyphen/>
        <w:t>даря чему и в чем вся действительность имеет свое бы</w:t>
      </w:r>
      <w:r w:rsidRPr="00CE730C">
        <w:rPr>
          <w:rFonts w:ascii="Times New Roman" w:eastAsia="Times New Roman" w:hAnsi="Times New Roman" w:cs="Times New Roman"/>
          <w:sz w:val="24"/>
          <w:szCs w:val="24"/>
        </w:rPr>
        <w:softHyphen/>
        <w:t>тие, разум есть бесконечная мощь, потому, что разум не настолько бессилен, чтобы ограничиваться идеалом дол</w:t>
      </w:r>
      <w:r w:rsidRPr="00CE730C">
        <w:rPr>
          <w:rFonts w:ascii="Times New Roman" w:eastAsia="Times New Roman" w:hAnsi="Times New Roman" w:cs="Times New Roman"/>
          <w:sz w:val="24"/>
          <w:szCs w:val="24"/>
        </w:rPr>
        <w:softHyphen/>
        <w:t>женствования и существовать как нечто особенное лишь вне действительности, неведомо где, в головах некото</w:t>
      </w:r>
      <w:r w:rsidRPr="00CE730C">
        <w:rPr>
          <w:rFonts w:ascii="Times New Roman" w:eastAsia="Times New Roman" w:hAnsi="Times New Roman" w:cs="Times New Roman"/>
          <w:sz w:val="24"/>
          <w:szCs w:val="24"/>
        </w:rPr>
        <w:softHyphen/>
        <w:t>рых людей. Разум есть бесконечное содержание, вся суть и истина, и он является для себя самого тем пред</w:t>
      </w:r>
      <w:r w:rsidRPr="00CE730C">
        <w:rPr>
          <w:rFonts w:ascii="Times New Roman" w:eastAsia="Times New Roman" w:hAnsi="Times New Roman" w:cs="Times New Roman"/>
          <w:sz w:val="24"/>
          <w:szCs w:val="24"/>
        </w:rPr>
        <w:softHyphen/>
        <w:t>метом, на обработку которого направлена его деятель</w:t>
      </w:r>
      <w:r w:rsidRPr="00CE730C">
        <w:rPr>
          <w:rFonts w:ascii="Times New Roman" w:eastAsia="Times New Roman" w:hAnsi="Times New Roman" w:cs="Times New Roman"/>
          <w:sz w:val="24"/>
          <w:szCs w:val="24"/>
        </w:rPr>
        <w:softHyphen/>
        <w:t>ность, потому, что он не нуждается подобно конечной деятельности в условиях внешнего материала: данных средств, из которых он извлекал бы содержание и объ</w:t>
      </w:r>
      <w:r w:rsidRPr="00CE730C">
        <w:rPr>
          <w:rFonts w:ascii="Times New Roman" w:eastAsia="Times New Roman" w:hAnsi="Times New Roman" w:cs="Times New Roman"/>
          <w:sz w:val="24"/>
          <w:szCs w:val="24"/>
        </w:rPr>
        <w:softHyphen/>
        <w:t>ект своей деятельности. Таким образом, «Абсолютная идея» Гегеля есть первоначало или субстанция всего су</w:t>
      </w:r>
      <w:r w:rsidRPr="00CE730C">
        <w:rPr>
          <w:rFonts w:ascii="Times New Roman" w:eastAsia="Times New Roman" w:hAnsi="Times New Roman" w:cs="Times New Roman"/>
          <w:sz w:val="24"/>
          <w:szCs w:val="24"/>
        </w:rPr>
        <w:softHyphen/>
        <w:t>ществующего.</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Универсальная схема творческой деятельности «ми</w:t>
      </w:r>
      <w:r w:rsidRPr="00CE730C">
        <w:rPr>
          <w:rFonts w:ascii="Times New Roman" w:eastAsia="Times New Roman" w:hAnsi="Times New Roman" w:cs="Times New Roman"/>
          <w:sz w:val="24"/>
          <w:szCs w:val="24"/>
        </w:rPr>
        <w:softHyphen/>
        <w:t>рового духа» раскрывается у Гегеля на основе процесса саморазвития «Абсолютной идеи». «Абсолютная идея», по учению Гегеля, представляет собой субстанцию мира, универсум во всей его полноте. Она существует вечно и содержит в скрытом, «свернутом» виде все возможные определения природных, общественных и духовных яв</w:t>
      </w:r>
      <w:r w:rsidRPr="00CE730C">
        <w:rPr>
          <w:rFonts w:ascii="Times New Roman" w:eastAsia="Times New Roman" w:hAnsi="Times New Roman" w:cs="Times New Roman"/>
          <w:sz w:val="24"/>
          <w:szCs w:val="24"/>
        </w:rPr>
        <w:softHyphen/>
        <w:t xml:space="preserve">лений. В процессе саморазвития «Абсолютная </w:t>
      </w:r>
      <w:r w:rsidRPr="00CE730C">
        <w:rPr>
          <w:rFonts w:ascii="Times New Roman" w:eastAsia="Times New Roman" w:hAnsi="Times New Roman" w:cs="Times New Roman"/>
          <w:sz w:val="24"/>
          <w:szCs w:val="24"/>
        </w:rPr>
        <w:lastRenderedPageBreak/>
        <w:t>идея» проходит различные стадии в виде последовательного движения от абстрактного — общих определений к оп</w:t>
      </w:r>
      <w:r w:rsidRPr="00CE730C">
        <w:rPr>
          <w:rFonts w:ascii="Times New Roman" w:eastAsia="Times New Roman" w:hAnsi="Times New Roman" w:cs="Times New Roman"/>
          <w:sz w:val="24"/>
          <w:szCs w:val="24"/>
        </w:rPr>
        <w:softHyphen/>
        <w:t>ределениям, обогащенным конкретным содержанием.</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Первым этапом самораскрытия «Абсолютной идеи» является логика. Логика, по Гегелю — это научно-теоре</w:t>
      </w:r>
      <w:r w:rsidRPr="00CE730C">
        <w:rPr>
          <w:rFonts w:ascii="Times New Roman" w:eastAsia="Times New Roman" w:hAnsi="Times New Roman" w:cs="Times New Roman"/>
          <w:sz w:val="24"/>
          <w:szCs w:val="24"/>
        </w:rPr>
        <w:softHyphen/>
        <w:t>тическое осознание «Абсолютной идеи». Через логику «Абсолютная идея» раскрывается в ее всеобщем содер</w:t>
      </w:r>
      <w:r w:rsidRPr="00CE730C">
        <w:rPr>
          <w:rFonts w:ascii="Times New Roman" w:eastAsia="Times New Roman" w:hAnsi="Times New Roman" w:cs="Times New Roman"/>
          <w:sz w:val="24"/>
          <w:szCs w:val="24"/>
        </w:rPr>
        <w:softHyphen/>
        <w:t>жании в виде системы категорий, начиная от самых бед</w:t>
      </w:r>
      <w:r w:rsidRPr="00CE730C">
        <w:rPr>
          <w:rFonts w:ascii="Times New Roman" w:eastAsia="Times New Roman" w:hAnsi="Times New Roman" w:cs="Times New Roman"/>
          <w:sz w:val="24"/>
          <w:szCs w:val="24"/>
        </w:rPr>
        <w:softHyphen/>
        <w:t>ных — бытия, небытия, наличного бытия, качества, ко</w:t>
      </w:r>
      <w:r w:rsidRPr="00CE730C">
        <w:rPr>
          <w:rFonts w:ascii="Times New Roman" w:eastAsia="Times New Roman" w:hAnsi="Times New Roman" w:cs="Times New Roman"/>
          <w:sz w:val="24"/>
          <w:szCs w:val="24"/>
        </w:rPr>
        <w:softHyphen/>
        <w:t>личества и т. д., и кончая конкретными, многообразно определяемыми понятиями — химизма, биологизма, по</w:t>
      </w:r>
      <w:r w:rsidRPr="00CE730C">
        <w:rPr>
          <w:rFonts w:ascii="Times New Roman" w:eastAsia="Times New Roman" w:hAnsi="Times New Roman" w:cs="Times New Roman"/>
          <w:sz w:val="24"/>
          <w:szCs w:val="24"/>
        </w:rPr>
        <w:softHyphen/>
        <w:t>знания и т. д.   Гегель характеризовал категории как текущие, находящиеся в состоянии непрерывного само</w:t>
      </w:r>
      <w:r w:rsidRPr="00CE730C">
        <w:rPr>
          <w:rFonts w:ascii="Times New Roman" w:eastAsia="Times New Roman" w:hAnsi="Times New Roman" w:cs="Times New Roman"/>
          <w:sz w:val="24"/>
          <w:szCs w:val="24"/>
        </w:rPr>
        <w:softHyphen/>
        <w:t>произвольного движения чистые мысли. Как по форме, так и по содержанию категории не нуждаются в чувст</w:t>
      </w:r>
      <w:r w:rsidRPr="00CE730C">
        <w:rPr>
          <w:rFonts w:ascii="Times New Roman" w:eastAsia="Times New Roman" w:hAnsi="Times New Roman" w:cs="Times New Roman"/>
          <w:sz w:val="24"/>
          <w:szCs w:val="24"/>
        </w:rPr>
        <w:softHyphen/>
        <w:t>венно-воспринимаемом материале. Как чистые мысли и ступени развития идеи они, сами по себе, содержатель</w:t>
      </w:r>
      <w:r w:rsidRPr="00CE730C">
        <w:rPr>
          <w:rFonts w:ascii="Times New Roman" w:eastAsia="Times New Roman" w:hAnsi="Times New Roman" w:cs="Times New Roman"/>
          <w:sz w:val="24"/>
          <w:szCs w:val="24"/>
        </w:rPr>
        <w:softHyphen/>
        <w:t>ны и поэтому составляют сущность вещей.</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Следующий этап саморазвития — природа — наи</w:t>
      </w:r>
      <w:r w:rsidRPr="00CE730C">
        <w:rPr>
          <w:rFonts w:ascii="Times New Roman" w:eastAsia="Times New Roman" w:hAnsi="Times New Roman" w:cs="Times New Roman"/>
          <w:sz w:val="24"/>
          <w:szCs w:val="24"/>
        </w:rPr>
        <w:softHyphen/>
        <w:t>более слабая часть его системы. Гегель плохо знал ес</w:t>
      </w:r>
      <w:r w:rsidRPr="00CE730C">
        <w:rPr>
          <w:rFonts w:ascii="Times New Roman" w:eastAsia="Times New Roman" w:hAnsi="Times New Roman" w:cs="Times New Roman"/>
          <w:sz w:val="24"/>
          <w:szCs w:val="24"/>
        </w:rPr>
        <w:softHyphen/>
        <w:t>тествознание, и поэтому в философии природы мож</w:t>
      </w:r>
      <w:r w:rsidRPr="00CE730C">
        <w:rPr>
          <w:rFonts w:ascii="Times New Roman" w:eastAsia="Times New Roman" w:hAnsi="Times New Roman" w:cs="Times New Roman"/>
          <w:sz w:val="24"/>
          <w:szCs w:val="24"/>
        </w:rPr>
        <w:softHyphen/>
        <w:t>но встретить много неточностей, ошибок. Гегель очень низко оценивает природу. Природа, по Гегелю, это необходимое в процессе развития «Абсолютной идеи», но все же вспомогательное средство. Создавая природу, или, точнее, превращаясь в природу, «Абсо</w:t>
      </w:r>
      <w:r w:rsidRPr="00CE730C">
        <w:rPr>
          <w:rFonts w:ascii="Times New Roman" w:eastAsia="Times New Roman" w:hAnsi="Times New Roman" w:cs="Times New Roman"/>
          <w:sz w:val="24"/>
          <w:szCs w:val="24"/>
        </w:rPr>
        <w:softHyphen/>
        <w:t>лютная идея» опредмечивает себя, и, тем самым, от</w:t>
      </w:r>
      <w:r w:rsidRPr="00CE730C">
        <w:rPr>
          <w:rFonts w:ascii="Times New Roman" w:eastAsia="Times New Roman" w:hAnsi="Times New Roman" w:cs="Times New Roman"/>
          <w:sz w:val="24"/>
          <w:szCs w:val="24"/>
        </w:rPr>
        <w:softHyphen/>
        <w:t>чуждается от своей истинной сущности и предстает в виде конечных чувственных, телесных единичностей. По Гегелю, Бог создает природу с той целью, чтобы из природы возник человек и вместе с ним человече</w:t>
      </w:r>
      <w:r w:rsidRPr="00CE730C">
        <w:rPr>
          <w:rFonts w:ascii="Times New Roman" w:eastAsia="Times New Roman" w:hAnsi="Times New Roman" w:cs="Times New Roman"/>
          <w:sz w:val="24"/>
          <w:szCs w:val="24"/>
        </w:rPr>
        <w:softHyphen/>
        <w:t>ский дух. Первой стадией развития человеческого ду</w:t>
      </w:r>
      <w:r w:rsidRPr="00CE730C">
        <w:rPr>
          <w:rFonts w:ascii="Times New Roman" w:eastAsia="Times New Roman" w:hAnsi="Times New Roman" w:cs="Times New Roman"/>
          <w:sz w:val="24"/>
          <w:szCs w:val="24"/>
        </w:rPr>
        <w:softHyphen/>
        <w:t>ха является, по Гегелю, субъективный дух. Субъектив</w:t>
      </w:r>
      <w:r w:rsidRPr="00CE730C">
        <w:rPr>
          <w:rFonts w:ascii="Times New Roman" w:eastAsia="Times New Roman" w:hAnsi="Times New Roman" w:cs="Times New Roman"/>
          <w:sz w:val="24"/>
          <w:szCs w:val="24"/>
        </w:rPr>
        <w:softHyphen/>
        <w:t>ный дух рассматривается Гегелем на трех уровнях ан</w:t>
      </w:r>
      <w:r w:rsidRPr="00CE730C">
        <w:rPr>
          <w:rFonts w:ascii="Times New Roman" w:eastAsia="Times New Roman" w:hAnsi="Times New Roman" w:cs="Times New Roman"/>
          <w:sz w:val="24"/>
          <w:szCs w:val="24"/>
        </w:rPr>
        <w:softHyphen/>
        <w:t>тропологии, феноменологии и психологии. Антропо</w:t>
      </w:r>
      <w:r w:rsidRPr="00CE730C">
        <w:rPr>
          <w:rFonts w:ascii="Times New Roman" w:eastAsia="Times New Roman" w:hAnsi="Times New Roman" w:cs="Times New Roman"/>
          <w:sz w:val="24"/>
          <w:szCs w:val="24"/>
        </w:rPr>
        <w:softHyphen/>
        <w:t>логия раскрывает душу как чувствующую субстанцию, феноменология исследует превращение души в созна</w:t>
      </w:r>
      <w:r w:rsidRPr="00CE730C">
        <w:rPr>
          <w:rFonts w:ascii="Times New Roman" w:eastAsia="Times New Roman" w:hAnsi="Times New Roman" w:cs="Times New Roman"/>
          <w:sz w:val="24"/>
          <w:szCs w:val="24"/>
        </w:rPr>
        <w:softHyphen/>
        <w:t>ние по ступеням: сознание — самосознание — разум, психология показывает теоретические и практические способности духа.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Второй стадией развития человеческого духа являет</w:t>
      </w:r>
      <w:r w:rsidRPr="00CE730C">
        <w:rPr>
          <w:rFonts w:ascii="Times New Roman" w:eastAsia="Times New Roman" w:hAnsi="Times New Roman" w:cs="Times New Roman"/>
          <w:sz w:val="24"/>
          <w:szCs w:val="24"/>
        </w:rPr>
        <w:softHyphen/>
        <w:t>ся объективный дух. Объективный дух охватывает у Ге</w:t>
      </w:r>
      <w:r w:rsidRPr="00CE730C">
        <w:rPr>
          <w:rFonts w:ascii="Times New Roman" w:eastAsia="Times New Roman" w:hAnsi="Times New Roman" w:cs="Times New Roman"/>
          <w:sz w:val="24"/>
          <w:szCs w:val="24"/>
        </w:rPr>
        <w:softHyphen/>
        <w:t>геля сферу социальной жизни и понимается как сверхиндивидуальная целостность, возвышающаяся над от</w:t>
      </w:r>
      <w:r w:rsidRPr="00CE730C">
        <w:rPr>
          <w:rFonts w:ascii="Times New Roman" w:eastAsia="Times New Roman" w:hAnsi="Times New Roman" w:cs="Times New Roman"/>
          <w:sz w:val="24"/>
          <w:szCs w:val="24"/>
        </w:rPr>
        <w:softHyphen/>
        <w:t>дельными людьми и проявляющаяся через их различные связи и отношения. Объективный дух разворачивается в праве, морали, нравственности, государстве, религии, искусстве, высшей формой самореализации «Абсолютной идеи» является «Абсолютный дух». Под «Абсолют</w:t>
      </w:r>
      <w:r w:rsidRPr="00CE730C">
        <w:rPr>
          <w:rFonts w:ascii="Times New Roman" w:eastAsia="Times New Roman" w:hAnsi="Times New Roman" w:cs="Times New Roman"/>
          <w:sz w:val="24"/>
          <w:szCs w:val="24"/>
        </w:rPr>
        <w:softHyphen/>
        <w:t>ным духом» Гегель разумеет совокупную духовную дея</w:t>
      </w:r>
      <w:r w:rsidRPr="00CE730C">
        <w:rPr>
          <w:rFonts w:ascii="Times New Roman" w:eastAsia="Times New Roman" w:hAnsi="Times New Roman" w:cs="Times New Roman"/>
          <w:sz w:val="24"/>
          <w:szCs w:val="24"/>
        </w:rPr>
        <w:softHyphen/>
        <w:t>тельность человечества на протяжении тысячелетий раз</w:t>
      </w:r>
      <w:r w:rsidRPr="00CE730C">
        <w:rPr>
          <w:rFonts w:ascii="Times New Roman" w:eastAsia="Times New Roman" w:hAnsi="Times New Roman" w:cs="Times New Roman"/>
          <w:sz w:val="24"/>
          <w:szCs w:val="24"/>
        </w:rPr>
        <w:softHyphen/>
        <w:t>вития всемирной истории. Иначе говоря, это — духов</w:t>
      </w:r>
      <w:r w:rsidRPr="00CE730C">
        <w:rPr>
          <w:rFonts w:ascii="Times New Roman" w:eastAsia="Times New Roman" w:hAnsi="Times New Roman" w:cs="Times New Roman"/>
          <w:sz w:val="24"/>
          <w:szCs w:val="24"/>
        </w:rPr>
        <w:softHyphen/>
        <w:t>ная деятельность, сменяющих друг друга человеческих поколений. Таким образом, «Абсолютный дух» — это та же «Абсолютная идея», скрыто работающая в человече</w:t>
      </w:r>
      <w:r w:rsidRPr="00CE730C">
        <w:rPr>
          <w:rFonts w:ascii="Times New Roman" w:eastAsia="Times New Roman" w:hAnsi="Times New Roman" w:cs="Times New Roman"/>
          <w:sz w:val="24"/>
          <w:szCs w:val="24"/>
        </w:rPr>
        <w:softHyphen/>
        <w:t>ских целях и делах», в деятельности всех человеческих поколений, это их внутренняя идеальная сущность, скрытая причина всех деяний и познаний.</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У Гегеля понятия «Абсолютная идея» и «Абсолютный дух» нередко употребляются в одном и том же значении. «Дух есть всегда идея» — пишет Гегель. Но не следует упускать и различия у этих понятий. Идея — это суб</w:t>
      </w:r>
      <w:r w:rsidRPr="00CE730C">
        <w:rPr>
          <w:rFonts w:ascii="Times New Roman" w:eastAsia="Times New Roman" w:hAnsi="Times New Roman" w:cs="Times New Roman"/>
          <w:sz w:val="24"/>
          <w:szCs w:val="24"/>
        </w:rPr>
        <w:softHyphen/>
        <w:t>станция, чистая всеобщность. Дух — та же идея, но в ее реальном выражении в виде различных форм интеллек</w:t>
      </w:r>
      <w:r w:rsidRPr="00CE730C">
        <w:rPr>
          <w:rFonts w:ascii="Times New Roman" w:eastAsia="Times New Roman" w:hAnsi="Times New Roman" w:cs="Times New Roman"/>
          <w:sz w:val="24"/>
          <w:szCs w:val="24"/>
        </w:rPr>
        <w:softHyphen/>
        <w:t>туальной деятельности людей, начиная от низших, чув</w:t>
      </w:r>
      <w:r w:rsidRPr="00CE730C">
        <w:rPr>
          <w:rFonts w:ascii="Times New Roman" w:eastAsia="Times New Roman" w:hAnsi="Times New Roman" w:cs="Times New Roman"/>
          <w:sz w:val="24"/>
          <w:szCs w:val="24"/>
        </w:rPr>
        <w:softHyphen/>
        <w:t>ственных форм и кончая абсолютным знанием. В «Абсо</w:t>
      </w:r>
      <w:r w:rsidRPr="00CE730C">
        <w:rPr>
          <w:rFonts w:ascii="Times New Roman" w:eastAsia="Times New Roman" w:hAnsi="Times New Roman" w:cs="Times New Roman"/>
          <w:sz w:val="24"/>
          <w:szCs w:val="24"/>
        </w:rPr>
        <w:softHyphen/>
        <w:t>лютном духе» осуществляется полное совпадение идеи, мышления и бытия. Идея познает бытие во всем много</w:t>
      </w:r>
      <w:r w:rsidRPr="00CE730C">
        <w:rPr>
          <w:rFonts w:ascii="Times New Roman" w:eastAsia="Times New Roman" w:hAnsi="Times New Roman" w:cs="Times New Roman"/>
          <w:sz w:val="24"/>
          <w:szCs w:val="24"/>
        </w:rPr>
        <w:softHyphen/>
        <w:t>образии его определений. Так, Гегель разрешает постав</w:t>
      </w:r>
      <w:r w:rsidRPr="00CE730C">
        <w:rPr>
          <w:rFonts w:ascii="Times New Roman" w:eastAsia="Times New Roman" w:hAnsi="Times New Roman" w:cs="Times New Roman"/>
          <w:sz w:val="24"/>
          <w:szCs w:val="24"/>
        </w:rPr>
        <w:softHyphen/>
        <w:t>ленную Кантом проблему согласования субъекта и объ</w:t>
      </w:r>
      <w:r w:rsidRPr="00CE730C">
        <w:rPr>
          <w:rFonts w:ascii="Times New Roman" w:eastAsia="Times New Roman" w:hAnsi="Times New Roman" w:cs="Times New Roman"/>
          <w:sz w:val="24"/>
          <w:szCs w:val="24"/>
        </w:rPr>
        <w:softHyphen/>
        <w:t>екта, мышления и бытия.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Однако, естественно возникает вопрос, когда же про</w:t>
      </w:r>
      <w:r w:rsidRPr="00CE730C">
        <w:rPr>
          <w:rFonts w:ascii="Times New Roman" w:eastAsia="Times New Roman" w:hAnsi="Times New Roman" w:cs="Times New Roman"/>
          <w:sz w:val="24"/>
          <w:szCs w:val="24"/>
        </w:rPr>
        <w:softHyphen/>
        <w:t>изошло и почему вообще на каком-то конкретном истори</w:t>
      </w:r>
      <w:r w:rsidRPr="00CE730C">
        <w:rPr>
          <w:rFonts w:ascii="Times New Roman" w:eastAsia="Times New Roman" w:hAnsi="Times New Roman" w:cs="Times New Roman"/>
          <w:sz w:val="24"/>
          <w:szCs w:val="24"/>
        </w:rPr>
        <w:softHyphen/>
        <w:t>ческом этапе могло произойти это событие. И здесь Гегель попадает в зависимость от логики развития системы. Вся</w:t>
      </w:r>
      <w:r w:rsidRPr="00CE730C">
        <w:rPr>
          <w:rFonts w:ascii="Times New Roman" w:eastAsia="Times New Roman" w:hAnsi="Times New Roman" w:cs="Times New Roman"/>
          <w:sz w:val="24"/>
          <w:szCs w:val="24"/>
        </w:rPr>
        <w:softHyphen/>
        <w:t>кая система, по его мнению, должна быть завершена, то есть давать окончательные ответы на поставленные вопро</w:t>
      </w:r>
      <w:r w:rsidRPr="00CE730C">
        <w:rPr>
          <w:rFonts w:ascii="Times New Roman" w:eastAsia="Times New Roman" w:hAnsi="Times New Roman" w:cs="Times New Roman"/>
          <w:sz w:val="24"/>
          <w:szCs w:val="24"/>
        </w:rPr>
        <w:softHyphen/>
        <w:t>сы. Движение «Абсолютной идеи», а, следовательно, и всего предметного мира, имеет свое начало и конец, замкнуто в определенный круг. У Гегеля получается, что высшей фор</w:t>
      </w:r>
      <w:r w:rsidRPr="00CE730C">
        <w:rPr>
          <w:rFonts w:ascii="Times New Roman" w:eastAsia="Times New Roman" w:hAnsi="Times New Roman" w:cs="Times New Roman"/>
          <w:sz w:val="24"/>
          <w:szCs w:val="24"/>
        </w:rPr>
        <w:softHyphen/>
        <w:t>мой и концом развития «Абсолютной идеи», где она осоз</w:t>
      </w:r>
      <w:r w:rsidRPr="00CE730C">
        <w:rPr>
          <w:rFonts w:ascii="Times New Roman" w:eastAsia="Times New Roman" w:hAnsi="Times New Roman" w:cs="Times New Roman"/>
          <w:sz w:val="24"/>
          <w:szCs w:val="24"/>
        </w:rPr>
        <w:softHyphen/>
        <w:t xml:space="preserve">нает самое себя и весь пройденный </w:t>
      </w:r>
      <w:r w:rsidRPr="00CE730C">
        <w:rPr>
          <w:rFonts w:ascii="Times New Roman" w:eastAsia="Times New Roman" w:hAnsi="Times New Roman" w:cs="Times New Roman"/>
          <w:sz w:val="24"/>
          <w:szCs w:val="24"/>
        </w:rPr>
        <w:lastRenderedPageBreak/>
        <w:t>ею путь и становится «Абсолютным Духом» является философская система само</w:t>
      </w:r>
      <w:r w:rsidRPr="00CE730C">
        <w:rPr>
          <w:rFonts w:ascii="Times New Roman" w:eastAsia="Times New Roman" w:hAnsi="Times New Roman" w:cs="Times New Roman"/>
          <w:sz w:val="24"/>
          <w:szCs w:val="24"/>
        </w:rPr>
        <w:softHyphen/>
        <w:t>го  Гегеля.  Отныне  восходящее движение   «Абсолютной идеи» прекращается и дальнейший процесс движения, мо</w:t>
      </w:r>
      <w:r w:rsidRPr="00CE730C">
        <w:rPr>
          <w:rFonts w:ascii="Times New Roman" w:eastAsia="Times New Roman" w:hAnsi="Times New Roman" w:cs="Times New Roman"/>
          <w:sz w:val="24"/>
          <w:szCs w:val="24"/>
        </w:rPr>
        <w:softHyphen/>
        <w:t>жет быть мыслим как замкнутый круг, простое повторение идеей пройденного пути.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Отсюда неизбежно вытекали социально-политиче</w:t>
      </w:r>
      <w:r w:rsidRPr="00CE730C">
        <w:rPr>
          <w:rFonts w:ascii="Times New Roman" w:eastAsia="Times New Roman" w:hAnsi="Times New Roman" w:cs="Times New Roman"/>
          <w:sz w:val="24"/>
          <w:szCs w:val="24"/>
        </w:rPr>
        <w:softHyphen/>
        <w:t>ские следствия. Поскольку в философской системе Геге</w:t>
      </w:r>
      <w:r w:rsidRPr="00CE730C">
        <w:rPr>
          <w:rFonts w:ascii="Times New Roman" w:eastAsia="Times New Roman" w:hAnsi="Times New Roman" w:cs="Times New Roman"/>
          <w:sz w:val="24"/>
          <w:szCs w:val="24"/>
        </w:rPr>
        <w:softHyphen/>
        <w:t>ля человечество пришло к познанию абсолютной исти</w:t>
      </w:r>
      <w:r w:rsidRPr="00CE730C">
        <w:rPr>
          <w:rFonts w:ascii="Times New Roman" w:eastAsia="Times New Roman" w:hAnsi="Times New Roman" w:cs="Times New Roman"/>
          <w:sz w:val="24"/>
          <w:szCs w:val="24"/>
        </w:rPr>
        <w:softHyphen/>
        <w:t>ны, постольку и время и место, где творил Гегель — Германия времен кайзера Вильгельма, является высшим этапом исторического развития. Здесь явно присутствует идеологический оттенок, направленный на увековечива</w:t>
      </w:r>
      <w:r w:rsidRPr="00CE730C">
        <w:rPr>
          <w:rFonts w:ascii="Times New Roman" w:eastAsia="Times New Roman" w:hAnsi="Times New Roman" w:cs="Times New Roman"/>
          <w:sz w:val="24"/>
          <w:szCs w:val="24"/>
        </w:rPr>
        <w:softHyphen/>
        <w:t>ние монархического строя. Но социально-политические следствия не ограничиваются этим. Гегель дал аргумен</w:t>
      </w:r>
      <w:r w:rsidRPr="00CE730C">
        <w:rPr>
          <w:rFonts w:ascii="Times New Roman" w:eastAsia="Times New Roman" w:hAnsi="Times New Roman" w:cs="Times New Roman"/>
          <w:sz w:val="24"/>
          <w:szCs w:val="24"/>
        </w:rPr>
        <w:softHyphen/>
        <w:t>ты для развития немецкого национализма. Он учил, что этому, якобы осуществляющемуся в Германии высшему этапу развития идеи, соответствует и наиболее совер</w:t>
      </w:r>
      <w:r w:rsidRPr="00CE730C">
        <w:rPr>
          <w:rFonts w:ascii="Times New Roman" w:eastAsia="Times New Roman" w:hAnsi="Times New Roman" w:cs="Times New Roman"/>
          <w:sz w:val="24"/>
          <w:szCs w:val="24"/>
        </w:rPr>
        <w:softHyphen/>
        <w:t>шенная немецкая система общественного и государст</w:t>
      </w:r>
      <w:r w:rsidRPr="00CE730C">
        <w:rPr>
          <w:rFonts w:ascii="Times New Roman" w:eastAsia="Times New Roman" w:hAnsi="Times New Roman" w:cs="Times New Roman"/>
          <w:sz w:val="24"/>
          <w:szCs w:val="24"/>
        </w:rPr>
        <w:softHyphen/>
        <w:t>венного устройства, а немецкий народ является избран</w:t>
      </w:r>
      <w:r w:rsidRPr="00CE730C">
        <w:rPr>
          <w:rFonts w:ascii="Times New Roman" w:eastAsia="Times New Roman" w:hAnsi="Times New Roman" w:cs="Times New Roman"/>
          <w:sz w:val="24"/>
          <w:szCs w:val="24"/>
        </w:rPr>
        <w:softHyphen/>
        <w:t>ным народом. Что же касается всех других народов ми</w:t>
      </w:r>
      <w:r w:rsidRPr="00CE730C">
        <w:rPr>
          <w:rFonts w:ascii="Times New Roman" w:eastAsia="Times New Roman" w:hAnsi="Times New Roman" w:cs="Times New Roman"/>
          <w:sz w:val="24"/>
          <w:szCs w:val="24"/>
        </w:rPr>
        <w:softHyphen/>
        <w:t>ра, то они, по Гегелю, или уже сыграли свою роль в ис</w:t>
      </w:r>
      <w:r w:rsidRPr="00CE730C">
        <w:rPr>
          <w:rFonts w:ascii="Times New Roman" w:eastAsia="Times New Roman" w:hAnsi="Times New Roman" w:cs="Times New Roman"/>
          <w:sz w:val="24"/>
          <w:szCs w:val="24"/>
        </w:rPr>
        <w:softHyphen/>
        <w:t>тории, или вообще не способны к самостоятельной ис</w:t>
      </w:r>
      <w:r w:rsidRPr="00CE730C">
        <w:rPr>
          <w:rFonts w:ascii="Times New Roman" w:eastAsia="Times New Roman" w:hAnsi="Times New Roman" w:cs="Times New Roman"/>
          <w:sz w:val="24"/>
          <w:szCs w:val="24"/>
        </w:rPr>
        <w:softHyphen/>
        <w:t>торической роли.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 определенном противоречии с системой нахо</w:t>
      </w:r>
      <w:r w:rsidRPr="00CE730C">
        <w:rPr>
          <w:rFonts w:ascii="Times New Roman" w:eastAsia="Times New Roman" w:hAnsi="Times New Roman" w:cs="Times New Roman"/>
          <w:sz w:val="24"/>
          <w:szCs w:val="24"/>
        </w:rPr>
        <w:softHyphen/>
        <w:t>дится диалектический метод Гегеля. Диалектический метод предполагает рассмотрению всех явлений и процессов во всеобщей взаимосвязи, взаимообуслов</w:t>
      </w:r>
      <w:r w:rsidRPr="00CE730C">
        <w:rPr>
          <w:rFonts w:ascii="Times New Roman" w:eastAsia="Times New Roman" w:hAnsi="Times New Roman" w:cs="Times New Roman"/>
          <w:sz w:val="24"/>
          <w:szCs w:val="24"/>
        </w:rPr>
        <w:softHyphen/>
        <w:t>ленности и развития. Этот метод в философии встре</w:t>
      </w:r>
      <w:r w:rsidRPr="00CE730C">
        <w:rPr>
          <w:rFonts w:ascii="Times New Roman" w:eastAsia="Times New Roman" w:hAnsi="Times New Roman" w:cs="Times New Roman"/>
          <w:sz w:val="24"/>
          <w:szCs w:val="24"/>
        </w:rPr>
        <w:softHyphen/>
        <w:t>чался и до Гегеля. Первоначально термин «диалекти</w:t>
      </w:r>
      <w:r w:rsidRPr="00CE730C">
        <w:rPr>
          <w:rFonts w:ascii="Times New Roman" w:eastAsia="Times New Roman" w:hAnsi="Times New Roman" w:cs="Times New Roman"/>
          <w:sz w:val="24"/>
          <w:szCs w:val="24"/>
        </w:rPr>
        <w:softHyphen/>
        <w:t>ка» означал искусство ведения спора и разрабатывал</w:t>
      </w:r>
      <w:r w:rsidRPr="00CE730C">
        <w:rPr>
          <w:rFonts w:ascii="Times New Roman" w:eastAsia="Times New Roman" w:hAnsi="Times New Roman" w:cs="Times New Roman"/>
          <w:sz w:val="24"/>
          <w:szCs w:val="24"/>
        </w:rPr>
        <w:softHyphen/>
        <w:t>ся, по преимуществу, в целях совершенствования ора</w:t>
      </w:r>
      <w:r w:rsidRPr="00CE730C">
        <w:rPr>
          <w:rFonts w:ascii="Times New Roman" w:eastAsia="Times New Roman" w:hAnsi="Times New Roman" w:cs="Times New Roman"/>
          <w:sz w:val="24"/>
          <w:szCs w:val="24"/>
        </w:rPr>
        <w:softHyphen/>
        <w:t>торского искусства. Родоначальниками диалектики можно считать Сократа и софистов. Вместе с тем, диалектика разрабатывалась в философии как метод анализа действительности. Вспомним учение о разви</w:t>
      </w:r>
      <w:r w:rsidRPr="00CE730C">
        <w:rPr>
          <w:rFonts w:ascii="Times New Roman" w:eastAsia="Times New Roman" w:hAnsi="Times New Roman" w:cs="Times New Roman"/>
          <w:sz w:val="24"/>
          <w:szCs w:val="24"/>
        </w:rPr>
        <w:softHyphen/>
        <w:t>тии Гераклита, а позже Зенона, Канта и т. д. Однако только Гегель придал диалектике наиболее развитую и совершенную форму. Гегель характеризовал диалектику как движущую ду</w:t>
      </w:r>
      <w:r w:rsidRPr="00CE730C">
        <w:rPr>
          <w:rFonts w:ascii="Times New Roman" w:eastAsia="Times New Roman" w:hAnsi="Times New Roman" w:cs="Times New Roman"/>
          <w:sz w:val="24"/>
          <w:szCs w:val="24"/>
        </w:rPr>
        <w:softHyphen/>
        <w:t>шу истинного познания, как принцип, вносящий в со</w:t>
      </w:r>
      <w:r w:rsidRPr="00CE730C">
        <w:rPr>
          <w:rFonts w:ascii="Times New Roman" w:eastAsia="Times New Roman" w:hAnsi="Times New Roman" w:cs="Times New Roman"/>
          <w:sz w:val="24"/>
          <w:szCs w:val="24"/>
        </w:rPr>
        <w:softHyphen/>
        <w:t>держание науки внутреннюю связь и необходимость. За</w:t>
      </w:r>
      <w:r w:rsidRPr="00CE730C">
        <w:rPr>
          <w:rFonts w:ascii="Times New Roman" w:eastAsia="Times New Roman" w:hAnsi="Times New Roman" w:cs="Times New Roman"/>
          <w:sz w:val="24"/>
          <w:szCs w:val="24"/>
        </w:rPr>
        <w:softHyphen/>
        <w:t>слуга Гегеля, по сравнению с его предшественниками, состоит в том, что он дал обобщенный диалектический анализ всех важнейших категорий философии и сфор</w:t>
      </w:r>
      <w:r w:rsidRPr="00CE730C">
        <w:rPr>
          <w:rFonts w:ascii="Times New Roman" w:eastAsia="Times New Roman" w:hAnsi="Times New Roman" w:cs="Times New Roman"/>
          <w:sz w:val="24"/>
          <w:szCs w:val="24"/>
        </w:rPr>
        <w:softHyphen/>
        <w:t>мировал три основных закона, закон взаимопроникно</w:t>
      </w:r>
      <w:r w:rsidRPr="00CE730C">
        <w:rPr>
          <w:rFonts w:ascii="Times New Roman" w:eastAsia="Times New Roman" w:hAnsi="Times New Roman" w:cs="Times New Roman"/>
          <w:sz w:val="24"/>
          <w:szCs w:val="24"/>
        </w:rPr>
        <w:softHyphen/>
        <w:t>вения противоположностей и закон отрицания отрица</w:t>
      </w:r>
      <w:r w:rsidRPr="00CE730C">
        <w:rPr>
          <w:rFonts w:ascii="Times New Roman" w:eastAsia="Times New Roman" w:hAnsi="Times New Roman" w:cs="Times New Roman"/>
          <w:sz w:val="24"/>
          <w:szCs w:val="24"/>
        </w:rPr>
        <w:softHyphen/>
        <w:t>ния.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b/>
          <w:bCs/>
          <w:sz w:val="24"/>
          <w:szCs w:val="24"/>
        </w:rPr>
      </w:pPr>
      <w:r w:rsidRPr="00CE730C">
        <w:rPr>
          <w:rFonts w:ascii="Times New Roman" w:eastAsia="Times New Roman" w:hAnsi="Times New Roman" w:cs="Times New Roman"/>
          <w:b/>
          <w:bCs/>
          <w:sz w:val="24"/>
          <w:szCs w:val="24"/>
        </w:rPr>
        <w:t>Гегель</w:t>
      </w:r>
      <w:r w:rsidRPr="00CE730C">
        <w:rPr>
          <w:rFonts w:ascii="Times New Roman" w:eastAsia="Times New Roman" w:hAnsi="Times New Roman" w:cs="Times New Roman"/>
          <w:b/>
          <w:bCs/>
          <w:sz w:val="24"/>
          <w:szCs w:val="24"/>
        </w:rPr>
        <w:br/>
        <w:t>Система категорий</w:t>
      </w:r>
    </w:p>
    <w:tbl>
      <w:tblPr>
        <w:tblW w:w="10620" w:type="dxa"/>
        <w:jc w:val="center"/>
        <w:tblCellSpacing w:w="7" w:type="dxa"/>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1392"/>
        <w:gridCol w:w="2651"/>
        <w:gridCol w:w="3074"/>
        <w:gridCol w:w="3503"/>
      </w:tblGrid>
      <w:tr w:rsidR="00CE730C" w:rsidRPr="00CE730C" w:rsidTr="00CE730C">
        <w:trPr>
          <w:tblCellSpacing w:w="7" w:type="dxa"/>
          <w:jc w:val="center"/>
        </w:trPr>
        <w:tc>
          <w:tcPr>
            <w:tcW w:w="6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Логика</w:t>
            </w:r>
          </w:p>
        </w:tc>
        <w:tc>
          <w:tcPr>
            <w:tcW w:w="12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Бытие</w:t>
            </w: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Качество</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Чистое бытие – ничто – становление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Наличное бытие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Для-себя-бытие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Количество</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Чистое количество</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Определённое количество</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Степень</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Мера</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Специфическое количество</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Реальная мера</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Становление сущности</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2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Сущность</w:t>
            </w: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Сущность </w:t>
            </w:r>
            <w:r w:rsidRPr="00CE730C">
              <w:rPr>
                <w:rFonts w:ascii="Times New Roman" w:eastAsia="Times New Roman" w:hAnsi="Times New Roman" w:cs="Times New Roman"/>
                <w:sz w:val="24"/>
                <w:szCs w:val="24"/>
              </w:rPr>
              <w:br/>
              <w:t xml:space="preserve">как основание </w:t>
            </w:r>
            <w:r w:rsidRPr="00CE730C">
              <w:rPr>
                <w:rFonts w:ascii="Times New Roman" w:eastAsia="Times New Roman" w:hAnsi="Times New Roman" w:cs="Times New Roman"/>
                <w:sz w:val="24"/>
                <w:szCs w:val="24"/>
              </w:rPr>
              <w:br/>
            </w:r>
            <w:r w:rsidRPr="00CE730C">
              <w:rPr>
                <w:rFonts w:ascii="Times New Roman" w:eastAsia="Times New Roman" w:hAnsi="Times New Roman" w:cs="Times New Roman"/>
                <w:sz w:val="24"/>
                <w:szCs w:val="24"/>
              </w:rPr>
              <w:lastRenderedPageBreak/>
              <w:t>существования</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Тождество – различие – основание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Существование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Вещь</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Явление</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Мир явлений</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Содержание и форма</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Отношение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Действительность</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Субстанциальное отношение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Причинное отношение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Взаимодействие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2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Понятие</w:t>
            </w: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Субъективное </w:t>
            </w:r>
            <w:r w:rsidRPr="00CE730C">
              <w:rPr>
                <w:rFonts w:ascii="Times New Roman" w:eastAsia="Times New Roman" w:hAnsi="Times New Roman" w:cs="Times New Roman"/>
                <w:sz w:val="24"/>
                <w:szCs w:val="24"/>
              </w:rPr>
              <w:br/>
              <w:t>понятие</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Понятие как таковое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Суждение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Умозаключение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Объект</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Механизм</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Химизм</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Телеология</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Идея</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Жизнь</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Познание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Абсолютная идея</w:t>
            </w:r>
          </w:p>
        </w:tc>
      </w:tr>
      <w:tr w:rsidR="00CE730C" w:rsidRPr="00CE730C" w:rsidTr="00CE730C">
        <w:trPr>
          <w:tblCellSpacing w:w="7" w:type="dxa"/>
          <w:jc w:val="center"/>
        </w:trPr>
        <w:tc>
          <w:tcPr>
            <w:tcW w:w="6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Природа</w:t>
            </w:r>
          </w:p>
        </w:tc>
        <w:tc>
          <w:tcPr>
            <w:tcW w:w="12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Механика</w:t>
            </w: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Пространство </w:t>
            </w:r>
            <w:r w:rsidRPr="00CE730C">
              <w:rPr>
                <w:rFonts w:ascii="Times New Roman" w:eastAsia="Times New Roman" w:hAnsi="Times New Roman" w:cs="Times New Roman"/>
                <w:sz w:val="24"/>
                <w:szCs w:val="24"/>
              </w:rPr>
              <w:br/>
              <w:t xml:space="preserve">и </w:t>
            </w:r>
            <w:r w:rsidRPr="00CE730C">
              <w:rPr>
                <w:rFonts w:ascii="Times New Roman" w:eastAsia="Times New Roman" w:hAnsi="Times New Roman" w:cs="Times New Roman"/>
                <w:sz w:val="24"/>
                <w:szCs w:val="24"/>
              </w:rPr>
              <w:br/>
              <w:t>время</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Пространство</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Время</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Место и движение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Материя </w:t>
            </w:r>
            <w:r w:rsidRPr="00CE730C">
              <w:rPr>
                <w:rFonts w:ascii="Times New Roman" w:eastAsia="Times New Roman" w:hAnsi="Times New Roman" w:cs="Times New Roman"/>
                <w:sz w:val="24"/>
                <w:szCs w:val="24"/>
              </w:rPr>
              <w:br/>
              <w:t xml:space="preserve">и </w:t>
            </w:r>
            <w:r w:rsidRPr="00CE730C">
              <w:rPr>
                <w:rFonts w:ascii="Times New Roman" w:eastAsia="Times New Roman" w:hAnsi="Times New Roman" w:cs="Times New Roman"/>
                <w:sz w:val="24"/>
                <w:szCs w:val="24"/>
              </w:rPr>
              <w:br/>
              <w:t>движение</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Инертная материя</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Толчок</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Падение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Абсолютная </w:t>
            </w:r>
            <w:r w:rsidRPr="00CE730C">
              <w:rPr>
                <w:rFonts w:ascii="Times New Roman" w:eastAsia="Times New Roman" w:hAnsi="Times New Roman" w:cs="Times New Roman"/>
                <w:sz w:val="24"/>
                <w:szCs w:val="24"/>
              </w:rPr>
              <w:br/>
              <w:t>механика</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2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Физика</w:t>
            </w: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Физика </w:t>
            </w:r>
            <w:r w:rsidRPr="00CE730C">
              <w:rPr>
                <w:rFonts w:ascii="Times New Roman" w:eastAsia="Times New Roman" w:hAnsi="Times New Roman" w:cs="Times New Roman"/>
                <w:sz w:val="24"/>
                <w:szCs w:val="24"/>
              </w:rPr>
              <w:br/>
              <w:t xml:space="preserve">всеобщей </w:t>
            </w:r>
            <w:r w:rsidRPr="00CE730C">
              <w:rPr>
                <w:rFonts w:ascii="Times New Roman" w:eastAsia="Times New Roman" w:hAnsi="Times New Roman" w:cs="Times New Roman"/>
                <w:sz w:val="24"/>
                <w:szCs w:val="24"/>
              </w:rPr>
              <w:br/>
              <w:t>индивидуальности</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Свободные физические тела</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Стихии</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Процесс стихий</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Физика </w:t>
            </w:r>
            <w:r w:rsidRPr="00CE730C">
              <w:rPr>
                <w:rFonts w:ascii="Times New Roman" w:eastAsia="Times New Roman" w:hAnsi="Times New Roman" w:cs="Times New Roman"/>
                <w:sz w:val="24"/>
                <w:szCs w:val="24"/>
              </w:rPr>
              <w:br/>
              <w:t xml:space="preserve">особенной </w:t>
            </w:r>
            <w:r w:rsidRPr="00CE730C">
              <w:rPr>
                <w:rFonts w:ascii="Times New Roman" w:eastAsia="Times New Roman" w:hAnsi="Times New Roman" w:cs="Times New Roman"/>
                <w:sz w:val="24"/>
                <w:szCs w:val="24"/>
              </w:rPr>
              <w:br/>
              <w:t>индивидуальности</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Удельный вес</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Сцепление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Звук и теплота</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Физика </w:t>
            </w:r>
            <w:r w:rsidRPr="00CE730C">
              <w:rPr>
                <w:rFonts w:ascii="Times New Roman" w:eastAsia="Times New Roman" w:hAnsi="Times New Roman" w:cs="Times New Roman"/>
                <w:sz w:val="24"/>
                <w:szCs w:val="24"/>
              </w:rPr>
              <w:br/>
              <w:t xml:space="preserve">тотальной </w:t>
            </w:r>
            <w:r w:rsidRPr="00CE730C">
              <w:rPr>
                <w:rFonts w:ascii="Times New Roman" w:eastAsia="Times New Roman" w:hAnsi="Times New Roman" w:cs="Times New Roman"/>
                <w:sz w:val="24"/>
                <w:szCs w:val="24"/>
              </w:rPr>
              <w:br/>
              <w:t>индивидуальности</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Образ</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Обособление индивидуального тела</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Химический процесс</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2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 xml:space="preserve">Органическая </w:t>
            </w:r>
            <w:r w:rsidRPr="00CE730C">
              <w:rPr>
                <w:rFonts w:ascii="Times New Roman" w:eastAsia="Times New Roman" w:hAnsi="Times New Roman" w:cs="Times New Roman"/>
                <w:b/>
                <w:bCs/>
                <w:sz w:val="24"/>
                <w:szCs w:val="24"/>
              </w:rPr>
              <w:br/>
              <w:t>физика</w:t>
            </w: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Геологическая </w:t>
            </w:r>
            <w:r w:rsidRPr="00CE730C">
              <w:rPr>
                <w:rFonts w:ascii="Times New Roman" w:eastAsia="Times New Roman" w:hAnsi="Times New Roman" w:cs="Times New Roman"/>
                <w:sz w:val="24"/>
                <w:szCs w:val="24"/>
              </w:rPr>
              <w:br/>
              <w:t>природа</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История земли</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Расчленение земли</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Жизнь земли</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Растительная </w:t>
            </w:r>
            <w:r w:rsidRPr="00CE730C">
              <w:rPr>
                <w:rFonts w:ascii="Times New Roman" w:eastAsia="Times New Roman" w:hAnsi="Times New Roman" w:cs="Times New Roman"/>
                <w:sz w:val="24"/>
                <w:szCs w:val="24"/>
              </w:rPr>
              <w:br/>
              <w:t>природа</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Формообразовательный процесс</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Процесс ассимиляции</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Родовой процесс</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Животный </w:t>
            </w:r>
            <w:r w:rsidRPr="00CE730C">
              <w:rPr>
                <w:rFonts w:ascii="Times New Roman" w:eastAsia="Times New Roman" w:hAnsi="Times New Roman" w:cs="Times New Roman"/>
                <w:sz w:val="24"/>
                <w:szCs w:val="24"/>
              </w:rPr>
              <w:br/>
              <w:t>организм</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Образ</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Ассимиляция</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Родовой процесс</w:t>
            </w:r>
          </w:p>
        </w:tc>
      </w:tr>
      <w:tr w:rsidR="00CE730C" w:rsidRPr="00CE730C" w:rsidTr="00CE730C">
        <w:trPr>
          <w:tblCellSpacing w:w="7" w:type="dxa"/>
          <w:jc w:val="center"/>
        </w:trPr>
        <w:tc>
          <w:tcPr>
            <w:tcW w:w="6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Дух</w:t>
            </w:r>
          </w:p>
        </w:tc>
        <w:tc>
          <w:tcPr>
            <w:tcW w:w="12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 xml:space="preserve">Субъективный </w:t>
            </w:r>
            <w:r w:rsidRPr="00CE730C">
              <w:rPr>
                <w:rFonts w:ascii="Times New Roman" w:eastAsia="Times New Roman" w:hAnsi="Times New Roman" w:cs="Times New Roman"/>
                <w:b/>
                <w:bCs/>
                <w:sz w:val="24"/>
                <w:szCs w:val="24"/>
              </w:rPr>
              <w:br/>
              <w:t>дух</w:t>
            </w: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Антропология </w:t>
            </w:r>
            <w:r w:rsidRPr="00CE730C">
              <w:rPr>
                <w:rFonts w:ascii="Times New Roman" w:eastAsia="Times New Roman" w:hAnsi="Times New Roman" w:cs="Times New Roman"/>
                <w:sz w:val="24"/>
                <w:szCs w:val="24"/>
              </w:rPr>
              <w:br/>
              <w:t>(Душа)</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Природная душа</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Чувствующая душа</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Действительная душа</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Феноменология </w:t>
            </w:r>
            <w:r w:rsidRPr="00CE730C">
              <w:rPr>
                <w:rFonts w:ascii="Times New Roman" w:eastAsia="Times New Roman" w:hAnsi="Times New Roman" w:cs="Times New Roman"/>
                <w:sz w:val="24"/>
                <w:szCs w:val="24"/>
              </w:rPr>
              <w:br/>
              <w:t xml:space="preserve">духа </w:t>
            </w:r>
            <w:r w:rsidRPr="00CE730C">
              <w:rPr>
                <w:rFonts w:ascii="Times New Roman" w:eastAsia="Times New Roman" w:hAnsi="Times New Roman" w:cs="Times New Roman"/>
                <w:sz w:val="24"/>
                <w:szCs w:val="24"/>
              </w:rPr>
              <w:br/>
              <w:t>(Сознание)</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Сознание как таковое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Самосознание</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Разум</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Психология </w:t>
            </w:r>
            <w:r w:rsidRPr="00CE730C">
              <w:rPr>
                <w:rFonts w:ascii="Times New Roman" w:eastAsia="Times New Roman" w:hAnsi="Times New Roman" w:cs="Times New Roman"/>
                <w:sz w:val="24"/>
                <w:szCs w:val="24"/>
              </w:rPr>
              <w:br/>
              <w:t>(Дух)</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Теоретический дух</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Практический дух</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Свободный дух</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2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 xml:space="preserve">Объективный </w:t>
            </w:r>
            <w:r w:rsidRPr="00CE730C">
              <w:rPr>
                <w:rFonts w:ascii="Times New Roman" w:eastAsia="Times New Roman" w:hAnsi="Times New Roman" w:cs="Times New Roman"/>
                <w:b/>
                <w:bCs/>
                <w:sz w:val="24"/>
                <w:szCs w:val="24"/>
              </w:rPr>
              <w:br/>
              <w:t>дух</w:t>
            </w: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Право</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Собственность</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Договор</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Право против нарушения права</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Моральность</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Умысел</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Намерение и благо</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Добро и зло</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Нравственность</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Семья</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Гражданское общество</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Государство</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2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b/>
                <w:bCs/>
                <w:sz w:val="24"/>
                <w:szCs w:val="24"/>
              </w:rPr>
              <w:t xml:space="preserve">Абсолютный </w:t>
            </w:r>
            <w:r w:rsidRPr="00CE730C">
              <w:rPr>
                <w:rFonts w:ascii="Times New Roman" w:eastAsia="Times New Roman" w:hAnsi="Times New Roman" w:cs="Times New Roman"/>
                <w:b/>
                <w:bCs/>
                <w:sz w:val="24"/>
                <w:szCs w:val="24"/>
              </w:rPr>
              <w:br/>
              <w:t>дух</w:t>
            </w: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Искусство</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Архитектура</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Скульптура</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Живопись – музыка – поэзия</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Религия </w:t>
            </w:r>
            <w:r w:rsidRPr="00CE730C">
              <w:rPr>
                <w:rFonts w:ascii="Times New Roman" w:eastAsia="Times New Roman" w:hAnsi="Times New Roman" w:cs="Times New Roman"/>
                <w:sz w:val="24"/>
                <w:szCs w:val="24"/>
              </w:rPr>
              <w:br/>
              <w:t>откровения</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Естественная религия</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Религия духовной индивидуальности</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Абсолютная религия</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450" w:type="pct"/>
            <w:vMerge w:val="restar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Философия</w:t>
            </w: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Метафизика</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Эмпиризм</w:t>
            </w:r>
          </w:p>
        </w:tc>
      </w:tr>
      <w:tr w:rsidR="00CE730C" w:rsidRPr="00CE730C" w:rsidTr="00CE730C">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0" w:type="auto"/>
            <w:vMerge/>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rPr>
                <w:rFonts w:ascii="Times New Roman" w:eastAsia="Times New Roman" w:hAnsi="Times New Roman" w:cs="Times New Roman"/>
                <w:sz w:val="24"/>
                <w:szCs w:val="24"/>
              </w:rPr>
            </w:pPr>
          </w:p>
        </w:tc>
        <w:tc>
          <w:tcPr>
            <w:tcW w:w="1650" w:type="pct"/>
            <w:tcBorders>
              <w:top w:val="outset" w:sz="6" w:space="0" w:color="auto"/>
              <w:left w:val="outset" w:sz="6" w:space="0" w:color="auto"/>
              <w:bottom w:val="outset" w:sz="6" w:space="0" w:color="auto"/>
              <w:right w:val="outset" w:sz="6" w:space="0" w:color="auto"/>
            </w:tcBorders>
            <w:vAlign w:val="center"/>
          </w:tcPr>
          <w:p w:rsidR="00CE730C" w:rsidRPr="00CE730C" w:rsidRDefault="00CE730C" w:rsidP="00CE730C">
            <w:pPr>
              <w:spacing w:after="0" w:line="240" w:lineRule="auto"/>
              <w:ind w:firstLine="709"/>
              <w:jc w:val="center"/>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Критическая философия</w:t>
            </w:r>
          </w:p>
        </w:tc>
      </w:tr>
    </w:tbl>
    <w:p w:rsidR="00CE730C" w:rsidRPr="00CE730C" w:rsidRDefault="00CE730C" w:rsidP="00CE730C">
      <w:pPr>
        <w:spacing w:after="0" w:line="240" w:lineRule="auto"/>
        <w:ind w:firstLine="709"/>
        <w:rPr>
          <w:rFonts w:ascii="Times New Roman" w:eastAsia="Times New Roman" w:hAnsi="Times New Roman" w:cs="Times New Roman"/>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p>
    <w:p w:rsidR="00CE730C" w:rsidRPr="00CE730C" w:rsidRDefault="00CE730C" w:rsidP="00CE730C">
      <w:pPr>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3 вопрос. Постгегелевская философия. Причины и предпосылки превращения классической философии в неклассическую.</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Первым немецким философом, подвергшим раз</w:t>
      </w:r>
      <w:r w:rsidRPr="00CE730C">
        <w:rPr>
          <w:rFonts w:ascii="Times New Roman" w:eastAsia="Times New Roman" w:hAnsi="Times New Roman" w:cs="Times New Roman"/>
          <w:sz w:val="24"/>
          <w:szCs w:val="24"/>
        </w:rPr>
        <w:softHyphen/>
        <w:t>вернутой критике систему и метод Гегеля с материали</w:t>
      </w:r>
      <w:r w:rsidRPr="00CE730C">
        <w:rPr>
          <w:rFonts w:ascii="Times New Roman" w:eastAsia="Times New Roman" w:hAnsi="Times New Roman" w:cs="Times New Roman"/>
          <w:sz w:val="24"/>
          <w:szCs w:val="24"/>
        </w:rPr>
        <w:softHyphen/>
        <w:t xml:space="preserve">стических позиций, был </w:t>
      </w:r>
      <w:r w:rsidRPr="00CE730C">
        <w:rPr>
          <w:rFonts w:ascii="Times New Roman" w:eastAsia="Times New Roman" w:hAnsi="Times New Roman" w:cs="Times New Roman"/>
          <w:b/>
          <w:sz w:val="24"/>
          <w:szCs w:val="24"/>
        </w:rPr>
        <w:t>Л.Фейербах</w:t>
      </w:r>
      <w:r w:rsidRPr="00CE730C">
        <w:rPr>
          <w:rFonts w:ascii="Times New Roman" w:eastAsia="Times New Roman" w:hAnsi="Times New Roman" w:cs="Times New Roman"/>
          <w:sz w:val="24"/>
          <w:szCs w:val="24"/>
        </w:rPr>
        <w:t xml:space="preserve"> (1804 — 1872). Он слушал лекции Гегеля и вначале своей творческой дея</w:t>
      </w:r>
      <w:r w:rsidRPr="00CE730C">
        <w:rPr>
          <w:rFonts w:ascii="Times New Roman" w:eastAsia="Times New Roman" w:hAnsi="Times New Roman" w:cs="Times New Roman"/>
          <w:sz w:val="24"/>
          <w:szCs w:val="24"/>
        </w:rPr>
        <w:softHyphen/>
        <w:t>тельности увлекался его философией, примыкал к лево</w:t>
      </w:r>
      <w:r w:rsidRPr="00CE730C">
        <w:rPr>
          <w:rFonts w:ascii="Times New Roman" w:eastAsia="Times New Roman" w:hAnsi="Times New Roman" w:cs="Times New Roman"/>
          <w:sz w:val="24"/>
          <w:szCs w:val="24"/>
        </w:rPr>
        <w:softHyphen/>
        <w:t>радикальной группе его сторонников — младогегельян</w:t>
      </w:r>
      <w:r w:rsidRPr="00CE730C">
        <w:rPr>
          <w:rFonts w:ascii="Times New Roman" w:eastAsia="Times New Roman" w:hAnsi="Times New Roman" w:cs="Times New Roman"/>
          <w:sz w:val="24"/>
          <w:szCs w:val="24"/>
        </w:rPr>
        <w:softHyphen/>
        <w:t>цев. Однако, в 1839 г. он выпустил работу «К критике философии Гегеля», свидетельствующую о его разрыве с младогегельянцами и переходе на позиции материализ</w:t>
      </w:r>
      <w:r w:rsidRPr="00CE730C">
        <w:rPr>
          <w:rFonts w:ascii="Times New Roman" w:eastAsia="Times New Roman" w:hAnsi="Times New Roman" w:cs="Times New Roman"/>
          <w:sz w:val="24"/>
          <w:szCs w:val="24"/>
        </w:rPr>
        <w:softHyphen/>
        <w:t>ма и атеизма. В 1841 г. Л.Фейербах опубликовал свое са</w:t>
      </w:r>
      <w:r w:rsidRPr="00CE730C">
        <w:rPr>
          <w:rFonts w:ascii="Times New Roman" w:eastAsia="Times New Roman" w:hAnsi="Times New Roman" w:cs="Times New Roman"/>
          <w:sz w:val="24"/>
          <w:szCs w:val="24"/>
        </w:rPr>
        <w:softHyphen/>
        <w:t>мое крупное философское произведение, в котором со</w:t>
      </w:r>
      <w:r w:rsidRPr="00CE730C">
        <w:rPr>
          <w:rFonts w:ascii="Times New Roman" w:eastAsia="Times New Roman" w:hAnsi="Times New Roman" w:cs="Times New Roman"/>
          <w:sz w:val="24"/>
          <w:szCs w:val="24"/>
        </w:rPr>
        <w:softHyphen/>
        <w:t>держались развернутая критика христианской теологии, обосновывалось материалистическое мировоззрение.</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Анализируя исходные посылки гегелевской системы, Фейербах делает вывод о ее глубоком родстве с теологи</w:t>
      </w:r>
      <w:r w:rsidRPr="00CE730C">
        <w:rPr>
          <w:rFonts w:ascii="Times New Roman" w:eastAsia="Times New Roman" w:hAnsi="Times New Roman" w:cs="Times New Roman"/>
          <w:sz w:val="24"/>
          <w:szCs w:val="24"/>
        </w:rPr>
        <w:softHyphen/>
        <w:t>ей. «Учение Гегеля, что природа, реальность положена идеей, есть лишь рациональное выражение теологиче</w:t>
      </w:r>
      <w:r w:rsidRPr="00CE730C">
        <w:rPr>
          <w:rFonts w:ascii="Times New Roman" w:eastAsia="Times New Roman" w:hAnsi="Times New Roman" w:cs="Times New Roman"/>
          <w:sz w:val="24"/>
          <w:szCs w:val="24"/>
        </w:rPr>
        <w:softHyphen/>
        <w:t>ского учения, что природа сотворена богом, что матери</w:t>
      </w:r>
      <w:r w:rsidRPr="00CE730C">
        <w:rPr>
          <w:rFonts w:ascii="Times New Roman" w:eastAsia="Times New Roman" w:hAnsi="Times New Roman" w:cs="Times New Roman"/>
          <w:sz w:val="24"/>
          <w:szCs w:val="24"/>
        </w:rPr>
        <w:softHyphen/>
        <w:t>альное существо создано нематериальным, то есть абст</w:t>
      </w:r>
      <w:r w:rsidRPr="00CE730C">
        <w:rPr>
          <w:rFonts w:ascii="Times New Roman" w:eastAsia="Times New Roman" w:hAnsi="Times New Roman" w:cs="Times New Roman"/>
          <w:sz w:val="24"/>
          <w:szCs w:val="24"/>
        </w:rPr>
        <w:softHyphen/>
        <w:t>рактным существом». Критика Фейербахом философии Гегеля идет, прежде всего, по линии ее идеалистических предпосылок, сближающих философию с религией. По мнению Фейербаха, религия и близкая с ней по духу идеалистическая философия Гегеля имеют общие кате</w:t>
      </w:r>
      <w:r w:rsidRPr="00CE730C">
        <w:rPr>
          <w:rFonts w:ascii="Times New Roman" w:eastAsia="Times New Roman" w:hAnsi="Times New Roman" w:cs="Times New Roman"/>
          <w:sz w:val="24"/>
          <w:szCs w:val="24"/>
        </w:rPr>
        <w:softHyphen/>
        <w:t>гории. Они возникают в результате отчуждения (объекти</w:t>
      </w:r>
      <w:r w:rsidRPr="00CE730C">
        <w:rPr>
          <w:rFonts w:ascii="Times New Roman" w:eastAsia="Times New Roman" w:hAnsi="Times New Roman" w:cs="Times New Roman"/>
          <w:sz w:val="24"/>
          <w:szCs w:val="24"/>
        </w:rPr>
        <w:softHyphen/>
        <w:t>вирования), то есть абстрагирования и наделения само</w:t>
      </w:r>
      <w:r w:rsidRPr="00CE730C">
        <w:rPr>
          <w:rFonts w:ascii="Times New Roman" w:eastAsia="Times New Roman" w:hAnsi="Times New Roman" w:cs="Times New Roman"/>
          <w:sz w:val="24"/>
          <w:szCs w:val="24"/>
        </w:rPr>
        <w:softHyphen/>
        <w:t>стоятельной формой существования человеческой сущ</w:t>
      </w:r>
      <w:r w:rsidRPr="00CE730C">
        <w:rPr>
          <w:rFonts w:ascii="Times New Roman" w:eastAsia="Times New Roman" w:hAnsi="Times New Roman" w:cs="Times New Roman"/>
          <w:sz w:val="24"/>
          <w:szCs w:val="24"/>
        </w:rPr>
        <w:softHyphen/>
        <w:t>ности, наиболее общих свойств человеческого рода. Наиболее общими свойствами человеческого рода явля</w:t>
      </w:r>
      <w:r w:rsidRPr="00CE730C">
        <w:rPr>
          <w:rFonts w:ascii="Times New Roman" w:eastAsia="Times New Roman" w:hAnsi="Times New Roman" w:cs="Times New Roman"/>
          <w:sz w:val="24"/>
          <w:szCs w:val="24"/>
        </w:rPr>
        <w:softHyphen/>
        <w:t>ются разум, бессмертие, могущество, благо. Бог, по Фейербаху, — это объективированная абстракция, существующая лишь в головах людей. «Бесконечная или божественная сущность, — пишет он в работе «Сущность христианства», — есть духовная сущность человека, ко</w:t>
      </w:r>
      <w:r w:rsidRPr="00CE730C">
        <w:rPr>
          <w:rFonts w:ascii="Times New Roman" w:eastAsia="Times New Roman" w:hAnsi="Times New Roman" w:cs="Times New Roman"/>
          <w:sz w:val="24"/>
          <w:szCs w:val="24"/>
        </w:rPr>
        <w:softHyphen/>
        <w:t>торая, однако, обособляется от человека и представляет</w:t>
      </w:r>
      <w:r w:rsidRPr="00CE730C">
        <w:rPr>
          <w:rFonts w:ascii="Times New Roman" w:eastAsia="Times New Roman" w:hAnsi="Times New Roman" w:cs="Times New Roman"/>
          <w:sz w:val="24"/>
          <w:szCs w:val="24"/>
        </w:rPr>
        <w:softHyphen/>
        <w:t xml:space="preserve">ся как самостоятельное </w:t>
      </w:r>
      <w:r w:rsidRPr="00CE730C">
        <w:rPr>
          <w:rFonts w:ascii="Times New Roman" w:eastAsia="Times New Roman" w:hAnsi="Times New Roman" w:cs="Times New Roman"/>
          <w:sz w:val="24"/>
          <w:szCs w:val="24"/>
        </w:rPr>
        <w:lastRenderedPageBreak/>
        <w:t>существо». Так, в сознании совершается переворачивание действительных отноше</w:t>
      </w:r>
      <w:r w:rsidRPr="00CE730C">
        <w:rPr>
          <w:rFonts w:ascii="Times New Roman" w:eastAsia="Times New Roman" w:hAnsi="Times New Roman" w:cs="Times New Roman"/>
          <w:sz w:val="24"/>
          <w:szCs w:val="24"/>
        </w:rPr>
        <w:softHyphen/>
        <w:t>ний, подлинный творец Бога — человек ставится в зави</w:t>
      </w:r>
      <w:r w:rsidRPr="00CE730C">
        <w:rPr>
          <w:rFonts w:ascii="Times New Roman" w:eastAsia="Times New Roman" w:hAnsi="Times New Roman" w:cs="Times New Roman"/>
          <w:sz w:val="24"/>
          <w:szCs w:val="24"/>
        </w:rPr>
        <w:softHyphen/>
        <w:t>симость от последнего. Чем больше атрибутов приписы</w:t>
      </w:r>
      <w:r w:rsidRPr="00CE730C">
        <w:rPr>
          <w:rFonts w:ascii="Times New Roman" w:eastAsia="Times New Roman" w:hAnsi="Times New Roman" w:cs="Times New Roman"/>
          <w:sz w:val="24"/>
          <w:szCs w:val="24"/>
        </w:rPr>
        <w:softHyphen/>
        <w:t>вается Богу, тем беднее становится человек, ибо все эти атрибуты он отнимает у себя. Фейербах стремится воз</w:t>
      </w:r>
      <w:r w:rsidRPr="00CE730C">
        <w:rPr>
          <w:rFonts w:ascii="Times New Roman" w:eastAsia="Times New Roman" w:hAnsi="Times New Roman" w:cs="Times New Roman"/>
          <w:sz w:val="24"/>
          <w:szCs w:val="24"/>
        </w:rPr>
        <w:softHyphen/>
        <w:t>родить у человека чувства самоутверждения и достоин</w:t>
      </w:r>
      <w:r w:rsidRPr="00CE730C">
        <w:rPr>
          <w:rFonts w:ascii="Times New Roman" w:eastAsia="Times New Roman" w:hAnsi="Times New Roman" w:cs="Times New Roman"/>
          <w:sz w:val="24"/>
          <w:szCs w:val="24"/>
        </w:rPr>
        <w:softHyphen/>
        <w:t>ства. И сделать это, по его мнению, можно только на основе материалистического мировоззрения.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При обосновании материалистического мировоззре</w:t>
      </w:r>
      <w:r w:rsidRPr="00CE730C">
        <w:rPr>
          <w:rFonts w:ascii="Times New Roman" w:eastAsia="Times New Roman" w:hAnsi="Times New Roman" w:cs="Times New Roman"/>
          <w:sz w:val="24"/>
          <w:szCs w:val="24"/>
        </w:rPr>
        <w:softHyphen/>
        <w:t>ния Фейербах отказывается использовать понятие «ма</w:t>
      </w:r>
      <w:r w:rsidRPr="00CE730C">
        <w:rPr>
          <w:rFonts w:ascii="Times New Roman" w:eastAsia="Times New Roman" w:hAnsi="Times New Roman" w:cs="Times New Roman"/>
          <w:sz w:val="24"/>
          <w:szCs w:val="24"/>
        </w:rPr>
        <w:softHyphen/>
        <w:t>терия». Этот термин, как и само понятие «материа</w:t>
      </w:r>
      <w:r w:rsidRPr="00CE730C">
        <w:rPr>
          <w:rFonts w:ascii="Times New Roman" w:eastAsia="Times New Roman" w:hAnsi="Times New Roman" w:cs="Times New Roman"/>
          <w:sz w:val="24"/>
          <w:szCs w:val="24"/>
        </w:rPr>
        <w:softHyphen/>
        <w:t>лизм», кажется ему неприемлемыми в силу сложившего</w:t>
      </w:r>
      <w:r w:rsidRPr="00CE730C">
        <w:rPr>
          <w:rFonts w:ascii="Times New Roman" w:eastAsia="Times New Roman" w:hAnsi="Times New Roman" w:cs="Times New Roman"/>
          <w:sz w:val="24"/>
          <w:szCs w:val="24"/>
        </w:rPr>
        <w:softHyphen/>
        <w:t>ся в общественном сознании отрицательного к ним от</w:t>
      </w:r>
      <w:r w:rsidRPr="00CE730C">
        <w:rPr>
          <w:rFonts w:ascii="Times New Roman" w:eastAsia="Times New Roman" w:hAnsi="Times New Roman" w:cs="Times New Roman"/>
          <w:sz w:val="24"/>
          <w:szCs w:val="24"/>
        </w:rPr>
        <w:softHyphen/>
        <w:t>ношения. Фейербах вместо понятия «материя» предпо</w:t>
      </w:r>
      <w:r w:rsidRPr="00CE730C">
        <w:rPr>
          <w:rFonts w:ascii="Times New Roman" w:eastAsia="Times New Roman" w:hAnsi="Times New Roman" w:cs="Times New Roman"/>
          <w:sz w:val="24"/>
          <w:szCs w:val="24"/>
        </w:rPr>
        <w:softHyphen/>
        <w:t xml:space="preserve">читает использовать понятия «природа». Поэтому может быть более целесообразней его мировоззрение называть </w:t>
      </w:r>
      <w:r w:rsidRPr="00CE730C">
        <w:rPr>
          <w:rFonts w:ascii="Times New Roman" w:eastAsia="Times New Roman" w:hAnsi="Times New Roman" w:cs="Times New Roman"/>
          <w:b/>
          <w:bCs/>
          <w:sz w:val="24"/>
          <w:szCs w:val="24"/>
        </w:rPr>
        <w:t xml:space="preserve">натурализмом. </w:t>
      </w:r>
      <w:r w:rsidRPr="00CE730C">
        <w:rPr>
          <w:rFonts w:ascii="Times New Roman" w:eastAsia="Times New Roman" w:hAnsi="Times New Roman" w:cs="Times New Roman"/>
          <w:sz w:val="24"/>
          <w:szCs w:val="24"/>
        </w:rPr>
        <w:t>Природа, по Фейербаху, существует веч</w:t>
      </w:r>
      <w:r w:rsidRPr="00CE730C">
        <w:rPr>
          <w:rFonts w:ascii="Times New Roman" w:eastAsia="Times New Roman" w:hAnsi="Times New Roman" w:cs="Times New Roman"/>
          <w:sz w:val="24"/>
          <w:szCs w:val="24"/>
        </w:rPr>
        <w:softHyphen/>
        <w:t>но. Она независима ни от Бога, ни от какой-либо фило</w:t>
      </w:r>
      <w:r w:rsidRPr="00CE730C">
        <w:rPr>
          <w:rFonts w:ascii="Times New Roman" w:eastAsia="Times New Roman" w:hAnsi="Times New Roman" w:cs="Times New Roman"/>
          <w:sz w:val="24"/>
          <w:szCs w:val="24"/>
        </w:rPr>
        <w:softHyphen/>
        <w:t>софии.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Натурализм в философских системах может прини</w:t>
      </w:r>
      <w:r w:rsidRPr="00CE730C">
        <w:rPr>
          <w:rFonts w:ascii="Times New Roman" w:eastAsia="Times New Roman" w:hAnsi="Times New Roman" w:cs="Times New Roman"/>
          <w:sz w:val="24"/>
          <w:szCs w:val="24"/>
        </w:rPr>
        <w:softHyphen/>
        <w:t>мать космический характер. Так было в философии ан</w:t>
      </w:r>
      <w:r w:rsidRPr="00CE730C">
        <w:rPr>
          <w:rFonts w:ascii="Times New Roman" w:eastAsia="Times New Roman" w:hAnsi="Times New Roman" w:cs="Times New Roman"/>
          <w:sz w:val="24"/>
          <w:szCs w:val="24"/>
        </w:rPr>
        <w:softHyphen/>
        <w:t xml:space="preserve">тичности и эпохи Возрождения. Натурализм в системе Л. Фейербаха носит </w:t>
      </w:r>
      <w:r w:rsidRPr="00CE730C">
        <w:rPr>
          <w:rFonts w:ascii="Times New Roman" w:eastAsia="Times New Roman" w:hAnsi="Times New Roman" w:cs="Times New Roman"/>
          <w:b/>
          <w:bCs/>
          <w:sz w:val="24"/>
          <w:szCs w:val="24"/>
        </w:rPr>
        <w:t xml:space="preserve">антропологический характер. В </w:t>
      </w:r>
      <w:r w:rsidRPr="00CE730C">
        <w:rPr>
          <w:rFonts w:ascii="Times New Roman" w:eastAsia="Times New Roman" w:hAnsi="Times New Roman" w:cs="Times New Roman"/>
          <w:sz w:val="24"/>
          <w:szCs w:val="24"/>
        </w:rPr>
        <w:t>цен</w:t>
      </w:r>
      <w:r w:rsidRPr="00CE730C">
        <w:rPr>
          <w:rFonts w:ascii="Times New Roman" w:eastAsia="Times New Roman" w:hAnsi="Times New Roman" w:cs="Times New Roman"/>
          <w:sz w:val="24"/>
          <w:szCs w:val="24"/>
        </w:rPr>
        <w:softHyphen/>
        <w:t>тре философии, по его мнению, должен находиться че</w:t>
      </w:r>
      <w:r w:rsidRPr="00CE730C">
        <w:rPr>
          <w:rFonts w:ascii="Times New Roman" w:eastAsia="Times New Roman" w:hAnsi="Times New Roman" w:cs="Times New Roman"/>
          <w:sz w:val="24"/>
          <w:szCs w:val="24"/>
        </w:rPr>
        <w:softHyphen/>
        <w:t>ловек как высшее существо природы. «Новая филосо</w:t>
      </w:r>
      <w:r w:rsidRPr="00CE730C">
        <w:rPr>
          <w:rFonts w:ascii="Times New Roman" w:eastAsia="Times New Roman" w:hAnsi="Times New Roman" w:cs="Times New Roman"/>
          <w:sz w:val="24"/>
          <w:szCs w:val="24"/>
        </w:rPr>
        <w:softHyphen/>
        <w:t>фия превращает человека, включая в природу как базис человека, в единственный универсальный и высший предмет философии». Философское учение Л.Фейерба</w:t>
      </w:r>
      <w:r w:rsidRPr="00CE730C">
        <w:rPr>
          <w:rFonts w:ascii="Times New Roman" w:eastAsia="Times New Roman" w:hAnsi="Times New Roman" w:cs="Times New Roman"/>
          <w:sz w:val="24"/>
          <w:szCs w:val="24"/>
        </w:rPr>
        <w:softHyphen/>
        <w:t>ха является попыткой утверждения самоценности и зна</w:t>
      </w:r>
      <w:r w:rsidRPr="00CE730C">
        <w:rPr>
          <w:rFonts w:ascii="Times New Roman" w:eastAsia="Times New Roman" w:hAnsi="Times New Roman" w:cs="Times New Roman"/>
          <w:sz w:val="24"/>
          <w:szCs w:val="24"/>
        </w:rPr>
        <w:softHyphen/>
        <w:t>чимости конкретного человеческого индивида во всей полноте его телесного и духовного бытия. Фейербах отвергает подход к человеку со стороны классиков немецкого идеализма, рассматривающих человека, по преимуществу, как духовное существо. Фейербах стремится по-новому осмыслить понятие субъекта. Субъект в системе Л.Фейербаха — это не познающее мышление и не «абсолютный дух», «мировой разум», а реальный целостный человек в единстве его телесных и духовных качеств. Фейербах стремится реабилитировать природно-биологическое начало в человеке, от которого в значительной степени абстрагировался немецкий идеализм. «Я» у Фейербаха — это не просто духовное и мыслящее нача</w:t>
      </w:r>
      <w:r w:rsidRPr="00CE730C">
        <w:rPr>
          <w:rFonts w:ascii="Times New Roman" w:eastAsia="Times New Roman" w:hAnsi="Times New Roman" w:cs="Times New Roman"/>
          <w:sz w:val="24"/>
          <w:szCs w:val="24"/>
        </w:rPr>
        <w:softHyphen/>
        <w:t>ло, а человек обладающий телом и мыслящей головой, реальное существо со всеми пространственно-времен</w:t>
      </w:r>
      <w:r w:rsidRPr="00CE730C">
        <w:rPr>
          <w:rFonts w:ascii="Times New Roman" w:eastAsia="Times New Roman" w:hAnsi="Times New Roman" w:cs="Times New Roman"/>
          <w:sz w:val="24"/>
          <w:szCs w:val="24"/>
        </w:rPr>
        <w:softHyphen/>
        <w:t>ными характеристиками, которое только в качестве та</w:t>
      </w:r>
      <w:r w:rsidRPr="00CE730C">
        <w:rPr>
          <w:rFonts w:ascii="Times New Roman" w:eastAsia="Times New Roman" w:hAnsi="Times New Roman" w:cs="Times New Roman"/>
          <w:sz w:val="24"/>
          <w:szCs w:val="24"/>
        </w:rPr>
        <w:softHyphen/>
        <w:t>кового обладает способностью созерцать и мыслить.</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Важнейшей характеристикой субъекта в системе Л.Фейербаха является </w:t>
      </w:r>
      <w:r w:rsidRPr="00CE730C">
        <w:rPr>
          <w:rFonts w:ascii="Times New Roman" w:eastAsia="Times New Roman" w:hAnsi="Times New Roman" w:cs="Times New Roman"/>
          <w:bCs/>
          <w:sz w:val="24"/>
          <w:szCs w:val="24"/>
        </w:rPr>
        <w:t>чувственность.</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Чувственность — это синтетическая, обобщающая характеристика антро</w:t>
      </w:r>
      <w:r w:rsidRPr="00CE730C">
        <w:rPr>
          <w:rFonts w:ascii="Times New Roman" w:eastAsia="Times New Roman" w:hAnsi="Times New Roman" w:cs="Times New Roman"/>
          <w:sz w:val="24"/>
          <w:szCs w:val="24"/>
        </w:rPr>
        <w:softHyphen/>
        <w:t>пологических свойств «природы человека», его телеснос</w:t>
      </w:r>
      <w:r w:rsidRPr="00CE730C">
        <w:rPr>
          <w:rFonts w:ascii="Times New Roman" w:eastAsia="Times New Roman" w:hAnsi="Times New Roman" w:cs="Times New Roman"/>
          <w:sz w:val="24"/>
          <w:szCs w:val="24"/>
        </w:rPr>
        <w:softHyphen/>
        <w:t>ти, разума, воли, «сердца». Однако, Фейербах не замы</w:t>
      </w:r>
      <w:r w:rsidRPr="00CE730C">
        <w:rPr>
          <w:rFonts w:ascii="Times New Roman" w:eastAsia="Times New Roman" w:hAnsi="Times New Roman" w:cs="Times New Roman"/>
          <w:sz w:val="24"/>
          <w:szCs w:val="24"/>
        </w:rPr>
        <w:softHyphen/>
        <w:t>кается на натуралистическом описании субъекта, он пы</w:t>
      </w:r>
      <w:r w:rsidRPr="00CE730C">
        <w:rPr>
          <w:rFonts w:ascii="Times New Roman" w:eastAsia="Times New Roman" w:hAnsi="Times New Roman" w:cs="Times New Roman"/>
          <w:sz w:val="24"/>
          <w:szCs w:val="24"/>
        </w:rPr>
        <w:softHyphen/>
        <w:t>тается преодолеть этот натурализм, вводя в понятие субъекта не просто «Я», но и другого человека. «Идеа</w:t>
      </w:r>
      <w:r w:rsidRPr="00CE730C">
        <w:rPr>
          <w:rFonts w:ascii="Times New Roman" w:eastAsia="Times New Roman" w:hAnsi="Times New Roman" w:cs="Times New Roman"/>
          <w:sz w:val="24"/>
          <w:szCs w:val="24"/>
        </w:rPr>
        <w:softHyphen/>
        <w:t>лизм прав, — писал он — в своих поисках источников идей в человеке, но не прав, когда он хочет вывести эти идеи из обособленного, замкнутого существа, из челове</w:t>
      </w:r>
      <w:r w:rsidRPr="00CE730C">
        <w:rPr>
          <w:rFonts w:ascii="Times New Roman" w:eastAsia="Times New Roman" w:hAnsi="Times New Roman" w:cs="Times New Roman"/>
          <w:sz w:val="24"/>
          <w:szCs w:val="24"/>
        </w:rPr>
        <w:softHyphen/>
        <w:t>ка, взятого в виде души, одним словом, когда он хочет вывести их из «Я», без чувственно данного «Ты». Идеи возникают только из общения между людьми, только из разговора человека с человеком». Таким образом, чувственность в его системе рассматривается не как на</w:t>
      </w:r>
      <w:r w:rsidRPr="00CE730C">
        <w:rPr>
          <w:rFonts w:ascii="Times New Roman" w:eastAsia="Times New Roman" w:hAnsi="Times New Roman" w:cs="Times New Roman"/>
          <w:sz w:val="24"/>
          <w:szCs w:val="24"/>
        </w:rPr>
        <w:softHyphen/>
        <w:t>туральная и непосредственная, а как опосредованная общением с другим человеком. Следовательно, отноше</w:t>
      </w:r>
      <w:r w:rsidRPr="00CE730C">
        <w:rPr>
          <w:rFonts w:ascii="Times New Roman" w:eastAsia="Times New Roman" w:hAnsi="Times New Roman" w:cs="Times New Roman"/>
          <w:sz w:val="24"/>
          <w:szCs w:val="24"/>
        </w:rPr>
        <w:softHyphen/>
        <w:t>ние человека и природы опосредуется отношением человека к человеку. Именно в сфере межчеловеческого общения и осуществляется, по Фейербаху, реализация человеком своей родовой сущности. В ходе этого обще</w:t>
      </w:r>
      <w:r w:rsidRPr="00CE730C">
        <w:rPr>
          <w:rFonts w:ascii="Times New Roman" w:eastAsia="Times New Roman" w:hAnsi="Times New Roman" w:cs="Times New Roman"/>
          <w:sz w:val="24"/>
          <w:szCs w:val="24"/>
        </w:rPr>
        <w:softHyphen/>
        <w:t>ния и совместной деятельности,  субъективные и частные определения человеческой природы поднимаются до всеобщих объективных определений, и индивидуальная жизнь, соединяясь с родовой, образует целостность че</w:t>
      </w:r>
      <w:r w:rsidRPr="00CE730C">
        <w:rPr>
          <w:rFonts w:ascii="Times New Roman" w:eastAsia="Times New Roman" w:hAnsi="Times New Roman" w:cs="Times New Roman"/>
          <w:sz w:val="24"/>
          <w:szCs w:val="24"/>
        </w:rPr>
        <w:softHyphen/>
        <w:t>ловеческих способностей. Это значит, что человек, от</w:t>
      </w:r>
      <w:r w:rsidRPr="00CE730C">
        <w:rPr>
          <w:rFonts w:ascii="Times New Roman" w:eastAsia="Times New Roman" w:hAnsi="Times New Roman" w:cs="Times New Roman"/>
          <w:sz w:val="24"/>
          <w:szCs w:val="24"/>
        </w:rPr>
        <w:softHyphen/>
        <w:t>правляя «функции рода» превратил сущностные силы всего человечества, продукты культуры в свои соб</w:t>
      </w:r>
      <w:r w:rsidRPr="00CE730C">
        <w:rPr>
          <w:rFonts w:ascii="Times New Roman" w:eastAsia="Times New Roman" w:hAnsi="Times New Roman" w:cs="Times New Roman"/>
          <w:sz w:val="24"/>
          <w:szCs w:val="24"/>
        </w:rPr>
        <w:softHyphen/>
        <w:t>ственные жизненные силы, в целостность своих способ</w:t>
      </w:r>
      <w:r w:rsidRPr="00CE730C">
        <w:rPr>
          <w:rFonts w:ascii="Times New Roman" w:eastAsia="Times New Roman" w:hAnsi="Times New Roman" w:cs="Times New Roman"/>
          <w:sz w:val="24"/>
          <w:szCs w:val="24"/>
        </w:rPr>
        <w:softHyphen/>
        <w:t>ностей.</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Итак, субъект, по замыслам Л.Фейербаха, — </w:t>
      </w:r>
      <w:r w:rsidRPr="00CE730C">
        <w:rPr>
          <w:rFonts w:ascii="Times New Roman" w:eastAsia="Times New Roman" w:hAnsi="Times New Roman" w:cs="Times New Roman"/>
          <w:bCs/>
          <w:sz w:val="24"/>
          <w:szCs w:val="24"/>
        </w:rPr>
        <w:t>это це</w:t>
      </w:r>
      <w:r w:rsidRPr="00CE730C">
        <w:rPr>
          <w:rFonts w:ascii="Times New Roman" w:eastAsia="Times New Roman" w:hAnsi="Times New Roman" w:cs="Times New Roman"/>
          <w:bCs/>
          <w:sz w:val="24"/>
          <w:szCs w:val="24"/>
        </w:rPr>
        <w:softHyphen/>
        <w:t xml:space="preserve">лостный человек, человек в единстве </w:t>
      </w:r>
      <w:r w:rsidRPr="00CE730C">
        <w:rPr>
          <w:rFonts w:ascii="Times New Roman" w:eastAsia="Times New Roman" w:hAnsi="Times New Roman" w:cs="Times New Roman"/>
          <w:sz w:val="24"/>
          <w:szCs w:val="24"/>
        </w:rPr>
        <w:t xml:space="preserve">телесных, </w:t>
      </w:r>
      <w:r w:rsidRPr="00CE730C">
        <w:rPr>
          <w:rFonts w:ascii="Times New Roman" w:eastAsia="Times New Roman" w:hAnsi="Times New Roman" w:cs="Times New Roman"/>
          <w:bCs/>
          <w:sz w:val="24"/>
          <w:szCs w:val="24"/>
        </w:rPr>
        <w:t>духовных и родовых характеристик.</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Однако, в теории познания та</w:t>
      </w:r>
      <w:r w:rsidRPr="00CE730C">
        <w:rPr>
          <w:rFonts w:ascii="Times New Roman" w:eastAsia="Times New Roman" w:hAnsi="Times New Roman" w:cs="Times New Roman"/>
          <w:sz w:val="24"/>
          <w:szCs w:val="24"/>
        </w:rPr>
        <w:softHyphen/>
        <w:t>кая трактовка субъекта остается нереализованной. В ре</w:t>
      </w:r>
      <w:r w:rsidRPr="00CE730C">
        <w:rPr>
          <w:rFonts w:ascii="Times New Roman" w:eastAsia="Times New Roman" w:hAnsi="Times New Roman" w:cs="Times New Roman"/>
          <w:sz w:val="24"/>
          <w:szCs w:val="24"/>
        </w:rPr>
        <w:softHyphen/>
        <w:t xml:space="preserve">шении конкретных проблем теории </w:t>
      </w:r>
      <w:r w:rsidRPr="00CE730C">
        <w:rPr>
          <w:rFonts w:ascii="Times New Roman" w:eastAsia="Times New Roman" w:hAnsi="Times New Roman" w:cs="Times New Roman"/>
          <w:sz w:val="24"/>
          <w:szCs w:val="24"/>
        </w:rPr>
        <w:lastRenderedPageBreak/>
        <w:t>познания Фейербах стоит на позициях сенсуализма, и лишь воспроизводит взгляды французских материалистов. Исходным пунктом познания, по Фейербаху, является ощущение. Источник же ощущений заключен в самом объективном мире, природе. На базе ощущений у человека возникает мыш</w:t>
      </w:r>
      <w:r w:rsidRPr="00CE730C">
        <w:rPr>
          <w:rFonts w:ascii="Times New Roman" w:eastAsia="Times New Roman" w:hAnsi="Times New Roman" w:cs="Times New Roman"/>
          <w:sz w:val="24"/>
          <w:szCs w:val="24"/>
        </w:rPr>
        <w:softHyphen/>
        <w:t>ление. По содержанию мышление не дает людям ничего нового, по сравнению, с тем, что содержалось в чувст</w:t>
      </w:r>
      <w:r w:rsidRPr="00CE730C">
        <w:rPr>
          <w:rFonts w:ascii="Times New Roman" w:eastAsia="Times New Roman" w:hAnsi="Times New Roman" w:cs="Times New Roman"/>
          <w:sz w:val="24"/>
          <w:szCs w:val="24"/>
        </w:rPr>
        <w:softHyphen/>
        <w:t>венных данных. Но вместе с тем, мышление надо отли</w:t>
      </w:r>
      <w:r w:rsidRPr="00CE730C">
        <w:rPr>
          <w:rFonts w:ascii="Times New Roman" w:eastAsia="Times New Roman" w:hAnsi="Times New Roman" w:cs="Times New Roman"/>
          <w:sz w:val="24"/>
          <w:szCs w:val="24"/>
        </w:rPr>
        <w:softHyphen/>
        <w:t>чать от чувственных, мыслить — это значит связанно читать показания чувств. Фейербах доказывал правиль</w:t>
      </w:r>
      <w:r w:rsidRPr="00CE730C">
        <w:rPr>
          <w:rFonts w:ascii="Times New Roman" w:eastAsia="Times New Roman" w:hAnsi="Times New Roman" w:cs="Times New Roman"/>
          <w:sz w:val="24"/>
          <w:szCs w:val="24"/>
        </w:rPr>
        <w:softHyphen/>
        <w:t>ность показаний органов чувств, достоверность чувст</w:t>
      </w:r>
      <w:r w:rsidRPr="00CE730C">
        <w:rPr>
          <w:rFonts w:ascii="Times New Roman" w:eastAsia="Times New Roman" w:hAnsi="Times New Roman" w:cs="Times New Roman"/>
          <w:sz w:val="24"/>
          <w:szCs w:val="24"/>
        </w:rPr>
        <w:softHyphen/>
        <w:t>венных данных. Он резко выступал против разграниче</w:t>
      </w:r>
      <w:r w:rsidRPr="00CE730C">
        <w:rPr>
          <w:rFonts w:ascii="Times New Roman" w:eastAsia="Times New Roman" w:hAnsi="Times New Roman" w:cs="Times New Roman"/>
          <w:sz w:val="24"/>
          <w:szCs w:val="24"/>
        </w:rPr>
        <w:softHyphen/>
        <w:t>ния познавательного мира на «мир явлений» и «мир ве</w:t>
      </w:r>
      <w:r w:rsidRPr="00CE730C">
        <w:rPr>
          <w:rFonts w:ascii="Times New Roman" w:eastAsia="Times New Roman" w:hAnsi="Times New Roman" w:cs="Times New Roman"/>
          <w:sz w:val="24"/>
          <w:szCs w:val="24"/>
        </w:rPr>
        <w:softHyphen/>
        <w:t>щей — в — себе». Критерием истины тех или иных на</w:t>
      </w:r>
      <w:r w:rsidRPr="00CE730C">
        <w:rPr>
          <w:rFonts w:ascii="Times New Roman" w:eastAsia="Times New Roman" w:hAnsi="Times New Roman" w:cs="Times New Roman"/>
          <w:sz w:val="24"/>
          <w:szCs w:val="24"/>
        </w:rPr>
        <w:softHyphen/>
        <w:t>учных суждений он считал согласие с ними большинст</w:t>
      </w:r>
      <w:r w:rsidRPr="00CE730C">
        <w:rPr>
          <w:rFonts w:ascii="Times New Roman" w:eastAsia="Times New Roman" w:hAnsi="Times New Roman" w:cs="Times New Roman"/>
          <w:sz w:val="24"/>
          <w:szCs w:val="24"/>
        </w:rPr>
        <w:softHyphen/>
        <w:t>ва людей. «Истинно то, что соответствует сущности ро</w:t>
      </w:r>
      <w:r w:rsidRPr="00CE730C">
        <w:rPr>
          <w:rFonts w:ascii="Times New Roman" w:eastAsia="Times New Roman" w:hAnsi="Times New Roman" w:cs="Times New Roman"/>
          <w:sz w:val="24"/>
          <w:szCs w:val="24"/>
        </w:rPr>
        <w:softHyphen/>
        <w:t>да. Ложно то, что ему противоречит. Разработанная Л.Фейербахом материалистическая трактовка субъекта, атеистическое мировоззрение оказали серьезное воздей</w:t>
      </w:r>
      <w:r w:rsidRPr="00CE730C">
        <w:rPr>
          <w:rFonts w:ascii="Times New Roman" w:eastAsia="Times New Roman" w:hAnsi="Times New Roman" w:cs="Times New Roman"/>
          <w:sz w:val="24"/>
          <w:szCs w:val="24"/>
        </w:rPr>
        <w:softHyphen/>
        <w:t>ствие на последующих мыслителей, на К.Маркса и Ф.Энгельса.</w:t>
      </w:r>
    </w:p>
    <w:p w:rsidR="00CE730C" w:rsidRPr="00CE730C" w:rsidRDefault="00CE730C" w:rsidP="00CE730C">
      <w:pPr>
        <w:tabs>
          <w:tab w:val="left" w:pos="7710"/>
        </w:tabs>
        <w:spacing w:after="0" w:line="240" w:lineRule="auto"/>
        <w:ind w:firstLine="709"/>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Философия марксизма.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Разрешением идей, сформированных в немецкой классической философии, после Л.Фейербаха занима</w:t>
      </w:r>
      <w:r w:rsidRPr="00CE730C">
        <w:rPr>
          <w:rFonts w:ascii="Times New Roman" w:eastAsia="Times New Roman" w:hAnsi="Times New Roman" w:cs="Times New Roman"/>
          <w:sz w:val="24"/>
          <w:szCs w:val="24"/>
        </w:rPr>
        <w:softHyphen/>
        <w:t xml:space="preserve">лись </w:t>
      </w:r>
      <w:r w:rsidRPr="00CE730C">
        <w:rPr>
          <w:rFonts w:ascii="Times New Roman" w:eastAsia="Times New Roman" w:hAnsi="Times New Roman" w:cs="Times New Roman"/>
          <w:b/>
          <w:sz w:val="24"/>
          <w:szCs w:val="24"/>
        </w:rPr>
        <w:t>К.Маркс</w:t>
      </w:r>
      <w:r w:rsidRPr="00CE730C">
        <w:rPr>
          <w:rFonts w:ascii="Times New Roman" w:eastAsia="Times New Roman" w:hAnsi="Times New Roman" w:cs="Times New Roman"/>
          <w:sz w:val="24"/>
          <w:szCs w:val="24"/>
        </w:rPr>
        <w:t xml:space="preserve"> (1818 - 1883) и </w:t>
      </w:r>
      <w:r w:rsidRPr="00CE730C">
        <w:rPr>
          <w:rFonts w:ascii="Times New Roman" w:eastAsia="Times New Roman" w:hAnsi="Times New Roman" w:cs="Times New Roman"/>
          <w:b/>
          <w:sz w:val="24"/>
          <w:szCs w:val="24"/>
        </w:rPr>
        <w:t>Ф. Энгельс</w:t>
      </w:r>
      <w:r w:rsidRPr="00CE730C">
        <w:rPr>
          <w:rFonts w:ascii="Times New Roman" w:eastAsia="Times New Roman" w:hAnsi="Times New Roman" w:cs="Times New Roman"/>
          <w:sz w:val="24"/>
          <w:szCs w:val="24"/>
        </w:rPr>
        <w:t xml:space="preserve"> (1820 - 1895). Их философское учение, в определенном смысле, мож</w:t>
      </w:r>
      <w:r w:rsidRPr="00CE730C">
        <w:rPr>
          <w:rFonts w:ascii="Times New Roman" w:eastAsia="Times New Roman" w:hAnsi="Times New Roman" w:cs="Times New Roman"/>
          <w:sz w:val="24"/>
          <w:szCs w:val="24"/>
        </w:rPr>
        <w:softHyphen/>
        <w:t>но рассматривать как завершающий этап развития не</w:t>
      </w:r>
      <w:r w:rsidRPr="00CE730C">
        <w:rPr>
          <w:rFonts w:ascii="Times New Roman" w:eastAsia="Times New Roman" w:hAnsi="Times New Roman" w:cs="Times New Roman"/>
          <w:sz w:val="24"/>
          <w:szCs w:val="24"/>
        </w:rPr>
        <w:softHyphen/>
        <w:t>мецкой классической философии. Тесная связь филосо</w:t>
      </w:r>
      <w:r w:rsidRPr="00CE730C">
        <w:rPr>
          <w:rFonts w:ascii="Times New Roman" w:eastAsia="Times New Roman" w:hAnsi="Times New Roman" w:cs="Times New Roman"/>
          <w:sz w:val="24"/>
          <w:szCs w:val="24"/>
        </w:rPr>
        <w:softHyphen/>
        <w:t>фии марксизма с немецкой классической философией особенно наглядна при изучении творческой биографии К.Маркса.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К.Маркс еще, будучи студентом Берлинского уни</w:t>
      </w:r>
      <w:r w:rsidRPr="00CE730C">
        <w:rPr>
          <w:rFonts w:ascii="Times New Roman" w:eastAsia="Times New Roman" w:hAnsi="Times New Roman" w:cs="Times New Roman"/>
          <w:sz w:val="24"/>
          <w:szCs w:val="24"/>
        </w:rPr>
        <w:softHyphen/>
        <w:t>верситета, в 1837 г. познакомился с гегелевской фило</w:t>
      </w:r>
      <w:r w:rsidRPr="00CE730C">
        <w:rPr>
          <w:rFonts w:ascii="Times New Roman" w:eastAsia="Times New Roman" w:hAnsi="Times New Roman" w:cs="Times New Roman"/>
          <w:sz w:val="24"/>
          <w:szCs w:val="24"/>
        </w:rPr>
        <w:softHyphen/>
        <w:t>софией и примкнул к кружку младогегельянцев, воз</w:t>
      </w:r>
      <w:r w:rsidRPr="00CE730C">
        <w:rPr>
          <w:rFonts w:ascii="Times New Roman" w:eastAsia="Times New Roman" w:hAnsi="Times New Roman" w:cs="Times New Roman"/>
          <w:sz w:val="24"/>
          <w:szCs w:val="24"/>
        </w:rPr>
        <w:softHyphen/>
        <w:t>главляемому А.Руге и Б.Бауэром. Маркс разделял то</w:t>
      </w:r>
      <w:r w:rsidRPr="00CE730C">
        <w:rPr>
          <w:rFonts w:ascii="Times New Roman" w:eastAsia="Times New Roman" w:hAnsi="Times New Roman" w:cs="Times New Roman"/>
          <w:sz w:val="24"/>
          <w:szCs w:val="24"/>
        </w:rPr>
        <w:softHyphen/>
        <w:t>гда многие установки немецкой классической фило</w:t>
      </w:r>
      <w:r w:rsidRPr="00CE730C">
        <w:rPr>
          <w:rFonts w:ascii="Times New Roman" w:eastAsia="Times New Roman" w:hAnsi="Times New Roman" w:cs="Times New Roman"/>
          <w:sz w:val="24"/>
          <w:szCs w:val="24"/>
        </w:rPr>
        <w:softHyphen/>
        <w:t>софии. Как и другие гегельянцы, он считал, что фи</w:t>
      </w:r>
      <w:r w:rsidRPr="00CE730C">
        <w:rPr>
          <w:rFonts w:ascii="Times New Roman" w:eastAsia="Times New Roman" w:hAnsi="Times New Roman" w:cs="Times New Roman"/>
          <w:sz w:val="24"/>
          <w:szCs w:val="24"/>
        </w:rPr>
        <w:softHyphen/>
        <w:t>лософия — это духовная квинтэссенция своего време</w:t>
      </w:r>
      <w:r w:rsidRPr="00CE730C">
        <w:rPr>
          <w:rFonts w:ascii="Times New Roman" w:eastAsia="Times New Roman" w:hAnsi="Times New Roman" w:cs="Times New Roman"/>
          <w:sz w:val="24"/>
          <w:szCs w:val="24"/>
        </w:rPr>
        <w:softHyphen/>
        <w:t>ни, призванная вносить в общество мудрость и разум и, тем самым, содействовать общественно-историче</w:t>
      </w:r>
      <w:r w:rsidRPr="00CE730C">
        <w:rPr>
          <w:rFonts w:ascii="Times New Roman" w:eastAsia="Times New Roman" w:hAnsi="Times New Roman" w:cs="Times New Roman"/>
          <w:sz w:val="24"/>
          <w:szCs w:val="24"/>
        </w:rPr>
        <w:softHyphen/>
        <w:t>скому прогрессу. Вместе с другими младогегельянца</w:t>
      </w:r>
      <w:r w:rsidRPr="00CE730C">
        <w:rPr>
          <w:rFonts w:ascii="Times New Roman" w:eastAsia="Times New Roman" w:hAnsi="Times New Roman" w:cs="Times New Roman"/>
          <w:sz w:val="24"/>
          <w:szCs w:val="24"/>
        </w:rPr>
        <w:softHyphen/>
        <w:t>ми Маркс подчеркивал значительную роль активности личности в деле общественного прогресса, выступал с идеями просвещения масс, надежды на важные обще</w:t>
      </w:r>
      <w:r w:rsidRPr="00CE730C">
        <w:rPr>
          <w:rFonts w:ascii="Times New Roman" w:eastAsia="Times New Roman" w:hAnsi="Times New Roman" w:cs="Times New Roman"/>
          <w:sz w:val="24"/>
          <w:szCs w:val="24"/>
        </w:rPr>
        <w:softHyphen/>
        <w:t>ственные перемены, связывал их с разоблачением ре</w:t>
      </w:r>
      <w:r w:rsidRPr="00CE730C">
        <w:rPr>
          <w:rFonts w:ascii="Times New Roman" w:eastAsia="Times New Roman" w:hAnsi="Times New Roman" w:cs="Times New Roman"/>
          <w:sz w:val="24"/>
          <w:szCs w:val="24"/>
        </w:rPr>
        <w:softHyphen/>
        <w:t>лигии и проповедью атеизма.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Включение К.Маркса в активную общественную дея</w:t>
      </w:r>
      <w:r w:rsidRPr="00CE730C">
        <w:rPr>
          <w:rFonts w:ascii="Times New Roman" w:eastAsia="Times New Roman" w:hAnsi="Times New Roman" w:cs="Times New Roman"/>
          <w:sz w:val="24"/>
          <w:szCs w:val="24"/>
        </w:rPr>
        <w:softHyphen/>
        <w:t>тельность в качестве журналиста и редактора «Рейнской Газеты», позволило ему ближе познакомиться с реаль</w:t>
      </w:r>
      <w:r w:rsidRPr="00CE730C">
        <w:rPr>
          <w:rFonts w:ascii="Times New Roman" w:eastAsia="Times New Roman" w:hAnsi="Times New Roman" w:cs="Times New Roman"/>
          <w:sz w:val="24"/>
          <w:szCs w:val="24"/>
        </w:rPr>
        <w:softHyphen/>
        <w:t>ной жизнью, способствовало разочарованию в исходных идеях гегелевской философии. В 1843 — 1844 гг. Маркс порывает с младогегельянцами и переходит на позиции Л.Фейербаха. В то время Марксу глубоко импонирует гуманистический пафос фейербаховского материализма, который выступал за реабилитацию чувственного начала в человеке, за полную реализацию человеком своих при</w:t>
      </w:r>
      <w:r w:rsidRPr="00CE730C">
        <w:rPr>
          <w:rFonts w:ascii="Times New Roman" w:eastAsia="Times New Roman" w:hAnsi="Times New Roman" w:cs="Times New Roman"/>
          <w:sz w:val="24"/>
          <w:szCs w:val="24"/>
        </w:rPr>
        <w:softHyphen/>
        <w:t>родных способностей, за гуманизацию отношений чело</w:t>
      </w:r>
      <w:r w:rsidRPr="00CE730C">
        <w:rPr>
          <w:rFonts w:ascii="Times New Roman" w:eastAsia="Times New Roman" w:hAnsi="Times New Roman" w:cs="Times New Roman"/>
          <w:sz w:val="24"/>
          <w:szCs w:val="24"/>
        </w:rPr>
        <w:softHyphen/>
        <w:t>века к природе и человека к человеку.</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Под влиянием Л.Фейербаха написана важнейшая ра</w:t>
      </w:r>
      <w:r w:rsidRPr="00CE730C">
        <w:rPr>
          <w:rFonts w:ascii="Times New Roman" w:eastAsia="Times New Roman" w:hAnsi="Times New Roman" w:cs="Times New Roman"/>
          <w:sz w:val="24"/>
          <w:szCs w:val="24"/>
        </w:rPr>
        <w:softHyphen/>
        <w:t>бота того времени «Экономическо-философские руко</w:t>
      </w:r>
      <w:r w:rsidRPr="00CE730C">
        <w:rPr>
          <w:rFonts w:ascii="Times New Roman" w:eastAsia="Times New Roman" w:hAnsi="Times New Roman" w:cs="Times New Roman"/>
          <w:sz w:val="24"/>
          <w:szCs w:val="24"/>
        </w:rPr>
        <w:softHyphen/>
        <w:t>писи 1844 года». В этой работе Маркс выступает в защи</w:t>
      </w:r>
      <w:r w:rsidRPr="00CE730C">
        <w:rPr>
          <w:rFonts w:ascii="Times New Roman" w:eastAsia="Times New Roman" w:hAnsi="Times New Roman" w:cs="Times New Roman"/>
          <w:sz w:val="24"/>
          <w:szCs w:val="24"/>
        </w:rPr>
        <w:softHyphen/>
        <w:t>ту гуманизма, основанного на идее свободной, универ</w:t>
      </w:r>
      <w:r w:rsidRPr="00CE730C">
        <w:rPr>
          <w:rFonts w:ascii="Times New Roman" w:eastAsia="Times New Roman" w:hAnsi="Times New Roman" w:cs="Times New Roman"/>
          <w:sz w:val="24"/>
          <w:szCs w:val="24"/>
        </w:rPr>
        <w:softHyphen/>
        <w:t>сальной творческой сущности человека. Реализации этой сущности, по Марксу, препятствуют различные ви</w:t>
      </w:r>
      <w:r w:rsidRPr="00CE730C">
        <w:rPr>
          <w:rFonts w:ascii="Times New Roman" w:eastAsia="Times New Roman" w:hAnsi="Times New Roman" w:cs="Times New Roman"/>
          <w:sz w:val="24"/>
          <w:szCs w:val="24"/>
        </w:rPr>
        <w:softHyphen/>
        <w:t xml:space="preserve">ды человеческого </w:t>
      </w:r>
      <w:r w:rsidRPr="00CE730C">
        <w:rPr>
          <w:rFonts w:ascii="Times New Roman" w:eastAsia="Times New Roman" w:hAnsi="Times New Roman" w:cs="Times New Roman"/>
          <w:bCs/>
          <w:sz w:val="24"/>
          <w:szCs w:val="24"/>
        </w:rPr>
        <w:t>отчуждения:</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отчуждение человека от природы, отчуждение от своей собственной «родовой» сущности, отчуждение человека от человека и отчужде</w:t>
      </w:r>
      <w:r w:rsidRPr="00CE730C">
        <w:rPr>
          <w:rFonts w:ascii="Times New Roman" w:eastAsia="Times New Roman" w:hAnsi="Times New Roman" w:cs="Times New Roman"/>
          <w:sz w:val="24"/>
          <w:szCs w:val="24"/>
        </w:rPr>
        <w:softHyphen/>
        <w:t>ние человека от общества. В основе всех форм отчужде</w:t>
      </w:r>
      <w:r w:rsidRPr="00CE730C">
        <w:rPr>
          <w:rFonts w:ascii="Times New Roman" w:eastAsia="Times New Roman" w:hAnsi="Times New Roman" w:cs="Times New Roman"/>
          <w:sz w:val="24"/>
          <w:szCs w:val="24"/>
        </w:rPr>
        <w:softHyphen/>
        <w:t>ния, по мнению Маркса, лежит отчуждение труда, бази</w:t>
      </w:r>
      <w:r w:rsidRPr="00CE730C">
        <w:rPr>
          <w:rFonts w:ascii="Times New Roman" w:eastAsia="Times New Roman" w:hAnsi="Times New Roman" w:cs="Times New Roman"/>
          <w:sz w:val="24"/>
          <w:szCs w:val="24"/>
        </w:rPr>
        <w:softHyphen/>
        <w:t>рующегося на частнособственнических отношениях.</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 условиях отчуждения, по словам Маркса, «деятель</w:t>
      </w:r>
      <w:r w:rsidRPr="00CE730C">
        <w:rPr>
          <w:rFonts w:ascii="Times New Roman" w:eastAsia="Times New Roman" w:hAnsi="Times New Roman" w:cs="Times New Roman"/>
          <w:sz w:val="24"/>
          <w:szCs w:val="24"/>
        </w:rPr>
        <w:softHyphen/>
        <w:t>ность человека оказывается мукой, его собственное тво</w:t>
      </w:r>
      <w:r w:rsidRPr="00CE730C">
        <w:rPr>
          <w:rFonts w:ascii="Times New Roman" w:eastAsia="Times New Roman" w:hAnsi="Times New Roman" w:cs="Times New Roman"/>
          <w:sz w:val="24"/>
          <w:szCs w:val="24"/>
        </w:rPr>
        <w:softHyphen/>
        <w:t>рение — чуждой ему силой, его богатство — его бедно</w:t>
      </w:r>
      <w:r w:rsidRPr="00CE730C">
        <w:rPr>
          <w:rFonts w:ascii="Times New Roman" w:eastAsia="Times New Roman" w:hAnsi="Times New Roman" w:cs="Times New Roman"/>
          <w:sz w:val="24"/>
          <w:szCs w:val="24"/>
        </w:rPr>
        <w:softHyphen/>
        <w:t>стью, его сущностная связь, соединяющая его с другим человеком — несущественной связью, и напротив, его оторванность от другого человека оказывается его ис</w:t>
      </w:r>
      <w:r w:rsidRPr="00CE730C">
        <w:rPr>
          <w:rFonts w:ascii="Times New Roman" w:eastAsia="Times New Roman" w:hAnsi="Times New Roman" w:cs="Times New Roman"/>
          <w:sz w:val="24"/>
          <w:szCs w:val="24"/>
        </w:rPr>
        <w:softHyphen/>
        <w:t>тинным бытием, его жизнь оказывается принесением в жертву его жизни, его власть над предметом оказывает</w:t>
      </w:r>
      <w:r w:rsidRPr="00CE730C">
        <w:rPr>
          <w:rFonts w:ascii="Times New Roman" w:eastAsia="Times New Roman" w:hAnsi="Times New Roman" w:cs="Times New Roman"/>
          <w:sz w:val="24"/>
          <w:szCs w:val="24"/>
        </w:rPr>
        <w:softHyphen/>
        <w:t xml:space="preserve">ся властью предмета или, а сам он властитель своего творения, оказывается рабом своего творения». Обратный отчуждению процесс Маркс называет </w:t>
      </w:r>
      <w:r w:rsidRPr="00CE730C">
        <w:rPr>
          <w:rFonts w:ascii="Times New Roman" w:eastAsia="Times New Roman" w:hAnsi="Times New Roman" w:cs="Times New Roman"/>
          <w:bCs/>
          <w:sz w:val="24"/>
          <w:szCs w:val="24"/>
        </w:rPr>
        <w:t>процессом присвоения</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чело</w:t>
      </w:r>
      <w:r w:rsidRPr="00CE730C">
        <w:rPr>
          <w:rFonts w:ascii="Times New Roman" w:eastAsia="Times New Roman" w:hAnsi="Times New Roman" w:cs="Times New Roman"/>
          <w:sz w:val="24"/>
          <w:szCs w:val="24"/>
        </w:rPr>
        <w:lastRenderedPageBreak/>
        <w:t>ве</w:t>
      </w:r>
      <w:r w:rsidRPr="00CE730C">
        <w:rPr>
          <w:rFonts w:ascii="Times New Roman" w:eastAsia="Times New Roman" w:hAnsi="Times New Roman" w:cs="Times New Roman"/>
          <w:sz w:val="24"/>
          <w:szCs w:val="24"/>
        </w:rPr>
        <w:softHyphen/>
        <w:t>ком своей подлинной родовой сущности, в ходе которо</w:t>
      </w:r>
      <w:r w:rsidRPr="00CE730C">
        <w:rPr>
          <w:rFonts w:ascii="Times New Roman" w:eastAsia="Times New Roman" w:hAnsi="Times New Roman" w:cs="Times New Roman"/>
          <w:sz w:val="24"/>
          <w:szCs w:val="24"/>
        </w:rPr>
        <w:softHyphen/>
        <w:t>го коренным образом меняется отношение человека к природе и к другим людям. На основе концепции при</w:t>
      </w:r>
      <w:r w:rsidRPr="00CE730C">
        <w:rPr>
          <w:rFonts w:ascii="Times New Roman" w:eastAsia="Times New Roman" w:hAnsi="Times New Roman" w:cs="Times New Roman"/>
          <w:sz w:val="24"/>
          <w:szCs w:val="24"/>
        </w:rPr>
        <w:softHyphen/>
        <w:t xml:space="preserve">своения он создает грандиозное по гуманистическому пафосу учение </w:t>
      </w:r>
      <w:r w:rsidRPr="00CE730C">
        <w:rPr>
          <w:rFonts w:ascii="Times New Roman" w:eastAsia="Times New Roman" w:hAnsi="Times New Roman" w:cs="Times New Roman"/>
          <w:bCs/>
          <w:sz w:val="24"/>
          <w:szCs w:val="24"/>
        </w:rPr>
        <w:t>общественно-исторической, предметно-практической сущности человека.</w:t>
      </w:r>
      <w:r w:rsidRPr="00CE730C">
        <w:rPr>
          <w:rFonts w:ascii="Times New Roman" w:eastAsia="Times New Roman" w:hAnsi="Times New Roman" w:cs="Times New Roman"/>
          <w:b/>
          <w:bCs/>
          <w:sz w:val="24"/>
          <w:szCs w:val="24"/>
        </w:rPr>
        <w:t xml:space="preserve"> В </w:t>
      </w:r>
      <w:r w:rsidRPr="00CE730C">
        <w:rPr>
          <w:rFonts w:ascii="Times New Roman" w:eastAsia="Times New Roman" w:hAnsi="Times New Roman" w:cs="Times New Roman"/>
          <w:sz w:val="24"/>
          <w:szCs w:val="24"/>
        </w:rPr>
        <w:t>этой концепции он стремится представить человеческую деятельность как глобальный процесс очеловечивания мира, преобразую</w:t>
      </w:r>
      <w:r w:rsidRPr="00CE730C">
        <w:rPr>
          <w:rFonts w:ascii="Times New Roman" w:eastAsia="Times New Roman" w:hAnsi="Times New Roman" w:cs="Times New Roman"/>
          <w:sz w:val="24"/>
          <w:szCs w:val="24"/>
        </w:rPr>
        <w:softHyphen/>
        <w:t>щего природу «по мерке каждого вида», то есть в соответствии с самими законами природы и, в то же время, налагающего на природу свои характеристики, без чего природа не смогла бы возвыситься до человека, стать фактором человеческого бытия.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Маркс не противопоставляет человека природе. На</w:t>
      </w:r>
      <w:r w:rsidRPr="00CE730C">
        <w:rPr>
          <w:rFonts w:ascii="Times New Roman" w:eastAsia="Times New Roman" w:hAnsi="Times New Roman" w:cs="Times New Roman"/>
          <w:sz w:val="24"/>
          <w:szCs w:val="24"/>
        </w:rPr>
        <w:softHyphen/>
        <w:t>против, он всемерно подчеркивает, что человек это часть природы и ее продукт. Вместе с тем, по его мне</w:t>
      </w:r>
      <w:r w:rsidRPr="00CE730C">
        <w:rPr>
          <w:rFonts w:ascii="Times New Roman" w:eastAsia="Times New Roman" w:hAnsi="Times New Roman" w:cs="Times New Roman"/>
          <w:sz w:val="24"/>
          <w:szCs w:val="24"/>
        </w:rPr>
        <w:softHyphen/>
        <w:t>нию, человек не просто часть природы, а высший про</w:t>
      </w:r>
      <w:r w:rsidRPr="00CE730C">
        <w:rPr>
          <w:rFonts w:ascii="Times New Roman" w:eastAsia="Times New Roman" w:hAnsi="Times New Roman" w:cs="Times New Roman"/>
          <w:sz w:val="24"/>
          <w:szCs w:val="24"/>
        </w:rPr>
        <w:softHyphen/>
        <w:t>дукт ее развития, природное существо особого рода. Че</w:t>
      </w:r>
      <w:r w:rsidRPr="00CE730C">
        <w:rPr>
          <w:rFonts w:ascii="Times New Roman" w:eastAsia="Times New Roman" w:hAnsi="Times New Roman" w:cs="Times New Roman"/>
          <w:sz w:val="24"/>
          <w:szCs w:val="24"/>
        </w:rPr>
        <w:softHyphen/>
        <w:t>ловек — это универсально-всеобщая сила природы. Воз</w:t>
      </w:r>
      <w:r w:rsidRPr="00CE730C">
        <w:rPr>
          <w:rFonts w:ascii="Times New Roman" w:eastAsia="Times New Roman" w:hAnsi="Times New Roman" w:cs="Times New Roman"/>
          <w:sz w:val="24"/>
          <w:szCs w:val="24"/>
        </w:rPr>
        <w:softHyphen/>
        <w:t>можность этого заложена в философической конститу</w:t>
      </w:r>
      <w:r w:rsidRPr="00CE730C">
        <w:rPr>
          <w:rFonts w:ascii="Times New Roman" w:eastAsia="Times New Roman" w:hAnsi="Times New Roman" w:cs="Times New Roman"/>
          <w:sz w:val="24"/>
          <w:szCs w:val="24"/>
        </w:rPr>
        <w:softHyphen/>
        <w:t>ции человека как организма, наделенного такими досто</w:t>
      </w:r>
      <w:r w:rsidRPr="00CE730C">
        <w:rPr>
          <w:rFonts w:ascii="Times New Roman" w:eastAsia="Times New Roman" w:hAnsi="Times New Roman" w:cs="Times New Roman"/>
          <w:sz w:val="24"/>
          <w:szCs w:val="24"/>
        </w:rPr>
        <w:softHyphen/>
        <w:t>инствами как человеческие руки, мозг, язык и др. В си</w:t>
      </w:r>
      <w:r w:rsidRPr="00CE730C">
        <w:rPr>
          <w:rFonts w:ascii="Times New Roman" w:eastAsia="Times New Roman" w:hAnsi="Times New Roman" w:cs="Times New Roman"/>
          <w:sz w:val="24"/>
          <w:szCs w:val="24"/>
        </w:rPr>
        <w:softHyphen/>
        <w:t>лу этих качеств человек способен к любому роду дея</w:t>
      </w:r>
      <w:r w:rsidRPr="00CE730C">
        <w:rPr>
          <w:rFonts w:ascii="Times New Roman" w:eastAsia="Times New Roman" w:hAnsi="Times New Roman" w:cs="Times New Roman"/>
          <w:sz w:val="24"/>
          <w:szCs w:val="24"/>
        </w:rPr>
        <w:softHyphen/>
        <w:t>тельности, к овладению силами природы, превращением этих сил в свои собственные силы и способности. Реа</w:t>
      </w:r>
      <w:r w:rsidRPr="00CE730C">
        <w:rPr>
          <w:rFonts w:ascii="Times New Roman" w:eastAsia="Times New Roman" w:hAnsi="Times New Roman" w:cs="Times New Roman"/>
          <w:sz w:val="24"/>
          <w:szCs w:val="24"/>
        </w:rPr>
        <w:softHyphen/>
        <w:t xml:space="preserve">лизация этой возможности осуществляется, по Марксу, </w:t>
      </w:r>
      <w:r w:rsidRPr="00CE730C">
        <w:rPr>
          <w:rFonts w:ascii="Times New Roman" w:eastAsia="Times New Roman" w:hAnsi="Times New Roman" w:cs="Times New Roman"/>
          <w:bCs/>
          <w:sz w:val="24"/>
          <w:szCs w:val="24"/>
        </w:rPr>
        <w:t>в производственной деятельности, в труде.</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Именно в тру</w:t>
      </w:r>
      <w:r w:rsidRPr="00CE730C">
        <w:rPr>
          <w:rFonts w:ascii="Times New Roman" w:eastAsia="Times New Roman" w:hAnsi="Times New Roman" w:cs="Times New Roman"/>
          <w:sz w:val="24"/>
          <w:szCs w:val="24"/>
        </w:rPr>
        <w:softHyphen/>
        <w:t>де проявляется специфичность бытия человека, принци</w:t>
      </w:r>
      <w:r w:rsidRPr="00CE730C">
        <w:rPr>
          <w:rFonts w:ascii="Times New Roman" w:eastAsia="Times New Roman" w:hAnsi="Times New Roman" w:cs="Times New Roman"/>
          <w:sz w:val="24"/>
          <w:szCs w:val="24"/>
        </w:rPr>
        <w:softHyphen/>
        <w:t>пиальное отличие человека от животного в их отноше</w:t>
      </w:r>
      <w:r w:rsidRPr="00CE730C">
        <w:rPr>
          <w:rFonts w:ascii="Times New Roman" w:eastAsia="Times New Roman" w:hAnsi="Times New Roman" w:cs="Times New Roman"/>
          <w:sz w:val="24"/>
          <w:szCs w:val="24"/>
        </w:rPr>
        <w:softHyphen/>
        <w:t>нии к материальному миру, к природе.</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Маркс выделяет в деятельности человека два основ</w:t>
      </w:r>
      <w:r w:rsidRPr="00CE730C">
        <w:rPr>
          <w:rFonts w:ascii="Times New Roman" w:eastAsia="Times New Roman" w:hAnsi="Times New Roman" w:cs="Times New Roman"/>
          <w:sz w:val="24"/>
          <w:szCs w:val="24"/>
        </w:rPr>
        <w:softHyphen/>
        <w:t xml:space="preserve">ных момента: </w:t>
      </w:r>
      <w:r w:rsidRPr="00CE730C">
        <w:rPr>
          <w:rFonts w:ascii="Times New Roman" w:eastAsia="Times New Roman" w:hAnsi="Times New Roman" w:cs="Times New Roman"/>
          <w:bCs/>
          <w:sz w:val="24"/>
          <w:szCs w:val="24"/>
        </w:rPr>
        <w:t>опредмечивание и распредмечивание.</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Рас</w:t>
      </w:r>
      <w:r w:rsidRPr="00CE730C">
        <w:rPr>
          <w:rFonts w:ascii="Times New Roman" w:eastAsia="Times New Roman" w:hAnsi="Times New Roman" w:cs="Times New Roman"/>
          <w:sz w:val="24"/>
          <w:szCs w:val="24"/>
        </w:rPr>
        <w:softHyphen/>
        <w:t>крывая содержание этих понятий, Маркс отмечает, что первейшим определением труда является его предметно-чувствительный характер. Преобразование природы про</w:t>
      </w:r>
      <w:r w:rsidRPr="00CE730C">
        <w:rPr>
          <w:rFonts w:ascii="Times New Roman" w:eastAsia="Times New Roman" w:hAnsi="Times New Roman" w:cs="Times New Roman"/>
          <w:sz w:val="24"/>
          <w:szCs w:val="24"/>
        </w:rPr>
        <w:softHyphen/>
        <w:t>исходит не в силу духовности человека, а прежде всего, потому, что человек как материальное, предметное су</w:t>
      </w:r>
      <w:r w:rsidRPr="00CE730C">
        <w:rPr>
          <w:rFonts w:ascii="Times New Roman" w:eastAsia="Times New Roman" w:hAnsi="Times New Roman" w:cs="Times New Roman"/>
          <w:sz w:val="24"/>
          <w:szCs w:val="24"/>
        </w:rPr>
        <w:softHyphen/>
        <w:t>щество действует предметным образом. В ходе трудовой деятельности человек постоянно осуществляет опредме</w:t>
      </w:r>
      <w:r w:rsidRPr="00CE730C">
        <w:rPr>
          <w:rFonts w:ascii="Times New Roman" w:eastAsia="Times New Roman" w:hAnsi="Times New Roman" w:cs="Times New Roman"/>
          <w:sz w:val="24"/>
          <w:szCs w:val="24"/>
        </w:rPr>
        <w:softHyphen/>
        <w:t>чивание, то есть переход свойств и характеристик живо</w:t>
      </w:r>
      <w:r w:rsidRPr="00CE730C">
        <w:rPr>
          <w:rFonts w:ascii="Times New Roman" w:eastAsia="Times New Roman" w:hAnsi="Times New Roman" w:cs="Times New Roman"/>
          <w:sz w:val="24"/>
          <w:szCs w:val="24"/>
        </w:rPr>
        <w:softHyphen/>
        <w:t>го процесса деятельности субъекта в объект, в покоя</w:t>
      </w:r>
      <w:r w:rsidRPr="00CE730C">
        <w:rPr>
          <w:rFonts w:ascii="Times New Roman" w:eastAsia="Times New Roman" w:hAnsi="Times New Roman" w:cs="Times New Roman"/>
          <w:sz w:val="24"/>
          <w:szCs w:val="24"/>
        </w:rPr>
        <w:softHyphen/>
        <w:t>щееся свойство предмета, в предметное воплощение.</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Но человеческая деятельность не сводится к матери</w:t>
      </w:r>
      <w:r w:rsidRPr="00CE730C">
        <w:rPr>
          <w:rFonts w:ascii="Times New Roman" w:eastAsia="Times New Roman" w:hAnsi="Times New Roman" w:cs="Times New Roman"/>
          <w:sz w:val="24"/>
          <w:szCs w:val="24"/>
        </w:rPr>
        <w:softHyphen/>
        <w:t>альному, чувственно-предметному процессу. Этот про</w:t>
      </w:r>
      <w:r w:rsidRPr="00CE730C">
        <w:rPr>
          <w:rFonts w:ascii="Times New Roman" w:eastAsia="Times New Roman" w:hAnsi="Times New Roman" w:cs="Times New Roman"/>
          <w:sz w:val="24"/>
          <w:szCs w:val="24"/>
        </w:rPr>
        <w:softHyphen/>
        <w:t>цесс имеет в своей основе духовное, идеальное содержание: проект, замысел, идею. Перед Марксом стояла про</w:t>
      </w:r>
      <w:r w:rsidRPr="00CE730C">
        <w:rPr>
          <w:rFonts w:ascii="Times New Roman" w:eastAsia="Times New Roman" w:hAnsi="Times New Roman" w:cs="Times New Roman"/>
          <w:sz w:val="24"/>
          <w:szCs w:val="24"/>
        </w:rPr>
        <w:softHyphen/>
        <w:t>блема материалистического объяснения духовного мо</w:t>
      </w:r>
      <w:r w:rsidRPr="00CE730C">
        <w:rPr>
          <w:rFonts w:ascii="Times New Roman" w:eastAsia="Times New Roman" w:hAnsi="Times New Roman" w:cs="Times New Roman"/>
          <w:sz w:val="24"/>
          <w:szCs w:val="24"/>
        </w:rPr>
        <w:softHyphen/>
        <w:t>мента деятельности человека, истоков и содержания идеального образа. Такое объяснение, на его взгляд, ес</w:t>
      </w:r>
      <w:r w:rsidRPr="00CE730C">
        <w:rPr>
          <w:rFonts w:ascii="Times New Roman" w:eastAsia="Times New Roman" w:hAnsi="Times New Roman" w:cs="Times New Roman"/>
          <w:sz w:val="24"/>
          <w:szCs w:val="24"/>
        </w:rPr>
        <w:softHyphen/>
        <w:t>ли раскрыть социально-исторический характер деятель</w:t>
      </w:r>
      <w:r w:rsidRPr="00CE730C">
        <w:rPr>
          <w:rFonts w:ascii="Times New Roman" w:eastAsia="Times New Roman" w:hAnsi="Times New Roman" w:cs="Times New Roman"/>
          <w:sz w:val="24"/>
          <w:szCs w:val="24"/>
        </w:rPr>
        <w:softHyphen/>
        <w:t>ности на основе концепции распредмечивания. Распред</w:t>
      </w:r>
      <w:r w:rsidRPr="00CE730C">
        <w:rPr>
          <w:rFonts w:ascii="Times New Roman" w:eastAsia="Times New Roman" w:hAnsi="Times New Roman" w:cs="Times New Roman"/>
          <w:sz w:val="24"/>
          <w:szCs w:val="24"/>
        </w:rPr>
        <w:softHyphen/>
        <w:t>мечивание — это обратный переход предметности в жи</w:t>
      </w:r>
      <w:r w:rsidRPr="00CE730C">
        <w:rPr>
          <w:rFonts w:ascii="Times New Roman" w:eastAsia="Times New Roman" w:hAnsi="Times New Roman" w:cs="Times New Roman"/>
          <w:sz w:val="24"/>
          <w:szCs w:val="24"/>
        </w:rPr>
        <w:softHyphen/>
        <w:t>вой процесс, в действующую способность, это процесс освоения субъектом предметных форм культуры, а по</w:t>
      </w:r>
      <w:r w:rsidRPr="00CE730C">
        <w:rPr>
          <w:rFonts w:ascii="Times New Roman" w:eastAsia="Times New Roman" w:hAnsi="Times New Roman" w:cs="Times New Roman"/>
          <w:sz w:val="24"/>
          <w:szCs w:val="24"/>
        </w:rPr>
        <w:softHyphen/>
        <w:t>средством их — также и природы.</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Человек, по Марксу, в процессе деятельности име</w:t>
      </w:r>
      <w:r w:rsidRPr="00CE730C">
        <w:rPr>
          <w:rFonts w:ascii="Times New Roman" w:eastAsia="Times New Roman" w:hAnsi="Times New Roman" w:cs="Times New Roman"/>
          <w:sz w:val="24"/>
          <w:szCs w:val="24"/>
        </w:rPr>
        <w:softHyphen/>
        <w:t>ет дело не только с предметами природы, он обяза</w:t>
      </w:r>
      <w:r w:rsidRPr="00CE730C">
        <w:rPr>
          <w:rFonts w:ascii="Times New Roman" w:eastAsia="Times New Roman" w:hAnsi="Times New Roman" w:cs="Times New Roman"/>
          <w:sz w:val="24"/>
          <w:szCs w:val="24"/>
        </w:rPr>
        <w:softHyphen/>
        <w:t>тельно использует орудия труда, систему знаний и другие продукты человеческой деятельности. По</w:t>
      </w:r>
      <w:r w:rsidRPr="00CE730C">
        <w:rPr>
          <w:rFonts w:ascii="Times New Roman" w:eastAsia="Times New Roman" w:hAnsi="Times New Roman" w:cs="Times New Roman"/>
          <w:sz w:val="24"/>
          <w:szCs w:val="24"/>
        </w:rPr>
        <w:softHyphen/>
        <w:t>скольку эти средства созданы предшествующими по</w:t>
      </w:r>
      <w:r w:rsidRPr="00CE730C">
        <w:rPr>
          <w:rFonts w:ascii="Times New Roman" w:eastAsia="Times New Roman" w:hAnsi="Times New Roman" w:cs="Times New Roman"/>
          <w:sz w:val="24"/>
          <w:szCs w:val="24"/>
        </w:rPr>
        <w:softHyphen/>
        <w:t>колениями или представителями другого рода дея</w:t>
      </w:r>
      <w:r w:rsidRPr="00CE730C">
        <w:rPr>
          <w:rFonts w:ascii="Times New Roman" w:eastAsia="Times New Roman" w:hAnsi="Times New Roman" w:cs="Times New Roman"/>
          <w:sz w:val="24"/>
          <w:szCs w:val="24"/>
        </w:rPr>
        <w:softHyphen/>
        <w:t>тельности, то в самой трудовой деятельности человека заключена простейшая социальная связь. Уже в фор</w:t>
      </w:r>
      <w:r w:rsidRPr="00CE730C">
        <w:rPr>
          <w:rFonts w:ascii="Times New Roman" w:eastAsia="Times New Roman" w:hAnsi="Times New Roman" w:cs="Times New Roman"/>
          <w:sz w:val="24"/>
          <w:szCs w:val="24"/>
        </w:rPr>
        <w:softHyphen/>
        <w:t>ме средств труда человек имеет дело с другим челове</w:t>
      </w:r>
      <w:r w:rsidRPr="00CE730C">
        <w:rPr>
          <w:rFonts w:ascii="Times New Roman" w:eastAsia="Times New Roman" w:hAnsi="Times New Roman" w:cs="Times New Roman"/>
          <w:sz w:val="24"/>
          <w:szCs w:val="24"/>
        </w:rPr>
        <w:softHyphen/>
        <w:t>ком. Эта связь актуализируется в процессе распредме</w:t>
      </w:r>
      <w:r w:rsidRPr="00CE730C">
        <w:rPr>
          <w:rFonts w:ascii="Times New Roman" w:eastAsia="Times New Roman" w:hAnsi="Times New Roman" w:cs="Times New Roman"/>
          <w:sz w:val="24"/>
          <w:szCs w:val="24"/>
        </w:rPr>
        <w:softHyphen/>
        <w:t>чивания продуктов труда. Распредмечивание, по мне</w:t>
      </w:r>
      <w:r w:rsidRPr="00CE730C">
        <w:rPr>
          <w:rFonts w:ascii="Times New Roman" w:eastAsia="Times New Roman" w:hAnsi="Times New Roman" w:cs="Times New Roman"/>
          <w:sz w:val="24"/>
          <w:szCs w:val="24"/>
        </w:rPr>
        <w:softHyphen/>
        <w:t>нию Маркса, это освоение социального опыта челове</w:t>
      </w:r>
      <w:r w:rsidRPr="00CE730C">
        <w:rPr>
          <w:rFonts w:ascii="Times New Roman" w:eastAsia="Times New Roman" w:hAnsi="Times New Roman" w:cs="Times New Roman"/>
          <w:sz w:val="24"/>
          <w:szCs w:val="24"/>
        </w:rPr>
        <w:softHyphen/>
        <w:t>чества, превращение предметных форм в содержание внутреннего мира человека, в его собственные силы и способности, в момент живого труда.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Концепция общественно-исторического, предметно-практической сущности человека под гуманистическим углом зрения изменяет не только взгляд на взаимодейст</w:t>
      </w:r>
      <w:r w:rsidRPr="00CE730C">
        <w:rPr>
          <w:rFonts w:ascii="Times New Roman" w:eastAsia="Times New Roman" w:hAnsi="Times New Roman" w:cs="Times New Roman"/>
          <w:sz w:val="24"/>
          <w:szCs w:val="24"/>
        </w:rPr>
        <w:softHyphen/>
        <w:t>вие человека с природой, но и на отношения человека к человеку. Человек больше не может рассматриваться другим человеком как средство достижения своих целей, он должен относиться к нему как к главной цели своих деяний. Богатство внутреннего мира личности ставится в прямую зависимость от богатства внутреннего мира других людей. Обмен этим богатством является главной целью межчеловеческого общения. Под влиянием такого типа общения внутренняя природа личности существен</w:t>
      </w:r>
      <w:r w:rsidRPr="00CE730C">
        <w:rPr>
          <w:rFonts w:ascii="Times New Roman" w:eastAsia="Times New Roman" w:hAnsi="Times New Roman" w:cs="Times New Roman"/>
          <w:sz w:val="24"/>
          <w:szCs w:val="24"/>
        </w:rPr>
        <w:softHyphen/>
        <w:t xml:space="preserve">но преобразуется. Вместо однобоких, </w:t>
      </w:r>
      <w:r w:rsidRPr="00CE730C">
        <w:rPr>
          <w:rFonts w:ascii="Times New Roman" w:eastAsia="Times New Roman" w:hAnsi="Times New Roman" w:cs="Times New Roman"/>
          <w:sz w:val="24"/>
          <w:szCs w:val="24"/>
        </w:rPr>
        <w:lastRenderedPageBreak/>
        <w:t>ущербных индиви</w:t>
      </w:r>
      <w:r w:rsidRPr="00CE730C">
        <w:rPr>
          <w:rFonts w:ascii="Times New Roman" w:eastAsia="Times New Roman" w:hAnsi="Times New Roman" w:cs="Times New Roman"/>
          <w:sz w:val="24"/>
          <w:szCs w:val="24"/>
        </w:rPr>
        <w:softHyphen/>
        <w:t>дов должны появляться всесторонне развитые личности. Универсально-развитый, живущий в единстве и гармо</w:t>
      </w:r>
      <w:r w:rsidRPr="00CE730C">
        <w:rPr>
          <w:rFonts w:ascii="Times New Roman" w:eastAsia="Times New Roman" w:hAnsi="Times New Roman" w:cs="Times New Roman"/>
          <w:sz w:val="24"/>
          <w:szCs w:val="24"/>
        </w:rPr>
        <w:softHyphen/>
        <w:t>нии с внешней и внутренней природой человек — таков гуманистический идеал, который рисует К.Маркс в ран</w:t>
      </w:r>
      <w:r w:rsidRPr="00CE730C">
        <w:rPr>
          <w:rFonts w:ascii="Times New Roman" w:eastAsia="Times New Roman" w:hAnsi="Times New Roman" w:cs="Times New Roman"/>
          <w:sz w:val="24"/>
          <w:szCs w:val="24"/>
        </w:rPr>
        <w:softHyphen/>
        <w:t>ний период своего творчества. Достижение же этого идеала он связывает с ликвидацией частнособственниче</w:t>
      </w:r>
      <w:r w:rsidRPr="00CE730C">
        <w:rPr>
          <w:rFonts w:ascii="Times New Roman" w:eastAsia="Times New Roman" w:hAnsi="Times New Roman" w:cs="Times New Roman"/>
          <w:sz w:val="24"/>
          <w:szCs w:val="24"/>
        </w:rPr>
        <w:softHyphen/>
        <w:t>ских отношений, преодоление социального закрепления ролей человека в системе разделения труда, формирова</w:t>
      </w:r>
      <w:r w:rsidRPr="00CE730C">
        <w:rPr>
          <w:rFonts w:ascii="Times New Roman" w:eastAsia="Times New Roman" w:hAnsi="Times New Roman" w:cs="Times New Roman"/>
          <w:sz w:val="24"/>
          <w:szCs w:val="24"/>
        </w:rPr>
        <w:softHyphen/>
        <w:t>ние отношений нового типа — коммунистических отно</w:t>
      </w:r>
      <w:r w:rsidRPr="00CE730C">
        <w:rPr>
          <w:rFonts w:ascii="Times New Roman" w:eastAsia="Times New Roman" w:hAnsi="Times New Roman" w:cs="Times New Roman"/>
          <w:sz w:val="24"/>
          <w:szCs w:val="24"/>
        </w:rPr>
        <w:softHyphen/>
        <w:t>шений.</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Так, с самого начала творчества К.Маркса начала проявляться социальная ориентация его философии, ко</w:t>
      </w:r>
      <w:r w:rsidRPr="00CE730C">
        <w:rPr>
          <w:rFonts w:ascii="Times New Roman" w:eastAsia="Times New Roman" w:hAnsi="Times New Roman" w:cs="Times New Roman"/>
          <w:sz w:val="24"/>
          <w:szCs w:val="24"/>
        </w:rPr>
        <w:softHyphen/>
        <w:t>торая в дальнейшем получила все более глубокое и все</w:t>
      </w:r>
      <w:r w:rsidRPr="00CE730C">
        <w:rPr>
          <w:rFonts w:ascii="Times New Roman" w:eastAsia="Times New Roman" w:hAnsi="Times New Roman" w:cs="Times New Roman"/>
          <w:sz w:val="24"/>
          <w:szCs w:val="24"/>
        </w:rPr>
        <w:softHyphen/>
        <w:t>стороннее развитие. В результате Маркс значительно расширил сферу действия материализма. Материалисти</w:t>
      </w:r>
      <w:r w:rsidRPr="00CE730C">
        <w:rPr>
          <w:rFonts w:ascii="Times New Roman" w:eastAsia="Times New Roman" w:hAnsi="Times New Roman" w:cs="Times New Roman"/>
          <w:sz w:val="24"/>
          <w:szCs w:val="24"/>
        </w:rPr>
        <w:softHyphen/>
        <w:t>ческий подход был распространен на область общест</w:t>
      </w:r>
      <w:r w:rsidRPr="00CE730C">
        <w:rPr>
          <w:rFonts w:ascii="Times New Roman" w:eastAsia="Times New Roman" w:hAnsi="Times New Roman" w:cs="Times New Roman"/>
          <w:sz w:val="24"/>
          <w:szCs w:val="24"/>
        </w:rPr>
        <w:softHyphen/>
        <w:t>венных явлений. Одним из важнейших открытий, сде</w:t>
      </w:r>
      <w:r w:rsidRPr="00CE730C">
        <w:rPr>
          <w:rFonts w:ascii="Times New Roman" w:eastAsia="Times New Roman" w:hAnsi="Times New Roman" w:cs="Times New Roman"/>
          <w:sz w:val="24"/>
          <w:szCs w:val="24"/>
        </w:rPr>
        <w:softHyphen/>
        <w:t xml:space="preserve">ланных К.Марксом, Ф.Энгельсом и другие марксисты называют </w:t>
      </w:r>
      <w:r w:rsidRPr="00CE730C">
        <w:rPr>
          <w:rFonts w:ascii="Times New Roman" w:eastAsia="Times New Roman" w:hAnsi="Times New Roman" w:cs="Times New Roman"/>
          <w:bCs/>
          <w:sz w:val="24"/>
          <w:szCs w:val="24"/>
        </w:rPr>
        <w:t>материалистическое понимание истории.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С точки зрения Маркса </w:t>
      </w:r>
      <w:r w:rsidRPr="00CE730C">
        <w:rPr>
          <w:rFonts w:ascii="Times New Roman" w:eastAsia="Times New Roman" w:hAnsi="Times New Roman" w:cs="Times New Roman"/>
          <w:bCs/>
          <w:sz w:val="24"/>
          <w:szCs w:val="24"/>
        </w:rPr>
        <w:t>и</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Энгельса, это понимание истории заключается в том, чтобы, исходя из материаль</w:t>
      </w:r>
      <w:r w:rsidRPr="00CE730C">
        <w:rPr>
          <w:rFonts w:ascii="Times New Roman" w:eastAsia="Times New Roman" w:hAnsi="Times New Roman" w:cs="Times New Roman"/>
          <w:sz w:val="24"/>
          <w:szCs w:val="24"/>
        </w:rPr>
        <w:softHyphen/>
        <w:t>ного производства непосредственных средств для жиз</w:t>
      </w:r>
      <w:r w:rsidRPr="00CE730C">
        <w:rPr>
          <w:rFonts w:ascii="Times New Roman" w:eastAsia="Times New Roman" w:hAnsi="Times New Roman" w:cs="Times New Roman"/>
          <w:sz w:val="24"/>
          <w:szCs w:val="24"/>
        </w:rPr>
        <w:softHyphen/>
        <w:t>ни, сначала объяснить систему производственных отно</w:t>
      </w:r>
      <w:r w:rsidRPr="00CE730C">
        <w:rPr>
          <w:rFonts w:ascii="Times New Roman" w:eastAsia="Times New Roman" w:hAnsi="Times New Roman" w:cs="Times New Roman"/>
          <w:sz w:val="24"/>
          <w:szCs w:val="24"/>
        </w:rPr>
        <w:softHyphen/>
        <w:t>шений между людьми, а затем на этой основе и полити</w:t>
      </w:r>
      <w:r w:rsidRPr="00CE730C">
        <w:rPr>
          <w:rFonts w:ascii="Times New Roman" w:eastAsia="Times New Roman" w:hAnsi="Times New Roman" w:cs="Times New Roman"/>
          <w:sz w:val="24"/>
          <w:szCs w:val="24"/>
        </w:rPr>
        <w:softHyphen/>
        <w:t>ческое устройство общества, право, мораль, религиоз</w:t>
      </w:r>
      <w:r w:rsidRPr="00CE730C">
        <w:rPr>
          <w:rFonts w:ascii="Times New Roman" w:eastAsia="Times New Roman" w:hAnsi="Times New Roman" w:cs="Times New Roman"/>
          <w:sz w:val="24"/>
          <w:szCs w:val="24"/>
        </w:rPr>
        <w:softHyphen/>
        <w:t>ные и другие духовные явления. Установление зависи</w:t>
      </w:r>
      <w:r w:rsidRPr="00CE730C">
        <w:rPr>
          <w:rFonts w:ascii="Times New Roman" w:eastAsia="Times New Roman" w:hAnsi="Times New Roman" w:cs="Times New Roman"/>
          <w:sz w:val="24"/>
          <w:szCs w:val="24"/>
        </w:rPr>
        <w:softHyphen/>
        <w:t>мости сознания людей от их общественного бытия и его главного вида — материального производства — позво</w:t>
      </w:r>
      <w:r w:rsidRPr="00CE730C">
        <w:rPr>
          <w:rFonts w:ascii="Times New Roman" w:eastAsia="Times New Roman" w:hAnsi="Times New Roman" w:cs="Times New Roman"/>
          <w:sz w:val="24"/>
          <w:szCs w:val="24"/>
        </w:rPr>
        <w:softHyphen/>
        <w:t>лило Марксу переосмыслить роль духовной деятельно</w:t>
      </w:r>
      <w:r w:rsidRPr="00CE730C">
        <w:rPr>
          <w:rFonts w:ascii="Times New Roman" w:eastAsia="Times New Roman" w:hAnsi="Times New Roman" w:cs="Times New Roman"/>
          <w:sz w:val="24"/>
          <w:szCs w:val="24"/>
        </w:rPr>
        <w:softHyphen/>
        <w:t xml:space="preserve">сти человека. По мнению Маркса, идеи </w:t>
      </w:r>
      <w:r w:rsidRPr="00CE730C">
        <w:rPr>
          <w:rFonts w:ascii="Times New Roman" w:eastAsia="Times New Roman" w:hAnsi="Times New Roman" w:cs="Times New Roman"/>
          <w:b/>
          <w:bCs/>
          <w:sz w:val="24"/>
          <w:szCs w:val="24"/>
        </w:rPr>
        <w:t xml:space="preserve">и </w:t>
      </w:r>
      <w:r w:rsidRPr="00CE730C">
        <w:rPr>
          <w:rFonts w:ascii="Times New Roman" w:eastAsia="Times New Roman" w:hAnsi="Times New Roman" w:cs="Times New Roman"/>
          <w:sz w:val="24"/>
          <w:szCs w:val="24"/>
        </w:rPr>
        <w:t xml:space="preserve">теории пусть даже самые радикальные </w:t>
      </w:r>
      <w:r w:rsidRPr="00CE730C">
        <w:rPr>
          <w:rFonts w:ascii="Times New Roman" w:eastAsia="Times New Roman" w:hAnsi="Times New Roman" w:cs="Times New Roman"/>
          <w:b/>
          <w:bCs/>
          <w:sz w:val="24"/>
          <w:szCs w:val="24"/>
        </w:rPr>
        <w:t xml:space="preserve">и </w:t>
      </w:r>
      <w:r w:rsidRPr="00CE730C">
        <w:rPr>
          <w:rFonts w:ascii="Times New Roman" w:eastAsia="Times New Roman" w:hAnsi="Times New Roman" w:cs="Times New Roman"/>
          <w:sz w:val="24"/>
          <w:szCs w:val="24"/>
        </w:rPr>
        <w:t>благожелательные не могут служить причинами исторических изменений реально</w:t>
      </w:r>
      <w:r w:rsidRPr="00CE730C">
        <w:rPr>
          <w:rFonts w:ascii="Times New Roman" w:eastAsia="Times New Roman" w:hAnsi="Times New Roman" w:cs="Times New Roman"/>
          <w:sz w:val="24"/>
          <w:szCs w:val="24"/>
        </w:rPr>
        <w:softHyphen/>
        <w:t>сти. Они лишь отражают объективную реальность и мо</w:t>
      </w:r>
      <w:r w:rsidRPr="00CE730C">
        <w:rPr>
          <w:rFonts w:ascii="Times New Roman" w:eastAsia="Times New Roman" w:hAnsi="Times New Roman" w:cs="Times New Roman"/>
          <w:sz w:val="24"/>
          <w:szCs w:val="24"/>
        </w:rPr>
        <w:softHyphen/>
        <w:t>гут быть применены лишь тогда, когда в этой реальности создадутся благоприятные возможности. «Сознание с самого начала есть общественный продукт и остается им пока существуют люди, — писали К.Маркс и Ф.Эн</w:t>
      </w:r>
      <w:r w:rsidRPr="00CE730C">
        <w:rPr>
          <w:rFonts w:ascii="Times New Roman" w:eastAsia="Times New Roman" w:hAnsi="Times New Roman" w:cs="Times New Roman"/>
          <w:sz w:val="24"/>
          <w:szCs w:val="24"/>
        </w:rPr>
        <w:softHyphen/>
        <w:t>гельс в «Немецкой идеологии». Таким образом, по Марксу и Энгельсу, сознание есть ничто иное как отражение и осознание людьми своего общест</w:t>
      </w:r>
      <w:r w:rsidRPr="00CE730C">
        <w:rPr>
          <w:rFonts w:ascii="Times New Roman" w:eastAsia="Times New Roman" w:hAnsi="Times New Roman" w:cs="Times New Roman"/>
          <w:sz w:val="24"/>
          <w:szCs w:val="24"/>
        </w:rPr>
        <w:softHyphen/>
        <w:t>венного бытия, способа производства материальных благ, деятельности и межчеловеческого общения.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На основе материалистической концепции истории Маркс и Энгельс сформировали свое </w:t>
      </w:r>
      <w:r w:rsidRPr="00CE730C">
        <w:rPr>
          <w:rFonts w:ascii="Times New Roman" w:eastAsia="Times New Roman" w:hAnsi="Times New Roman" w:cs="Times New Roman"/>
          <w:bCs/>
          <w:sz w:val="24"/>
          <w:szCs w:val="24"/>
        </w:rPr>
        <w:t>учение об идеоло</w:t>
      </w:r>
      <w:r w:rsidRPr="00CE730C">
        <w:rPr>
          <w:rFonts w:ascii="Times New Roman" w:eastAsia="Times New Roman" w:hAnsi="Times New Roman" w:cs="Times New Roman"/>
          <w:bCs/>
          <w:sz w:val="24"/>
          <w:szCs w:val="24"/>
        </w:rPr>
        <w:softHyphen/>
        <w:t>гии.</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С точки зрения Маркса и Энгельса, характерными для идеологии представления о самодетерминации, авто</w:t>
      </w:r>
      <w:r w:rsidRPr="00CE730C">
        <w:rPr>
          <w:rFonts w:ascii="Times New Roman" w:eastAsia="Times New Roman" w:hAnsi="Times New Roman" w:cs="Times New Roman"/>
          <w:sz w:val="24"/>
          <w:szCs w:val="24"/>
        </w:rPr>
        <w:softHyphen/>
        <w:t>номной форме существования сознания, в результате чего создаются ложные, предвзятые схемы, под которые подгоняется действительность. Идеология — это, прежде всего, «ложное сознание». Источник «ложного созна</w:t>
      </w:r>
      <w:r w:rsidRPr="00CE730C">
        <w:rPr>
          <w:rFonts w:ascii="Times New Roman" w:eastAsia="Times New Roman" w:hAnsi="Times New Roman" w:cs="Times New Roman"/>
          <w:sz w:val="24"/>
          <w:szCs w:val="24"/>
        </w:rPr>
        <w:softHyphen/>
        <w:t>ния» Маркс и Энгельс видели не в случайных заблужде</w:t>
      </w:r>
      <w:r w:rsidRPr="00CE730C">
        <w:rPr>
          <w:rFonts w:ascii="Times New Roman" w:eastAsia="Times New Roman" w:hAnsi="Times New Roman" w:cs="Times New Roman"/>
          <w:sz w:val="24"/>
          <w:szCs w:val="24"/>
        </w:rPr>
        <w:softHyphen/>
        <w:t>ниях и ошибках людей, не в сфере самого сознания, а вне ее — в социальной действительности. Идеология, по Марксу и Энгельсу, как процесс формирования «ложно</w:t>
      </w:r>
      <w:r w:rsidRPr="00CE730C">
        <w:rPr>
          <w:rFonts w:ascii="Times New Roman" w:eastAsia="Times New Roman" w:hAnsi="Times New Roman" w:cs="Times New Roman"/>
          <w:sz w:val="24"/>
          <w:szCs w:val="24"/>
        </w:rPr>
        <w:softHyphen/>
        <w:t>го сознания» протекает в том случае, когда сама дейст</w:t>
      </w:r>
      <w:r w:rsidRPr="00CE730C">
        <w:rPr>
          <w:rFonts w:ascii="Times New Roman" w:eastAsia="Times New Roman" w:hAnsi="Times New Roman" w:cs="Times New Roman"/>
          <w:sz w:val="24"/>
          <w:szCs w:val="24"/>
        </w:rPr>
        <w:softHyphen/>
        <w:t>вительность существует в извращенном виде. Таким об</w:t>
      </w:r>
      <w:r w:rsidRPr="00CE730C">
        <w:rPr>
          <w:rFonts w:ascii="Times New Roman" w:eastAsia="Times New Roman" w:hAnsi="Times New Roman" w:cs="Times New Roman"/>
          <w:sz w:val="24"/>
          <w:szCs w:val="24"/>
        </w:rPr>
        <w:softHyphen/>
        <w:t>разом, идеология отражает действительные противоре</w:t>
      </w:r>
      <w:r w:rsidRPr="00CE730C">
        <w:rPr>
          <w:rFonts w:ascii="Times New Roman" w:eastAsia="Times New Roman" w:hAnsi="Times New Roman" w:cs="Times New Roman"/>
          <w:sz w:val="24"/>
          <w:szCs w:val="24"/>
        </w:rPr>
        <w:softHyphen/>
        <w:t>чия исторического процесса, но в тех их проявлениях, когда господствует отчуждение, когда действительные отношения переворачиваются с ног на голову.</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К.Маркс и Ф.Энгельс подчеркивали социально-клас</w:t>
      </w:r>
      <w:r w:rsidRPr="00CE730C">
        <w:rPr>
          <w:rFonts w:ascii="Times New Roman" w:eastAsia="Times New Roman" w:hAnsi="Times New Roman" w:cs="Times New Roman"/>
          <w:sz w:val="24"/>
          <w:szCs w:val="24"/>
        </w:rPr>
        <w:softHyphen/>
        <w:t>совую сущность идеологии. Идеология — это плод соци</w:t>
      </w:r>
      <w:r w:rsidRPr="00CE730C">
        <w:rPr>
          <w:rFonts w:ascii="Times New Roman" w:eastAsia="Times New Roman" w:hAnsi="Times New Roman" w:cs="Times New Roman"/>
          <w:sz w:val="24"/>
          <w:szCs w:val="24"/>
        </w:rPr>
        <w:softHyphen/>
        <w:t>ального расслоения общества. Она возникла, когда воз</w:t>
      </w:r>
      <w:r w:rsidRPr="00CE730C">
        <w:rPr>
          <w:rFonts w:ascii="Times New Roman" w:eastAsia="Times New Roman" w:hAnsi="Times New Roman" w:cs="Times New Roman"/>
          <w:sz w:val="24"/>
          <w:szCs w:val="24"/>
        </w:rPr>
        <w:softHyphen/>
        <w:t>никли классы, имеющие свои специфические интересы и цели. Теоретической формой отражения и выражения этих интересов и целей является идеология. Классовый характер обуславливает односторонний, субъективный характер идеологических конструкций. В этих конструк</w:t>
      </w:r>
      <w:r w:rsidRPr="00CE730C">
        <w:rPr>
          <w:rFonts w:ascii="Times New Roman" w:eastAsia="Times New Roman" w:hAnsi="Times New Roman" w:cs="Times New Roman"/>
          <w:sz w:val="24"/>
          <w:szCs w:val="24"/>
        </w:rPr>
        <w:softHyphen/>
        <w:t>циях происходит сознательный отбор материала, по</w:t>
      </w:r>
      <w:r w:rsidRPr="00CE730C">
        <w:rPr>
          <w:rFonts w:ascii="Times New Roman" w:eastAsia="Times New Roman" w:hAnsi="Times New Roman" w:cs="Times New Roman"/>
          <w:sz w:val="24"/>
          <w:szCs w:val="24"/>
        </w:rPr>
        <w:softHyphen/>
        <w:t>скольку определенные социальные установки не позволяют включить в идеологические системы противореча</w:t>
      </w:r>
      <w:r w:rsidRPr="00CE730C">
        <w:rPr>
          <w:rFonts w:ascii="Times New Roman" w:eastAsia="Times New Roman" w:hAnsi="Times New Roman" w:cs="Times New Roman"/>
          <w:sz w:val="24"/>
          <w:szCs w:val="24"/>
        </w:rPr>
        <w:softHyphen/>
        <w:t>щие социальной установке факты, то есть такие факты, осмысление которых вело бы к выводам, противореча</w:t>
      </w:r>
      <w:r w:rsidRPr="00CE730C">
        <w:rPr>
          <w:rFonts w:ascii="Times New Roman" w:eastAsia="Times New Roman" w:hAnsi="Times New Roman" w:cs="Times New Roman"/>
          <w:sz w:val="24"/>
          <w:szCs w:val="24"/>
        </w:rPr>
        <w:softHyphen/>
        <w:t>щим социальным интересам. При этом идеология стре</w:t>
      </w:r>
      <w:r w:rsidRPr="00CE730C">
        <w:rPr>
          <w:rFonts w:ascii="Times New Roman" w:eastAsia="Times New Roman" w:hAnsi="Times New Roman" w:cs="Times New Roman"/>
          <w:sz w:val="24"/>
          <w:szCs w:val="24"/>
        </w:rPr>
        <w:softHyphen/>
        <w:t>мится свой однообразный образ действительности вы</w:t>
      </w:r>
      <w:r w:rsidRPr="00CE730C">
        <w:rPr>
          <w:rFonts w:ascii="Times New Roman" w:eastAsia="Times New Roman" w:hAnsi="Times New Roman" w:cs="Times New Roman"/>
          <w:sz w:val="24"/>
          <w:szCs w:val="24"/>
        </w:rPr>
        <w:softHyphen/>
        <w:t>дать за целое, за наиболее полную картину действитель</w:t>
      </w:r>
      <w:r w:rsidRPr="00CE730C">
        <w:rPr>
          <w:rFonts w:ascii="Times New Roman" w:eastAsia="Times New Roman" w:hAnsi="Times New Roman" w:cs="Times New Roman"/>
          <w:sz w:val="24"/>
          <w:szCs w:val="24"/>
        </w:rPr>
        <w:softHyphen/>
        <w:t>ности.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Концепция общественно-исторической, предметно-практической деятельности человека и материалистиче</w:t>
      </w:r>
      <w:r w:rsidRPr="00CE730C">
        <w:rPr>
          <w:rFonts w:ascii="Times New Roman" w:eastAsia="Times New Roman" w:hAnsi="Times New Roman" w:cs="Times New Roman"/>
          <w:sz w:val="24"/>
          <w:szCs w:val="24"/>
        </w:rPr>
        <w:softHyphen/>
        <w:t>ское понимание истории позволили К.Марксу и Ф.Эн</w:t>
      </w:r>
      <w:r w:rsidRPr="00CE730C">
        <w:rPr>
          <w:rFonts w:ascii="Times New Roman" w:eastAsia="Times New Roman" w:hAnsi="Times New Roman" w:cs="Times New Roman"/>
          <w:sz w:val="24"/>
          <w:szCs w:val="24"/>
        </w:rPr>
        <w:softHyphen/>
        <w:t>гельсу ко</w:t>
      </w:r>
      <w:r w:rsidRPr="00CE730C">
        <w:rPr>
          <w:rFonts w:ascii="Times New Roman" w:eastAsia="Times New Roman" w:hAnsi="Times New Roman" w:cs="Times New Roman"/>
          <w:sz w:val="24"/>
          <w:szCs w:val="24"/>
        </w:rPr>
        <w:lastRenderedPageBreak/>
        <w:t xml:space="preserve">ренным образом преобразовать материализм. Главным фундаментальным принципом их философской системы становится принцип </w:t>
      </w:r>
      <w:r w:rsidRPr="00CE730C">
        <w:rPr>
          <w:rFonts w:ascii="Times New Roman" w:eastAsia="Times New Roman" w:hAnsi="Times New Roman" w:cs="Times New Roman"/>
          <w:bCs/>
          <w:sz w:val="24"/>
          <w:szCs w:val="24"/>
        </w:rPr>
        <w:t>практики.</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С позиций этого принципа Маркс и Энгельс анализируют и оценивают всю предшествующую философию, дают позитивное ре</w:t>
      </w:r>
      <w:r w:rsidRPr="00CE730C">
        <w:rPr>
          <w:rFonts w:ascii="Times New Roman" w:eastAsia="Times New Roman" w:hAnsi="Times New Roman" w:cs="Times New Roman"/>
          <w:sz w:val="24"/>
          <w:szCs w:val="24"/>
        </w:rPr>
        <w:softHyphen/>
        <w:t>шение многих проблем, поставленных немецкой класси</w:t>
      </w:r>
      <w:r w:rsidRPr="00CE730C">
        <w:rPr>
          <w:rFonts w:ascii="Times New Roman" w:eastAsia="Times New Roman" w:hAnsi="Times New Roman" w:cs="Times New Roman"/>
          <w:sz w:val="24"/>
          <w:szCs w:val="24"/>
        </w:rPr>
        <w:softHyphen/>
        <w:t>ческой философией. «Вся общественная жизнь является по существу практической. Все мистерии, которые уво</w:t>
      </w:r>
      <w:r w:rsidRPr="00CE730C">
        <w:rPr>
          <w:rFonts w:ascii="Times New Roman" w:eastAsia="Times New Roman" w:hAnsi="Times New Roman" w:cs="Times New Roman"/>
          <w:sz w:val="24"/>
          <w:szCs w:val="24"/>
        </w:rPr>
        <w:softHyphen/>
        <w:t>дят теорию в мистицизм, находят свое рациональное разрешение в человеческой практике и в понимании этой практики» — писал Маркс в знаменитых «Тезисах о Фейербахе». Практика исходна и первична по отношению ко всему духовному миру, из нее можно объяснить все самые сложные социальные процессы и духовные явления.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Понятие «практика» в марксистском представле</w:t>
      </w:r>
      <w:r w:rsidRPr="00CE730C">
        <w:rPr>
          <w:rFonts w:ascii="Times New Roman" w:eastAsia="Times New Roman" w:hAnsi="Times New Roman" w:cs="Times New Roman"/>
          <w:sz w:val="24"/>
          <w:szCs w:val="24"/>
        </w:rPr>
        <w:softHyphen/>
        <w:t>нии, прежде всего противостоит широко используе</w:t>
      </w:r>
      <w:r w:rsidRPr="00CE730C">
        <w:rPr>
          <w:rFonts w:ascii="Times New Roman" w:eastAsia="Times New Roman" w:hAnsi="Times New Roman" w:cs="Times New Roman"/>
          <w:sz w:val="24"/>
          <w:szCs w:val="24"/>
        </w:rPr>
        <w:softHyphen/>
        <w:t>мому понятию «опыт». В понятии «опыт», по мнению основоположников диалектического материализма, заложена пассивная позиция человека. Мир воздейст</w:t>
      </w:r>
      <w:r w:rsidRPr="00CE730C">
        <w:rPr>
          <w:rFonts w:ascii="Times New Roman" w:eastAsia="Times New Roman" w:hAnsi="Times New Roman" w:cs="Times New Roman"/>
          <w:sz w:val="24"/>
          <w:szCs w:val="24"/>
        </w:rPr>
        <w:softHyphen/>
        <w:t>вует на человека — человек отражает этот мир. Опыт истолковывается как взаимосвязь чело</w:t>
      </w:r>
      <w:r w:rsidRPr="00CE730C">
        <w:rPr>
          <w:rFonts w:ascii="Times New Roman" w:eastAsia="Times New Roman" w:hAnsi="Times New Roman" w:cs="Times New Roman"/>
          <w:sz w:val="24"/>
          <w:szCs w:val="24"/>
        </w:rPr>
        <w:softHyphen/>
        <w:t>века с внешним миром, это нечеткое двусмысленное понятие. Маркс и Энгельс стремились подчеркнуть активную, деятельную, преобразовательную позицию человека в этом мире. Понятие «труд», «производство» в какой-то мере достигали этой цели, но не могли служить в качестве основополагающего философского принципа. Понятие «практика» выражает бесконечно многообразные формы взаимодействия людей с при</w:t>
      </w:r>
      <w:r w:rsidRPr="00CE730C">
        <w:rPr>
          <w:rFonts w:ascii="Times New Roman" w:eastAsia="Times New Roman" w:hAnsi="Times New Roman" w:cs="Times New Roman"/>
          <w:sz w:val="24"/>
          <w:szCs w:val="24"/>
        </w:rPr>
        <w:softHyphen/>
        <w:t>родой и друг с другом в процессе материального и ду</w:t>
      </w:r>
      <w:r w:rsidRPr="00CE730C">
        <w:rPr>
          <w:rFonts w:ascii="Times New Roman" w:eastAsia="Times New Roman" w:hAnsi="Times New Roman" w:cs="Times New Roman"/>
          <w:sz w:val="24"/>
          <w:szCs w:val="24"/>
        </w:rPr>
        <w:softHyphen/>
        <w:t xml:space="preserve">ховного производства. </w:t>
      </w:r>
      <w:r w:rsidRPr="00CE730C">
        <w:rPr>
          <w:rFonts w:ascii="Times New Roman" w:eastAsia="Times New Roman" w:hAnsi="Times New Roman" w:cs="Times New Roman"/>
          <w:bCs/>
          <w:sz w:val="24"/>
          <w:szCs w:val="24"/>
        </w:rPr>
        <w:t>Практика</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 это совокупная деятельность человечества по преобразованию приро</w:t>
      </w:r>
      <w:r w:rsidRPr="00CE730C">
        <w:rPr>
          <w:rFonts w:ascii="Times New Roman" w:eastAsia="Times New Roman" w:hAnsi="Times New Roman" w:cs="Times New Roman"/>
          <w:sz w:val="24"/>
          <w:szCs w:val="24"/>
        </w:rPr>
        <w:softHyphen/>
        <w:t>ды, формирования социальных отношений, взаимо</w:t>
      </w:r>
      <w:r w:rsidRPr="00CE730C">
        <w:rPr>
          <w:rFonts w:ascii="Times New Roman" w:eastAsia="Times New Roman" w:hAnsi="Times New Roman" w:cs="Times New Roman"/>
          <w:sz w:val="24"/>
          <w:szCs w:val="24"/>
        </w:rPr>
        <w:softHyphen/>
        <w:t>связи и взаимодействия всех людей. Таким образом, практика — это процесс труда в единстве социально-исторических условий, его функционирование. Прак</w:t>
      </w:r>
      <w:r w:rsidRPr="00CE730C">
        <w:rPr>
          <w:rFonts w:ascii="Times New Roman" w:eastAsia="Times New Roman" w:hAnsi="Times New Roman" w:cs="Times New Roman"/>
          <w:sz w:val="24"/>
          <w:szCs w:val="24"/>
        </w:rPr>
        <w:softHyphen/>
        <w:t>тика всегда носит общественный характер. Она невоз</w:t>
      </w:r>
      <w:r w:rsidRPr="00CE730C">
        <w:rPr>
          <w:rFonts w:ascii="Times New Roman" w:eastAsia="Times New Roman" w:hAnsi="Times New Roman" w:cs="Times New Roman"/>
          <w:sz w:val="24"/>
          <w:szCs w:val="24"/>
        </w:rPr>
        <w:softHyphen/>
        <w:t>можна вне связей и общения между людьми. Практи</w:t>
      </w:r>
      <w:r w:rsidRPr="00CE730C">
        <w:rPr>
          <w:rFonts w:ascii="Times New Roman" w:eastAsia="Times New Roman" w:hAnsi="Times New Roman" w:cs="Times New Roman"/>
          <w:sz w:val="24"/>
          <w:szCs w:val="24"/>
        </w:rPr>
        <w:softHyphen/>
        <w:t>ка — исторична. Она стоит в непрерывном преобра</w:t>
      </w:r>
      <w:r w:rsidRPr="00CE730C">
        <w:rPr>
          <w:rFonts w:ascii="Times New Roman" w:eastAsia="Times New Roman" w:hAnsi="Times New Roman" w:cs="Times New Roman"/>
          <w:sz w:val="24"/>
          <w:szCs w:val="24"/>
        </w:rPr>
        <w:softHyphen/>
        <w:t>зовании людьми условий, обстоятельств и самих себя. В практической деятельности человек выступает и как универсально-всеобщая сила природы и как олице</w:t>
      </w:r>
      <w:r w:rsidRPr="00CE730C">
        <w:rPr>
          <w:rFonts w:ascii="Times New Roman" w:eastAsia="Times New Roman" w:hAnsi="Times New Roman" w:cs="Times New Roman"/>
          <w:sz w:val="24"/>
          <w:szCs w:val="24"/>
        </w:rPr>
        <w:softHyphen/>
        <w:t>творение всеобщности культурно-исторического про</w:t>
      </w:r>
      <w:r w:rsidRPr="00CE730C">
        <w:rPr>
          <w:rFonts w:ascii="Times New Roman" w:eastAsia="Times New Roman" w:hAnsi="Times New Roman" w:cs="Times New Roman"/>
          <w:sz w:val="24"/>
          <w:szCs w:val="24"/>
        </w:rPr>
        <w:softHyphen/>
        <w:t>цесса. Бытие людей, практика выступают в марксист</w:t>
      </w:r>
      <w:r w:rsidRPr="00CE730C">
        <w:rPr>
          <w:rFonts w:ascii="Times New Roman" w:eastAsia="Times New Roman" w:hAnsi="Times New Roman" w:cs="Times New Roman"/>
          <w:sz w:val="24"/>
          <w:szCs w:val="24"/>
        </w:rPr>
        <w:softHyphen/>
        <w:t>ской философии как всемирно-историческое явление.</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Практика — это объективное основание целостности человеческого отношения к миру, в котором взаимодей</w:t>
      </w:r>
      <w:r w:rsidRPr="00CE730C">
        <w:rPr>
          <w:rFonts w:ascii="Times New Roman" w:eastAsia="Times New Roman" w:hAnsi="Times New Roman" w:cs="Times New Roman"/>
          <w:sz w:val="24"/>
          <w:szCs w:val="24"/>
        </w:rPr>
        <w:softHyphen/>
        <w:t>ствуют различные аспекты: материальный и духовный, природный и исторический, моральный и эстетический. Это единство проявляется в производственной, преобра</w:t>
      </w:r>
      <w:r w:rsidRPr="00CE730C">
        <w:rPr>
          <w:rFonts w:ascii="Times New Roman" w:eastAsia="Times New Roman" w:hAnsi="Times New Roman" w:cs="Times New Roman"/>
          <w:sz w:val="24"/>
          <w:szCs w:val="24"/>
        </w:rPr>
        <w:softHyphen/>
        <w:t>зовательной, в общественно-преобразовательной и в теоретико-познавательной деятельности. Социальные аспекты практики в производстве и общественных отно</w:t>
      </w:r>
      <w:r w:rsidRPr="00CE730C">
        <w:rPr>
          <w:rFonts w:ascii="Times New Roman" w:eastAsia="Times New Roman" w:hAnsi="Times New Roman" w:cs="Times New Roman"/>
          <w:sz w:val="24"/>
          <w:szCs w:val="24"/>
        </w:rPr>
        <w:softHyphen/>
        <w:t>шениях рассматриваются Марксом и Энгельсом в по</w:t>
      </w:r>
      <w:r w:rsidRPr="00CE730C">
        <w:rPr>
          <w:rFonts w:ascii="Times New Roman" w:eastAsia="Times New Roman" w:hAnsi="Times New Roman" w:cs="Times New Roman"/>
          <w:sz w:val="24"/>
          <w:szCs w:val="24"/>
        </w:rPr>
        <w:softHyphen/>
        <w:t>литэкономии и социологии. Философский же аспект практического отношения к миру раскрывается, преиму</w:t>
      </w:r>
      <w:r w:rsidRPr="00CE730C">
        <w:rPr>
          <w:rFonts w:ascii="Times New Roman" w:eastAsia="Times New Roman" w:hAnsi="Times New Roman" w:cs="Times New Roman"/>
          <w:sz w:val="24"/>
          <w:szCs w:val="24"/>
        </w:rPr>
        <w:softHyphen/>
        <w:t>щественно в гносеологии.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 теории познания принцип практики получает кон</w:t>
      </w:r>
      <w:r w:rsidRPr="00CE730C">
        <w:rPr>
          <w:rFonts w:ascii="Times New Roman" w:eastAsia="Times New Roman" w:hAnsi="Times New Roman" w:cs="Times New Roman"/>
          <w:sz w:val="24"/>
          <w:szCs w:val="24"/>
        </w:rPr>
        <w:softHyphen/>
        <w:t>кретное и более узкое толкование. Здесь практика вы</w:t>
      </w:r>
      <w:r w:rsidRPr="00CE730C">
        <w:rPr>
          <w:rFonts w:ascii="Times New Roman" w:eastAsia="Times New Roman" w:hAnsi="Times New Roman" w:cs="Times New Roman"/>
          <w:sz w:val="24"/>
          <w:szCs w:val="24"/>
        </w:rPr>
        <w:softHyphen/>
        <w:t>ступает как материально-чувственная деятельность по преобразованию  предметов   природы  и  общественных отношений. В этом смысле понятие практики противо</w:t>
      </w:r>
      <w:r w:rsidRPr="00CE730C">
        <w:rPr>
          <w:rFonts w:ascii="Times New Roman" w:eastAsia="Times New Roman" w:hAnsi="Times New Roman" w:cs="Times New Roman"/>
          <w:sz w:val="24"/>
          <w:szCs w:val="24"/>
        </w:rPr>
        <w:softHyphen/>
        <w:t>стоит понятию теории как духовной, научно-теоретиче</w:t>
      </w:r>
      <w:r w:rsidRPr="00CE730C">
        <w:rPr>
          <w:rFonts w:ascii="Times New Roman" w:eastAsia="Times New Roman" w:hAnsi="Times New Roman" w:cs="Times New Roman"/>
          <w:sz w:val="24"/>
          <w:szCs w:val="24"/>
        </w:rPr>
        <w:softHyphen/>
        <w:t>ской деятельности. Но это совсем не исключает их тес</w:t>
      </w:r>
      <w:r w:rsidRPr="00CE730C">
        <w:rPr>
          <w:rFonts w:ascii="Times New Roman" w:eastAsia="Times New Roman" w:hAnsi="Times New Roman" w:cs="Times New Roman"/>
          <w:sz w:val="24"/>
          <w:szCs w:val="24"/>
        </w:rPr>
        <w:softHyphen/>
        <w:t>ного взаимодействия. С точки зрения философии мар</w:t>
      </w:r>
      <w:r w:rsidRPr="00CE730C">
        <w:rPr>
          <w:rFonts w:ascii="Times New Roman" w:eastAsia="Times New Roman" w:hAnsi="Times New Roman" w:cs="Times New Roman"/>
          <w:sz w:val="24"/>
          <w:szCs w:val="24"/>
        </w:rPr>
        <w:softHyphen/>
        <w:t>ксизма, практика является основной и. движущей силой познания, всей научно-теоретической деятельности. Главным стимулом для развития знания служат практи</w:t>
      </w:r>
      <w:r w:rsidRPr="00CE730C">
        <w:rPr>
          <w:rFonts w:ascii="Times New Roman" w:eastAsia="Times New Roman" w:hAnsi="Times New Roman" w:cs="Times New Roman"/>
          <w:sz w:val="24"/>
          <w:szCs w:val="24"/>
        </w:rPr>
        <w:softHyphen/>
        <w:t>ческие потребности людей. Они оказывают решающее влияние и на выбор предмета исследования, и на на</w:t>
      </w:r>
      <w:r w:rsidRPr="00CE730C">
        <w:rPr>
          <w:rFonts w:ascii="Times New Roman" w:eastAsia="Times New Roman" w:hAnsi="Times New Roman" w:cs="Times New Roman"/>
          <w:sz w:val="24"/>
          <w:szCs w:val="24"/>
        </w:rPr>
        <w:softHyphen/>
        <w:t>правление, и на темпы развития знания, и на характер их использования. Например, появление геометрии объ</w:t>
      </w:r>
      <w:r w:rsidRPr="00CE730C">
        <w:rPr>
          <w:rFonts w:ascii="Times New Roman" w:eastAsia="Times New Roman" w:hAnsi="Times New Roman" w:cs="Times New Roman"/>
          <w:sz w:val="24"/>
          <w:szCs w:val="24"/>
        </w:rPr>
        <w:softHyphen/>
        <w:t>ясняется потребностями измерения земли в Древнем Египте при проведении ирригационных работ. Появле</w:t>
      </w:r>
      <w:r w:rsidRPr="00CE730C">
        <w:rPr>
          <w:rFonts w:ascii="Times New Roman" w:eastAsia="Times New Roman" w:hAnsi="Times New Roman" w:cs="Times New Roman"/>
          <w:sz w:val="24"/>
          <w:szCs w:val="24"/>
        </w:rPr>
        <w:softHyphen/>
        <w:t>ние астрономии объясняется потребностями в морепла</w:t>
      </w:r>
      <w:r w:rsidRPr="00CE730C">
        <w:rPr>
          <w:rFonts w:ascii="Times New Roman" w:eastAsia="Times New Roman" w:hAnsi="Times New Roman" w:cs="Times New Roman"/>
          <w:sz w:val="24"/>
          <w:szCs w:val="24"/>
        </w:rPr>
        <w:softHyphen/>
        <w:t>вании и т. д.</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Практика является так же сферой приложения зна</w:t>
      </w:r>
      <w:r w:rsidRPr="00CE730C">
        <w:rPr>
          <w:rFonts w:ascii="Times New Roman" w:eastAsia="Times New Roman" w:hAnsi="Times New Roman" w:cs="Times New Roman"/>
          <w:sz w:val="24"/>
          <w:szCs w:val="24"/>
        </w:rPr>
        <w:softHyphen/>
        <w:t>ния. Познание мира, в конечном счете, служит целям его преобразования. Но практика — это не только сти</w:t>
      </w:r>
      <w:r w:rsidRPr="00CE730C">
        <w:rPr>
          <w:rFonts w:ascii="Times New Roman" w:eastAsia="Times New Roman" w:hAnsi="Times New Roman" w:cs="Times New Roman"/>
          <w:sz w:val="24"/>
          <w:szCs w:val="24"/>
        </w:rPr>
        <w:softHyphen/>
        <w:t xml:space="preserve">мул для развития познания и средство его применения, но также и первоначальная форма его получения. На ранних этапах люди узнавали о тех или иных свойствах предметов в процессе </w:t>
      </w:r>
      <w:r w:rsidRPr="00CE730C">
        <w:rPr>
          <w:rFonts w:ascii="Times New Roman" w:eastAsia="Times New Roman" w:hAnsi="Times New Roman" w:cs="Times New Roman"/>
          <w:sz w:val="24"/>
          <w:szCs w:val="24"/>
        </w:rPr>
        <w:lastRenderedPageBreak/>
        <w:t>производственной трудовой дея</w:t>
      </w:r>
      <w:r w:rsidRPr="00CE730C">
        <w:rPr>
          <w:rFonts w:ascii="Times New Roman" w:eastAsia="Times New Roman" w:hAnsi="Times New Roman" w:cs="Times New Roman"/>
          <w:sz w:val="24"/>
          <w:szCs w:val="24"/>
        </w:rPr>
        <w:softHyphen/>
        <w:t xml:space="preserve">тельности. Например, представление о пластичности металлов появилось тогда, когда люди воздействовали металлическими предметами друг на друга. Позднее формой получения нового знания стала такая форма практического взаимодействия как эксперимент. </w:t>
      </w:r>
      <w:r w:rsidRPr="00CE730C">
        <w:rPr>
          <w:rFonts w:ascii="Times New Roman" w:eastAsia="Times New Roman" w:hAnsi="Times New Roman" w:cs="Times New Roman"/>
          <w:bCs/>
          <w:sz w:val="24"/>
          <w:szCs w:val="24"/>
        </w:rPr>
        <w:t>Экспе</w:t>
      </w:r>
      <w:r w:rsidRPr="00CE730C">
        <w:rPr>
          <w:rFonts w:ascii="Times New Roman" w:eastAsia="Times New Roman" w:hAnsi="Times New Roman" w:cs="Times New Roman"/>
          <w:bCs/>
          <w:sz w:val="24"/>
          <w:szCs w:val="24"/>
        </w:rPr>
        <w:softHyphen/>
        <w:t>римент</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 это такая форма материального взаимодейст</w:t>
      </w:r>
      <w:r w:rsidRPr="00CE730C">
        <w:rPr>
          <w:rFonts w:ascii="Times New Roman" w:eastAsia="Times New Roman" w:hAnsi="Times New Roman" w:cs="Times New Roman"/>
          <w:sz w:val="24"/>
          <w:szCs w:val="24"/>
        </w:rPr>
        <w:softHyphen/>
        <w:t>вия вещей, при котором они искусственно ставятся че</w:t>
      </w:r>
      <w:r w:rsidRPr="00CE730C">
        <w:rPr>
          <w:rFonts w:ascii="Times New Roman" w:eastAsia="Times New Roman" w:hAnsi="Times New Roman" w:cs="Times New Roman"/>
          <w:sz w:val="24"/>
          <w:szCs w:val="24"/>
        </w:rPr>
        <w:softHyphen/>
        <w:t>ловеком в определенные взаимоотношения, и на основе этих взаимоотношений выявляются те или иные их свойства.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Целью познавательных усилий является достижение истины. Истина определяется в марксистской филосо</w:t>
      </w:r>
      <w:r w:rsidRPr="00CE730C">
        <w:rPr>
          <w:rFonts w:ascii="Times New Roman" w:eastAsia="Times New Roman" w:hAnsi="Times New Roman" w:cs="Times New Roman"/>
          <w:sz w:val="24"/>
          <w:szCs w:val="24"/>
        </w:rPr>
        <w:softHyphen/>
        <w:t>фии как соответствие мысли, наших знаний о мире са</w:t>
      </w:r>
      <w:r w:rsidRPr="00CE730C">
        <w:rPr>
          <w:rFonts w:ascii="Times New Roman" w:eastAsia="Times New Roman" w:hAnsi="Times New Roman" w:cs="Times New Roman"/>
          <w:sz w:val="24"/>
          <w:szCs w:val="24"/>
        </w:rPr>
        <w:softHyphen/>
        <w:t>мому миру, объективной действительности. Таким образом,. чтобы отличить истину от заблуждения, необходимо выяснить, насколько наше знание соответствует объек</w:t>
      </w:r>
      <w:r w:rsidRPr="00CE730C">
        <w:rPr>
          <w:rFonts w:ascii="Times New Roman" w:eastAsia="Times New Roman" w:hAnsi="Times New Roman" w:cs="Times New Roman"/>
          <w:sz w:val="24"/>
          <w:szCs w:val="24"/>
        </w:rPr>
        <w:softHyphen/>
        <w:t>тивной действительности.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Маркс и Энгельс учили, что любая </w:t>
      </w:r>
      <w:r w:rsidRPr="00CE730C">
        <w:rPr>
          <w:rFonts w:ascii="Times New Roman" w:eastAsia="Times New Roman" w:hAnsi="Times New Roman" w:cs="Times New Roman"/>
          <w:bCs/>
          <w:sz w:val="24"/>
          <w:szCs w:val="24"/>
        </w:rPr>
        <w:t>истина объектив</w:t>
      </w:r>
      <w:r w:rsidRPr="00CE730C">
        <w:rPr>
          <w:rFonts w:ascii="Times New Roman" w:eastAsia="Times New Roman" w:hAnsi="Times New Roman" w:cs="Times New Roman"/>
          <w:bCs/>
          <w:sz w:val="24"/>
          <w:szCs w:val="24"/>
        </w:rPr>
        <w:softHyphen/>
        <w:t>на.</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Но, что значит объективность истины? Ведь термин «объективность» означает независимость от сознания субъекта. Таким свойством обладают лишь вещи, предметы, процессы. Истинными или ложными могут быть только знания о вещах, а не сами вещи. Объектив</w:t>
      </w:r>
      <w:r w:rsidRPr="00CE730C">
        <w:rPr>
          <w:rFonts w:ascii="Times New Roman" w:eastAsia="Times New Roman" w:hAnsi="Times New Roman" w:cs="Times New Roman"/>
          <w:sz w:val="24"/>
          <w:szCs w:val="24"/>
        </w:rPr>
        <w:softHyphen/>
        <w:t>ность истины, с точки зрения философии марксизма, означает, что содержание знания совпадают с объектив</w:t>
      </w:r>
      <w:r w:rsidRPr="00CE730C">
        <w:rPr>
          <w:rFonts w:ascii="Times New Roman" w:eastAsia="Times New Roman" w:hAnsi="Times New Roman" w:cs="Times New Roman"/>
          <w:sz w:val="24"/>
          <w:szCs w:val="24"/>
        </w:rPr>
        <w:softHyphen/>
        <w:t>ной действительностью и в этом смысле не зависит от сознания субъекта, «ни от человека, ни от человечест</w:t>
      </w:r>
      <w:r w:rsidRPr="00CE730C">
        <w:rPr>
          <w:rFonts w:ascii="Times New Roman" w:eastAsia="Times New Roman" w:hAnsi="Times New Roman" w:cs="Times New Roman"/>
          <w:sz w:val="24"/>
          <w:szCs w:val="24"/>
        </w:rPr>
        <w:softHyphen/>
        <w:t>ва». Но в то же время истина субъективна по форме вы</w:t>
      </w:r>
      <w:r w:rsidRPr="00CE730C">
        <w:rPr>
          <w:rFonts w:ascii="Times New Roman" w:eastAsia="Times New Roman" w:hAnsi="Times New Roman" w:cs="Times New Roman"/>
          <w:sz w:val="24"/>
          <w:szCs w:val="24"/>
        </w:rPr>
        <w:softHyphen/>
        <w:t>ражения. Ее оформление, то есть способ объективиза</w:t>
      </w:r>
      <w:r w:rsidRPr="00CE730C">
        <w:rPr>
          <w:rFonts w:ascii="Times New Roman" w:eastAsia="Times New Roman" w:hAnsi="Times New Roman" w:cs="Times New Roman"/>
          <w:sz w:val="24"/>
          <w:szCs w:val="24"/>
        </w:rPr>
        <w:softHyphen/>
        <w:t>ции во внешнем мире, в сфере науки, зависит от осо</w:t>
      </w:r>
      <w:r w:rsidRPr="00CE730C">
        <w:rPr>
          <w:rFonts w:ascii="Times New Roman" w:eastAsia="Times New Roman" w:hAnsi="Times New Roman" w:cs="Times New Roman"/>
          <w:sz w:val="24"/>
          <w:szCs w:val="24"/>
        </w:rPr>
        <w:softHyphen/>
        <w:t>бенностей тех людей, которые формируют данную тео</w:t>
      </w:r>
      <w:r w:rsidRPr="00CE730C">
        <w:rPr>
          <w:rFonts w:ascii="Times New Roman" w:eastAsia="Times New Roman" w:hAnsi="Times New Roman" w:cs="Times New Roman"/>
          <w:sz w:val="24"/>
          <w:szCs w:val="24"/>
        </w:rPr>
        <w:softHyphen/>
        <w:t>рию. Таким образом, значение объективной истины имеют все достоверные знания людей, все положения науки, в которых отражается объективная действитель</w:t>
      </w:r>
      <w:r w:rsidRPr="00CE730C">
        <w:rPr>
          <w:rFonts w:ascii="Times New Roman" w:eastAsia="Times New Roman" w:hAnsi="Times New Roman" w:cs="Times New Roman"/>
          <w:sz w:val="24"/>
          <w:szCs w:val="24"/>
        </w:rPr>
        <w:softHyphen/>
        <w:t>ность.</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Однако, закономерно возникает вопрос: может лит объективная истина быть выражена в человеческих знаниях сразу, целиком, полностью? Или, иначе гово</w:t>
      </w:r>
      <w:r w:rsidRPr="00CE730C">
        <w:rPr>
          <w:rFonts w:ascii="Times New Roman" w:eastAsia="Times New Roman" w:hAnsi="Times New Roman" w:cs="Times New Roman"/>
          <w:sz w:val="24"/>
          <w:szCs w:val="24"/>
        </w:rPr>
        <w:softHyphen/>
        <w:t>ря, может ли бесконечный мир быть замкнут в конеч</w:t>
      </w:r>
      <w:r w:rsidRPr="00CE730C">
        <w:rPr>
          <w:rFonts w:ascii="Times New Roman" w:eastAsia="Times New Roman" w:hAnsi="Times New Roman" w:cs="Times New Roman"/>
          <w:sz w:val="24"/>
          <w:szCs w:val="24"/>
        </w:rPr>
        <w:softHyphen/>
        <w:t xml:space="preserve">ные формы знания? Этот вопрос на философском языке формируется как вопрос о достигаемости </w:t>
      </w:r>
      <w:r w:rsidRPr="00CE730C">
        <w:rPr>
          <w:rFonts w:ascii="Times New Roman" w:eastAsia="Times New Roman" w:hAnsi="Times New Roman" w:cs="Times New Roman"/>
          <w:bCs/>
          <w:sz w:val="24"/>
          <w:szCs w:val="24"/>
        </w:rPr>
        <w:t>абсо</w:t>
      </w:r>
      <w:r w:rsidRPr="00CE730C">
        <w:rPr>
          <w:rFonts w:ascii="Times New Roman" w:eastAsia="Times New Roman" w:hAnsi="Times New Roman" w:cs="Times New Roman"/>
          <w:bCs/>
          <w:sz w:val="24"/>
          <w:szCs w:val="24"/>
        </w:rPr>
        <w:softHyphen/>
        <w:t>лютной истины.</w:t>
      </w:r>
      <w:r w:rsidRPr="00CE730C">
        <w:rPr>
          <w:rFonts w:ascii="Times New Roman" w:eastAsia="Times New Roman" w:hAnsi="Times New Roman" w:cs="Times New Roman"/>
          <w:b/>
          <w:bCs/>
          <w:sz w:val="24"/>
          <w:szCs w:val="24"/>
        </w:rPr>
        <w:t xml:space="preserve"> </w:t>
      </w:r>
      <w:r w:rsidRPr="00CE730C">
        <w:rPr>
          <w:rFonts w:ascii="Times New Roman" w:eastAsia="Times New Roman" w:hAnsi="Times New Roman" w:cs="Times New Roman"/>
          <w:sz w:val="24"/>
          <w:szCs w:val="24"/>
        </w:rPr>
        <w:t>Ответ на этот вопрос может быть очень прост. Абсолютная истина недостигаема, по</w:t>
      </w:r>
      <w:r w:rsidRPr="00CE730C">
        <w:rPr>
          <w:rFonts w:ascii="Times New Roman" w:eastAsia="Times New Roman" w:hAnsi="Times New Roman" w:cs="Times New Roman"/>
          <w:sz w:val="24"/>
          <w:szCs w:val="24"/>
        </w:rPr>
        <w:softHyphen/>
        <w:t>скольку мир бесконечен и неисчерпаем. Если под аб</w:t>
      </w:r>
      <w:r w:rsidRPr="00CE730C">
        <w:rPr>
          <w:rFonts w:ascii="Times New Roman" w:eastAsia="Times New Roman" w:hAnsi="Times New Roman" w:cs="Times New Roman"/>
          <w:sz w:val="24"/>
          <w:szCs w:val="24"/>
        </w:rPr>
        <w:softHyphen/>
        <w:t>солютной истиной понимать полное и исчерпываю</w:t>
      </w:r>
      <w:r w:rsidRPr="00CE730C">
        <w:rPr>
          <w:rFonts w:ascii="Times New Roman" w:eastAsia="Times New Roman" w:hAnsi="Times New Roman" w:cs="Times New Roman"/>
          <w:sz w:val="24"/>
          <w:szCs w:val="24"/>
        </w:rPr>
        <w:softHyphen/>
        <w:t>щее знание о мире в целом, которым человек может располагать в какой-то конечный момент времени, то бесспорно такая абсолютная истина недостижима. Она существует в гегелевской системе под именем «Абсолютного духа».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Но из утверждения о недостижимости абсолютной истины может следовать вывод о невозможности для че</w:t>
      </w:r>
      <w:r w:rsidRPr="00CE730C">
        <w:rPr>
          <w:rFonts w:ascii="Times New Roman" w:eastAsia="Times New Roman" w:hAnsi="Times New Roman" w:cs="Times New Roman"/>
          <w:sz w:val="24"/>
          <w:szCs w:val="24"/>
        </w:rPr>
        <w:softHyphen/>
        <w:t>ловечества получения полного и достоверного знания о мире. Следовательно, в каких-то пределах познание ми</w:t>
      </w:r>
      <w:r w:rsidRPr="00CE730C">
        <w:rPr>
          <w:rFonts w:ascii="Times New Roman" w:eastAsia="Times New Roman" w:hAnsi="Times New Roman" w:cs="Times New Roman"/>
          <w:sz w:val="24"/>
          <w:szCs w:val="24"/>
        </w:rPr>
        <w:softHyphen/>
        <w:t>ра невозможно. В этих пределах разум наталкивается на непреодолимые препятствия и вступает в противоречия. (Вспомните антиномии разума Канта). Марксистская философия стремится преодолеть эти агностицистские установки. Ф.Энгельс в работе «Диалектика природы» утверждал, что никакой противоположности между яв</w:t>
      </w:r>
      <w:r w:rsidRPr="00CE730C">
        <w:rPr>
          <w:rFonts w:ascii="Times New Roman" w:eastAsia="Times New Roman" w:hAnsi="Times New Roman" w:cs="Times New Roman"/>
          <w:sz w:val="24"/>
          <w:szCs w:val="24"/>
        </w:rPr>
        <w:softHyphen/>
        <w:t>лением и вещью в себе не существует, а существует про</w:t>
      </w:r>
      <w:r w:rsidRPr="00CE730C">
        <w:rPr>
          <w:rFonts w:ascii="Times New Roman" w:eastAsia="Times New Roman" w:hAnsi="Times New Roman" w:cs="Times New Roman"/>
          <w:sz w:val="24"/>
          <w:szCs w:val="24"/>
        </w:rPr>
        <w:softHyphen/>
        <w:t>тиворечие между тем, что мы знаем и чего мы не знаем. В теории познания, как и во всех областях науки, следу</w:t>
      </w:r>
      <w:r w:rsidRPr="00CE730C">
        <w:rPr>
          <w:rFonts w:ascii="Times New Roman" w:eastAsia="Times New Roman" w:hAnsi="Times New Roman" w:cs="Times New Roman"/>
          <w:sz w:val="24"/>
          <w:szCs w:val="24"/>
        </w:rPr>
        <w:softHyphen/>
        <w:t>ет рассуждать диалектически, то есть не предполагать готовыми и неизменным наше знание, а рассматривать конкретно, как из незнания является знание, каким об</w:t>
      </w:r>
      <w:r w:rsidRPr="00CE730C">
        <w:rPr>
          <w:rFonts w:ascii="Times New Roman" w:eastAsia="Times New Roman" w:hAnsi="Times New Roman" w:cs="Times New Roman"/>
          <w:sz w:val="24"/>
          <w:szCs w:val="24"/>
        </w:rPr>
        <w:softHyphen/>
        <w:t>разом неистинное, неполное знание становится более полным и более точным.</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Эта проблема в марксистской философии решается на основе диалектики абсолютной и относительной ис</w:t>
      </w:r>
      <w:r w:rsidRPr="00CE730C">
        <w:rPr>
          <w:rFonts w:ascii="Times New Roman" w:eastAsia="Times New Roman" w:hAnsi="Times New Roman" w:cs="Times New Roman"/>
          <w:sz w:val="24"/>
          <w:szCs w:val="24"/>
        </w:rPr>
        <w:softHyphen/>
        <w:t>тины. В этом случае термин «абсолютная истина» упот</w:t>
      </w:r>
      <w:r w:rsidRPr="00CE730C">
        <w:rPr>
          <w:rFonts w:ascii="Times New Roman" w:eastAsia="Times New Roman" w:hAnsi="Times New Roman" w:cs="Times New Roman"/>
          <w:sz w:val="24"/>
          <w:szCs w:val="24"/>
        </w:rPr>
        <w:softHyphen/>
        <w:t>ребляется в значении, близком к значению термина «объективная истина». Поскольку в каждой научной теории имеется момент объективного содержания, сов</w:t>
      </w:r>
      <w:r w:rsidRPr="00CE730C">
        <w:rPr>
          <w:rFonts w:ascii="Times New Roman" w:eastAsia="Times New Roman" w:hAnsi="Times New Roman" w:cs="Times New Roman"/>
          <w:sz w:val="24"/>
          <w:szCs w:val="24"/>
        </w:rPr>
        <w:softHyphen/>
        <w:t>падения мыслей с действительностью, постольку в нем имеется момент абсолютной истины. Но сами теории или другие формы знания носят относительный харак</w:t>
      </w:r>
      <w:r w:rsidRPr="00CE730C">
        <w:rPr>
          <w:rFonts w:ascii="Times New Roman" w:eastAsia="Times New Roman" w:hAnsi="Times New Roman" w:cs="Times New Roman"/>
          <w:sz w:val="24"/>
          <w:szCs w:val="24"/>
        </w:rPr>
        <w:softHyphen/>
        <w:t>тер. Они формируют истину в каких-то исторически конкретных, преходящих формулах, высказываниях, теориях. Развитие познания, с этой точки зрения, мож</w:t>
      </w:r>
      <w:r w:rsidRPr="00CE730C">
        <w:rPr>
          <w:rFonts w:ascii="Times New Roman" w:eastAsia="Times New Roman" w:hAnsi="Times New Roman" w:cs="Times New Roman"/>
          <w:sz w:val="24"/>
          <w:szCs w:val="24"/>
        </w:rPr>
        <w:softHyphen/>
        <w:t>но представить как длительный, непрекращающийся процесс движения относительных истин, который при</w:t>
      </w:r>
      <w:r w:rsidRPr="00CE730C">
        <w:rPr>
          <w:rFonts w:ascii="Times New Roman" w:eastAsia="Times New Roman" w:hAnsi="Times New Roman" w:cs="Times New Roman"/>
          <w:sz w:val="24"/>
          <w:szCs w:val="24"/>
        </w:rPr>
        <w:softHyphen/>
        <w:t>водит к накоплению и обогащению человеческого зна</w:t>
      </w:r>
      <w:r w:rsidRPr="00CE730C">
        <w:rPr>
          <w:rFonts w:ascii="Times New Roman" w:eastAsia="Times New Roman" w:hAnsi="Times New Roman" w:cs="Times New Roman"/>
          <w:sz w:val="24"/>
          <w:szCs w:val="24"/>
        </w:rPr>
        <w:softHyphen/>
        <w:t>ния. Абсолютная истина предстает в таком случае как бесконечная сумма отно</w:t>
      </w:r>
      <w:r w:rsidRPr="00CE730C">
        <w:rPr>
          <w:rFonts w:ascii="Times New Roman" w:eastAsia="Times New Roman" w:hAnsi="Times New Roman" w:cs="Times New Roman"/>
          <w:sz w:val="24"/>
          <w:szCs w:val="24"/>
        </w:rPr>
        <w:lastRenderedPageBreak/>
        <w:t>сительных истин, которые фор</w:t>
      </w:r>
      <w:r w:rsidRPr="00CE730C">
        <w:rPr>
          <w:rFonts w:ascii="Times New Roman" w:eastAsia="Times New Roman" w:hAnsi="Times New Roman" w:cs="Times New Roman"/>
          <w:sz w:val="24"/>
          <w:szCs w:val="24"/>
        </w:rPr>
        <w:softHyphen/>
        <w:t>мулирует  человечество   на  протяжении   всей  истории своего развития. Этот процесс никогда не может завер</w:t>
      </w:r>
      <w:r w:rsidRPr="00CE730C">
        <w:rPr>
          <w:rFonts w:ascii="Times New Roman" w:eastAsia="Times New Roman" w:hAnsi="Times New Roman" w:cs="Times New Roman"/>
          <w:sz w:val="24"/>
          <w:szCs w:val="24"/>
        </w:rPr>
        <w:softHyphen/>
        <w:t>шиться.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Следующий вопрос теории познания состоит в сле</w:t>
      </w:r>
      <w:r w:rsidRPr="00CE730C">
        <w:rPr>
          <w:rFonts w:ascii="Times New Roman" w:eastAsia="Times New Roman" w:hAnsi="Times New Roman" w:cs="Times New Roman"/>
          <w:sz w:val="24"/>
          <w:szCs w:val="24"/>
        </w:rPr>
        <w:softHyphen/>
        <w:t>дующем: а как же мы можем узнать, что в нашем зна</w:t>
      </w:r>
      <w:r w:rsidRPr="00CE730C">
        <w:rPr>
          <w:rFonts w:ascii="Times New Roman" w:eastAsia="Times New Roman" w:hAnsi="Times New Roman" w:cs="Times New Roman"/>
          <w:sz w:val="24"/>
          <w:szCs w:val="24"/>
        </w:rPr>
        <w:softHyphen/>
        <w:t>нии, в теориях содержится момент совпадения с объек</w:t>
      </w:r>
      <w:r w:rsidRPr="00CE730C">
        <w:rPr>
          <w:rFonts w:ascii="Times New Roman" w:eastAsia="Times New Roman" w:hAnsi="Times New Roman" w:cs="Times New Roman"/>
          <w:sz w:val="24"/>
          <w:szCs w:val="24"/>
        </w:rPr>
        <w:softHyphen/>
        <w:t>тивной действительностью или, выражаясь языком Кан</w:t>
      </w:r>
      <w:r w:rsidRPr="00CE730C">
        <w:rPr>
          <w:rFonts w:ascii="Times New Roman" w:eastAsia="Times New Roman" w:hAnsi="Times New Roman" w:cs="Times New Roman"/>
          <w:sz w:val="24"/>
          <w:szCs w:val="24"/>
        </w:rPr>
        <w:softHyphen/>
        <w:t>та, что дает нам возможность сопоставить явления и ве</w:t>
      </w:r>
      <w:r w:rsidRPr="00CE730C">
        <w:rPr>
          <w:rFonts w:ascii="Times New Roman" w:eastAsia="Times New Roman" w:hAnsi="Times New Roman" w:cs="Times New Roman"/>
          <w:sz w:val="24"/>
          <w:szCs w:val="24"/>
        </w:rPr>
        <w:softHyphen/>
        <w:t>щи сами по себе? Марксистская философия отвечает на этот вопрос однозначно — практика! Именно она явля</w:t>
      </w:r>
      <w:r w:rsidRPr="00CE730C">
        <w:rPr>
          <w:rFonts w:ascii="Times New Roman" w:eastAsia="Times New Roman" w:hAnsi="Times New Roman" w:cs="Times New Roman"/>
          <w:sz w:val="24"/>
          <w:szCs w:val="24"/>
        </w:rPr>
        <w:softHyphen/>
        <w:t>ется критерием истины. Только те результаты познания, которые прошли проверку практикой, могут претендо</w:t>
      </w:r>
      <w:r w:rsidRPr="00CE730C">
        <w:rPr>
          <w:rFonts w:ascii="Times New Roman" w:eastAsia="Times New Roman" w:hAnsi="Times New Roman" w:cs="Times New Roman"/>
          <w:sz w:val="24"/>
          <w:szCs w:val="24"/>
        </w:rPr>
        <w:softHyphen/>
        <w:t>вать на знания объективной истины. Практика является критерием истины потому, что она — как материально-чувственная деятельность людей имеет качество непо</w:t>
      </w:r>
      <w:r w:rsidRPr="00CE730C">
        <w:rPr>
          <w:rFonts w:ascii="Times New Roman" w:eastAsia="Times New Roman" w:hAnsi="Times New Roman" w:cs="Times New Roman"/>
          <w:sz w:val="24"/>
          <w:szCs w:val="24"/>
        </w:rPr>
        <w:softHyphen/>
        <w:t>средственной действительности. Она соединяет и соот</w:t>
      </w:r>
      <w:r w:rsidRPr="00CE730C">
        <w:rPr>
          <w:rFonts w:ascii="Times New Roman" w:eastAsia="Times New Roman" w:hAnsi="Times New Roman" w:cs="Times New Roman"/>
          <w:sz w:val="24"/>
          <w:szCs w:val="24"/>
        </w:rPr>
        <w:softHyphen/>
        <w:t>носит объект и действие, производимое в соответствие с мыслью о нем. Именно в таком действии и проявляется истинность мысли.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Практическая проверка истинности знаний, теорий может носить многообразные формы в соответствии с особенностями тех сфер знания, которые требуют дан</w:t>
      </w:r>
      <w:r w:rsidRPr="00CE730C">
        <w:rPr>
          <w:rFonts w:ascii="Times New Roman" w:eastAsia="Times New Roman" w:hAnsi="Times New Roman" w:cs="Times New Roman"/>
          <w:sz w:val="24"/>
          <w:szCs w:val="24"/>
        </w:rPr>
        <w:softHyphen/>
        <w:t>ной проверки. Такой формой может быть непосредст</w:t>
      </w:r>
      <w:r w:rsidRPr="00CE730C">
        <w:rPr>
          <w:rFonts w:ascii="Times New Roman" w:eastAsia="Times New Roman" w:hAnsi="Times New Roman" w:cs="Times New Roman"/>
          <w:sz w:val="24"/>
          <w:szCs w:val="24"/>
        </w:rPr>
        <w:softHyphen/>
        <w:t>венная реализация замысла в природной и социальной реальности. В науке формой практической проверки яв</w:t>
      </w:r>
      <w:r w:rsidRPr="00CE730C">
        <w:rPr>
          <w:rFonts w:ascii="Times New Roman" w:eastAsia="Times New Roman" w:hAnsi="Times New Roman" w:cs="Times New Roman"/>
          <w:sz w:val="24"/>
          <w:szCs w:val="24"/>
        </w:rPr>
        <w:softHyphen/>
        <w:t>ляется эксперимент. Для сложных, абстрактных облас</w:t>
      </w:r>
      <w:r w:rsidRPr="00CE730C">
        <w:rPr>
          <w:rFonts w:ascii="Times New Roman" w:eastAsia="Times New Roman" w:hAnsi="Times New Roman" w:cs="Times New Roman"/>
          <w:sz w:val="24"/>
          <w:szCs w:val="24"/>
        </w:rPr>
        <w:softHyphen/>
        <w:t>тей познания объективной формой проверки может слу</w:t>
      </w:r>
      <w:r w:rsidRPr="00CE730C">
        <w:rPr>
          <w:rFonts w:ascii="Times New Roman" w:eastAsia="Times New Roman" w:hAnsi="Times New Roman" w:cs="Times New Roman"/>
          <w:sz w:val="24"/>
          <w:szCs w:val="24"/>
        </w:rPr>
        <w:softHyphen/>
        <w:t>жить построение модели, моделирование.</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Итак, введение принципа практики в познаватель</w:t>
      </w:r>
      <w:r w:rsidRPr="00CE730C">
        <w:rPr>
          <w:rFonts w:ascii="Times New Roman" w:eastAsia="Times New Roman" w:hAnsi="Times New Roman" w:cs="Times New Roman"/>
          <w:sz w:val="24"/>
          <w:szCs w:val="24"/>
        </w:rPr>
        <w:softHyphen/>
        <w:t>ный процесс позволило Марксу и Энгельсу решить во</w:t>
      </w:r>
      <w:r w:rsidRPr="00CE730C">
        <w:rPr>
          <w:rFonts w:ascii="Times New Roman" w:eastAsia="Times New Roman" w:hAnsi="Times New Roman" w:cs="Times New Roman"/>
          <w:sz w:val="24"/>
          <w:szCs w:val="24"/>
        </w:rPr>
        <w:softHyphen/>
        <w:t>прос о тождестве мышления и бытия, соединить теоре</w:t>
      </w:r>
      <w:r w:rsidRPr="00CE730C">
        <w:rPr>
          <w:rFonts w:ascii="Times New Roman" w:eastAsia="Times New Roman" w:hAnsi="Times New Roman" w:cs="Times New Roman"/>
          <w:sz w:val="24"/>
          <w:szCs w:val="24"/>
        </w:rPr>
        <w:softHyphen/>
        <w:t>тический и практический разум, построить «мост» меж</w:t>
      </w:r>
      <w:r w:rsidRPr="00CE730C">
        <w:rPr>
          <w:rFonts w:ascii="Times New Roman" w:eastAsia="Times New Roman" w:hAnsi="Times New Roman" w:cs="Times New Roman"/>
          <w:sz w:val="24"/>
          <w:szCs w:val="24"/>
        </w:rPr>
        <w:softHyphen/>
        <w:t>ду явлениями и вещью в себе и, таким образом, в опре</w:t>
      </w:r>
      <w:r w:rsidRPr="00CE730C">
        <w:rPr>
          <w:rFonts w:ascii="Times New Roman" w:eastAsia="Times New Roman" w:hAnsi="Times New Roman" w:cs="Times New Roman"/>
          <w:sz w:val="24"/>
          <w:szCs w:val="24"/>
        </w:rPr>
        <w:softHyphen/>
        <w:t>деленной форме разрешить основные проблемы немец</w:t>
      </w:r>
      <w:r w:rsidRPr="00CE730C">
        <w:rPr>
          <w:rFonts w:ascii="Times New Roman" w:eastAsia="Times New Roman" w:hAnsi="Times New Roman" w:cs="Times New Roman"/>
          <w:sz w:val="24"/>
          <w:szCs w:val="24"/>
        </w:rPr>
        <w:softHyphen/>
        <w:t>кой классической философии.</w:t>
      </w:r>
    </w:p>
    <w:p w:rsidR="00CE730C" w:rsidRPr="00CE730C" w:rsidRDefault="00CE730C" w:rsidP="00CE730C">
      <w:pPr>
        <w:tabs>
          <w:tab w:val="left" w:pos="7710"/>
        </w:tabs>
        <w:spacing w:after="0" w:line="240" w:lineRule="auto"/>
        <w:ind w:firstLine="709"/>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 xml:space="preserve">Иррационалистическая философия </w:t>
      </w:r>
      <w:r w:rsidRPr="00CE730C">
        <w:rPr>
          <w:rFonts w:ascii="Times New Roman" w:eastAsia="Times New Roman" w:hAnsi="Times New Roman" w:cs="Times New Roman"/>
          <w:b/>
          <w:sz w:val="24"/>
          <w:szCs w:val="24"/>
          <w:lang w:val="en-US"/>
        </w:rPr>
        <w:t>XIX</w:t>
      </w:r>
      <w:r w:rsidRPr="00CE730C">
        <w:rPr>
          <w:rFonts w:ascii="Times New Roman" w:eastAsia="Times New Roman" w:hAnsi="Times New Roman" w:cs="Times New Roman"/>
          <w:b/>
          <w:sz w:val="24"/>
          <w:szCs w:val="24"/>
        </w:rPr>
        <w:t xml:space="preserve"> века.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В первой половине </w:t>
      </w:r>
      <w:r w:rsidRPr="00CE730C">
        <w:rPr>
          <w:rFonts w:ascii="Times New Roman" w:eastAsia="Times New Roman" w:hAnsi="Times New Roman" w:cs="Times New Roman"/>
          <w:sz w:val="24"/>
          <w:szCs w:val="24"/>
          <w:lang w:val="en-US"/>
        </w:rPr>
        <w:t>XIX</w:t>
      </w:r>
      <w:r w:rsidRPr="00CE730C">
        <w:rPr>
          <w:rFonts w:ascii="Times New Roman" w:eastAsia="Times New Roman" w:hAnsi="Times New Roman" w:cs="Times New Roman"/>
          <w:sz w:val="24"/>
          <w:szCs w:val="24"/>
        </w:rPr>
        <w:t xml:space="preserve"> века развитие Европы шло, в целом, по восходящей линии. Природа покорялась человеку. Наука уве</w:t>
      </w:r>
      <w:r w:rsidRPr="00CE730C">
        <w:rPr>
          <w:rFonts w:ascii="Times New Roman" w:eastAsia="Times New Roman" w:hAnsi="Times New Roman" w:cs="Times New Roman"/>
          <w:sz w:val="24"/>
          <w:szCs w:val="24"/>
        </w:rPr>
        <w:softHyphen/>
        <w:t>ренно раздвигала границы познания. Феодальная раздроблен</w:t>
      </w:r>
      <w:r w:rsidRPr="00CE730C">
        <w:rPr>
          <w:rFonts w:ascii="Times New Roman" w:eastAsia="Times New Roman" w:hAnsi="Times New Roman" w:cs="Times New Roman"/>
          <w:sz w:val="24"/>
          <w:szCs w:val="24"/>
        </w:rPr>
        <w:softHyphen/>
        <w:t>ность хозяйства, вековая отсталость в экономической и полити</w:t>
      </w:r>
      <w:r w:rsidRPr="00CE730C">
        <w:rPr>
          <w:rFonts w:ascii="Times New Roman" w:eastAsia="Times New Roman" w:hAnsi="Times New Roman" w:cs="Times New Roman"/>
          <w:sz w:val="24"/>
          <w:szCs w:val="24"/>
        </w:rPr>
        <w:softHyphen/>
        <w:t>ческой жизни наконец-то отступали перед уверенной поступью цивилизации. Все это вселяло уверенность в разумности мира и подтверждало, казалось бы, правоту рационализма.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Система европейского рационализма складывалась, уже знаем мы, на путях изучения мышления и вычленения действия законов его. Философский рационализм — от Бэкона до Геге</w:t>
      </w:r>
      <w:r w:rsidRPr="00CE730C">
        <w:rPr>
          <w:rFonts w:ascii="Times New Roman" w:eastAsia="Times New Roman" w:hAnsi="Times New Roman" w:cs="Times New Roman"/>
          <w:sz w:val="24"/>
          <w:szCs w:val="24"/>
        </w:rPr>
        <w:softHyphen/>
        <w:t>ля — искал законы «чистого разума», т. е. разума, очищенного от заблуждения и способного изменит жизнь людей по своим законам. Считалось, что принципы разума могут лечь в основу морали, политики, свободы, что на принципах разума следует строить совершенное государство. Историю также следует по</w:t>
      </w:r>
      <w:r w:rsidRPr="00CE730C">
        <w:rPr>
          <w:rFonts w:ascii="Times New Roman" w:eastAsia="Times New Roman" w:hAnsi="Times New Roman" w:cs="Times New Roman"/>
          <w:sz w:val="24"/>
          <w:szCs w:val="24"/>
        </w:rPr>
        <w:softHyphen/>
        <w:t>нимать с точки зрения разумности, рациональности. «Все дей</w:t>
      </w:r>
      <w:r w:rsidRPr="00CE730C">
        <w:rPr>
          <w:rFonts w:ascii="Times New Roman" w:eastAsia="Times New Roman" w:hAnsi="Times New Roman" w:cs="Times New Roman"/>
          <w:sz w:val="24"/>
          <w:szCs w:val="24"/>
        </w:rPr>
        <w:softHyphen/>
        <w:t>ствительное — разумно, все разумное — действительно», — говорил Гегель.</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Но каждый свет отбрасывает тень. И нет прогресса без ре</w:t>
      </w:r>
      <w:r w:rsidRPr="00CE730C">
        <w:rPr>
          <w:rFonts w:ascii="Times New Roman" w:eastAsia="Times New Roman" w:hAnsi="Times New Roman" w:cs="Times New Roman"/>
          <w:sz w:val="24"/>
          <w:szCs w:val="24"/>
        </w:rPr>
        <w:softHyphen/>
        <w:t>гресса, как нет здоровья без болезни, а все живое обречено на смерть. Опыт истории все больше и больше свидетельствовал так же и о том, что слепой инстинкт, воля к жизни и воля к власти нередко перевешивают доводы рассудка. Уже француз</w:t>
      </w:r>
      <w:r w:rsidRPr="00CE730C">
        <w:rPr>
          <w:rFonts w:ascii="Times New Roman" w:eastAsia="Times New Roman" w:hAnsi="Times New Roman" w:cs="Times New Roman"/>
          <w:sz w:val="24"/>
          <w:szCs w:val="24"/>
        </w:rPr>
        <w:softHyphen/>
        <w:t>ская революция 1789—1793 гг. явила миру страшные парадоксы, злоключения исторического разума. Революция, подготов</w:t>
      </w:r>
      <w:r w:rsidRPr="00CE730C">
        <w:rPr>
          <w:rFonts w:ascii="Times New Roman" w:eastAsia="Times New Roman" w:hAnsi="Times New Roman" w:cs="Times New Roman"/>
          <w:sz w:val="24"/>
          <w:szCs w:val="24"/>
        </w:rPr>
        <w:softHyphen/>
        <w:t>ленная на идеях Просвещения, родила бессмысленный террор, развязанный теми, кто взялся перестраивать жизнь чуть ли не всей Европы на «принципах разума», кто даже объявил культ разума как путеводителя во всех человеческих поступках и дей</w:t>
      </w:r>
      <w:r w:rsidRPr="00CE730C">
        <w:rPr>
          <w:rFonts w:ascii="Times New Roman" w:eastAsia="Times New Roman" w:hAnsi="Times New Roman" w:cs="Times New Roman"/>
          <w:sz w:val="24"/>
          <w:szCs w:val="24"/>
        </w:rPr>
        <w:softHyphen/>
        <w:t>ствиях. Возникал и другой вопрос: а нужна ли массам истина? Не живут ли массы скорее мифами и иллюзиями, стереотипа</w:t>
      </w:r>
      <w:r w:rsidRPr="00CE730C">
        <w:rPr>
          <w:rFonts w:ascii="Times New Roman" w:eastAsia="Times New Roman" w:hAnsi="Times New Roman" w:cs="Times New Roman"/>
          <w:sz w:val="24"/>
          <w:szCs w:val="24"/>
        </w:rPr>
        <w:softHyphen/>
        <w:t>ми, чем разумом, требующим всегда критического подхода к жизни, к действительности? И дело не только в.том, что мас</w:t>
      </w:r>
      <w:r w:rsidRPr="00CE730C">
        <w:rPr>
          <w:rFonts w:ascii="Times New Roman" w:eastAsia="Times New Roman" w:hAnsi="Times New Roman" w:cs="Times New Roman"/>
          <w:sz w:val="24"/>
          <w:szCs w:val="24"/>
        </w:rPr>
        <w:softHyphen/>
        <w:t>совое сознание мифологично. Но еще и в том, что развитие науки и техники стало приносить уже не только сладкие пло</w:t>
      </w:r>
      <w:r w:rsidRPr="00CE730C">
        <w:rPr>
          <w:rFonts w:ascii="Times New Roman" w:eastAsia="Times New Roman" w:hAnsi="Times New Roman" w:cs="Times New Roman"/>
          <w:sz w:val="24"/>
          <w:szCs w:val="24"/>
        </w:rPr>
        <w:softHyphen/>
        <w:t>ды. Оно не только облегчало жизнь людей, но и служило си</w:t>
      </w:r>
      <w:r w:rsidRPr="00CE730C">
        <w:rPr>
          <w:rFonts w:ascii="Times New Roman" w:eastAsia="Times New Roman" w:hAnsi="Times New Roman" w:cs="Times New Roman"/>
          <w:sz w:val="24"/>
          <w:szCs w:val="24"/>
        </w:rPr>
        <w:softHyphen/>
        <w:t>лам зла, несло угрозу самой жизни человека. В самой филосо</w:t>
      </w:r>
      <w:r w:rsidRPr="00CE730C">
        <w:rPr>
          <w:rFonts w:ascii="Times New Roman" w:eastAsia="Times New Roman" w:hAnsi="Times New Roman" w:cs="Times New Roman"/>
          <w:sz w:val="24"/>
          <w:szCs w:val="24"/>
        </w:rPr>
        <w:softHyphen/>
        <w:t>фии после Канта (с его «Критикой чистого разума») принципы, рационализма стали переосмысливаться.</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 xml:space="preserve">Именно в такой ситуации и вырастает философия </w:t>
      </w:r>
      <w:r w:rsidRPr="00CE730C">
        <w:rPr>
          <w:rFonts w:ascii="Times New Roman" w:eastAsia="Times New Roman" w:hAnsi="Times New Roman" w:cs="Times New Roman"/>
          <w:b/>
          <w:bCs/>
          <w:sz w:val="24"/>
          <w:szCs w:val="24"/>
        </w:rPr>
        <w:t xml:space="preserve">Артура Шопенгауэра </w:t>
      </w:r>
      <w:r w:rsidRPr="00CE730C">
        <w:rPr>
          <w:rFonts w:ascii="Times New Roman" w:eastAsia="Times New Roman" w:hAnsi="Times New Roman" w:cs="Times New Roman"/>
          <w:sz w:val="24"/>
          <w:szCs w:val="24"/>
        </w:rPr>
        <w:t>(1788—1860) — немецкого мыслителя, осново</w:t>
      </w:r>
      <w:r w:rsidRPr="00CE730C">
        <w:rPr>
          <w:rFonts w:ascii="Times New Roman" w:eastAsia="Times New Roman" w:hAnsi="Times New Roman" w:cs="Times New Roman"/>
          <w:sz w:val="24"/>
          <w:szCs w:val="24"/>
        </w:rPr>
        <w:softHyphen/>
        <w:t>положника современного европейского иррационализма, противопоставившего систему своих взглядов, прежде всего рационализму, панлогизму Гегеля. Для Шопенгауэра в основе мира лежит Воля, подчиняющая себе и интеллект. Воля рас</w:t>
      </w:r>
      <w:r w:rsidRPr="00CE730C">
        <w:rPr>
          <w:rFonts w:ascii="Times New Roman" w:eastAsia="Times New Roman" w:hAnsi="Times New Roman" w:cs="Times New Roman"/>
          <w:sz w:val="24"/>
          <w:szCs w:val="24"/>
        </w:rPr>
        <w:softHyphen/>
        <w:t>крывает себя на различных ступенях объективации — начиная от элементарных сил притяжения и отталкивания вплоть до выс</w:t>
      </w:r>
      <w:r w:rsidRPr="00CE730C">
        <w:rPr>
          <w:rFonts w:ascii="Times New Roman" w:eastAsia="Times New Roman" w:hAnsi="Times New Roman" w:cs="Times New Roman"/>
          <w:sz w:val="24"/>
          <w:szCs w:val="24"/>
        </w:rPr>
        <w:softHyphen/>
        <w:t>ших форм органической жизни, представленной человеком. На определенной ступени развития в качестве вспомогательного орудия действия возникает познание и вместе с ним мир как представление с присущими ему формами: соотносительными с субъектом и объектом, пространством, временем, множествен</w:t>
      </w:r>
      <w:r w:rsidRPr="00CE730C">
        <w:rPr>
          <w:rFonts w:ascii="Times New Roman" w:eastAsia="Times New Roman" w:hAnsi="Times New Roman" w:cs="Times New Roman"/>
          <w:sz w:val="24"/>
          <w:szCs w:val="24"/>
        </w:rPr>
        <w:softHyphen/>
        <w:t>ностью и причинностью; мир, который до сих пор был только волей, становится теперь объектом для познающего субъекта, или представлением. Как вещь в себе и основа всякого явления воля свободна; наоборот, все, что относится к явлению, есть, с одной стороны, причина, с другой — следствие. А. это значит, что вся совокупность явлений природы (в том числе эмпири</w:t>
      </w:r>
      <w:r w:rsidRPr="00CE730C">
        <w:rPr>
          <w:rFonts w:ascii="Times New Roman" w:eastAsia="Times New Roman" w:hAnsi="Times New Roman" w:cs="Times New Roman"/>
          <w:sz w:val="24"/>
          <w:szCs w:val="24"/>
        </w:rPr>
        <w:softHyphen/>
        <w:t>ческий человек) подчинена необходимости. Для человека воз</w:t>
      </w:r>
      <w:r w:rsidRPr="00CE730C">
        <w:rPr>
          <w:rFonts w:ascii="Times New Roman" w:eastAsia="Times New Roman" w:hAnsi="Times New Roman" w:cs="Times New Roman"/>
          <w:sz w:val="24"/>
          <w:szCs w:val="24"/>
        </w:rPr>
        <w:softHyphen/>
        <w:t>можен выбор решений, и эта возможность делает человека аре</w:t>
      </w:r>
      <w:r w:rsidRPr="00CE730C">
        <w:rPr>
          <w:rFonts w:ascii="Times New Roman" w:eastAsia="Times New Roman" w:hAnsi="Times New Roman" w:cs="Times New Roman"/>
          <w:sz w:val="24"/>
          <w:szCs w:val="24"/>
        </w:rPr>
        <w:softHyphen/>
        <w:t>ной борьбы мотивов, на которые в соответствии со своим ха</w:t>
      </w:r>
      <w:r w:rsidRPr="00CE730C">
        <w:rPr>
          <w:rFonts w:ascii="Times New Roman" w:eastAsia="Times New Roman" w:hAnsi="Times New Roman" w:cs="Times New Roman"/>
          <w:sz w:val="24"/>
          <w:szCs w:val="24"/>
        </w:rPr>
        <w:softHyphen/>
        <w:t>рактером каждая личность реагирует всегда закономерно и не</w:t>
      </w:r>
      <w:r w:rsidRPr="00CE730C">
        <w:rPr>
          <w:rFonts w:ascii="Times New Roman" w:eastAsia="Times New Roman" w:hAnsi="Times New Roman" w:cs="Times New Roman"/>
          <w:sz w:val="24"/>
          <w:szCs w:val="24"/>
        </w:rPr>
        <w:softHyphen/>
        <w:t>обходимо.</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 1818 году в 30-летнем возрасте Шопенгауэр завершил первый том своего основного труда — «Мир как воля и пред</w:t>
      </w:r>
      <w:r w:rsidRPr="00CE730C">
        <w:rPr>
          <w:rFonts w:ascii="Times New Roman" w:eastAsia="Times New Roman" w:hAnsi="Times New Roman" w:cs="Times New Roman"/>
          <w:sz w:val="24"/>
          <w:szCs w:val="24"/>
        </w:rPr>
        <w:softHyphen/>
        <w:t>ставление» (второй том вышел в 1844 году). Затем, до конца жизни, философ углублял и расширял идеи своего главного произведения. Шопенгауэр — пессимист. Тема страдания, сле</w:t>
      </w:r>
      <w:r w:rsidRPr="00CE730C">
        <w:rPr>
          <w:rFonts w:ascii="Times New Roman" w:eastAsia="Times New Roman" w:hAnsi="Times New Roman" w:cs="Times New Roman"/>
          <w:sz w:val="24"/>
          <w:szCs w:val="24"/>
        </w:rPr>
        <w:softHyphen/>
        <w:t>пой судьбы и смерти издавна стала одной из основных, веду</w:t>
      </w:r>
      <w:r w:rsidRPr="00CE730C">
        <w:rPr>
          <w:rFonts w:ascii="Times New Roman" w:eastAsia="Times New Roman" w:hAnsi="Times New Roman" w:cs="Times New Roman"/>
          <w:sz w:val="24"/>
          <w:szCs w:val="24"/>
        </w:rPr>
        <w:softHyphen/>
        <w:t>щих тем восточной (прежде всего индийской, буддистской) фи</w:t>
      </w:r>
      <w:r w:rsidRPr="00CE730C">
        <w:rPr>
          <w:rFonts w:ascii="Times New Roman" w:eastAsia="Times New Roman" w:hAnsi="Times New Roman" w:cs="Times New Roman"/>
          <w:sz w:val="24"/>
          <w:szCs w:val="24"/>
        </w:rPr>
        <w:softHyphen/>
        <w:t>лософии.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Человек, пишет Шопенгауэр, — «метафизическое» суще</w:t>
      </w:r>
      <w:r w:rsidRPr="00CE730C">
        <w:rPr>
          <w:rFonts w:ascii="Times New Roman" w:eastAsia="Times New Roman" w:hAnsi="Times New Roman" w:cs="Times New Roman"/>
          <w:sz w:val="24"/>
          <w:szCs w:val="24"/>
        </w:rPr>
        <w:softHyphen/>
        <w:t>ство: потребность к философствованию глубоко заложена в его природе. Как и Аристотель, Шопенгауэр считает, что склонность к философии состоит, прежде всего, в способности человека удив</w:t>
      </w:r>
      <w:r w:rsidRPr="00CE730C">
        <w:rPr>
          <w:rFonts w:ascii="Times New Roman" w:eastAsia="Times New Roman" w:hAnsi="Times New Roman" w:cs="Times New Roman"/>
          <w:sz w:val="24"/>
          <w:szCs w:val="24"/>
        </w:rPr>
        <w:softHyphen/>
        <w:t>ляться обычному и повседневному. Ученые-естественники (фи</w:t>
      </w:r>
      <w:r w:rsidRPr="00CE730C">
        <w:rPr>
          <w:rFonts w:ascii="Times New Roman" w:eastAsia="Times New Roman" w:hAnsi="Times New Roman" w:cs="Times New Roman"/>
          <w:sz w:val="24"/>
          <w:szCs w:val="24"/>
        </w:rPr>
        <w:softHyphen/>
        <w:t>зики, химики и пр.) удивляются только исключительным и ред</w:t>
      </w:r>
      <w:r w:rsidRPr="00CE730C">
        <w:rPr>
          <w:rFonts w:ascii="Times New Roman" w:eastAsia="Times New Roman" w:hAnsi="Times New Roman" w:cs="Times New Roman"/>
          <w:sz w:val="24"/>
          <w:szCs w:val="24"/>
        </w:rPr>
        <w:softHyphen/>
        <w:t>ким (частным) явлениям, стремясь свести их к явлениям более известным. Философ же удивляется самому Бытию как тако</w:t>
      </w:r>
      <w:r w:rsidRPr="00CE730C">
        <w:rPr>
          <w:rFonts w:ascii="Times New Roman" w:eastAsia="Times New Roman" w:hAnsi="Times New Roman" w:cs="Times New Roman"/>
          <w:sz w:val="24"/>
          <w:szCs w:val="24"/>
        </w:rPr>
        <w:softHyphen/>
        <w:t>вому. Но наиболее сильным толчком к философскому размыш</w:t>
      </w:r>
      <w:r w:rsidRPr="00CE730C">
        <w:rPr>
          <w:rFonts w:ascii="Times New Roman" w:eastAsia="Times New Roman" w:hAnsi="Times New Roman" w:cs="Times New Roman"/>
          <w:sz w:val="24"/>
          <w:szCs w:val="24"/>
        </w:rPr>
        <w:softHyphen/>
        <w:t>лению является столкновение человека, переживание им стра</w:t>
      </w:r>
      <w:r w:rsidRPr="00CE730C">
        <w:rPr>
          <w:rFonts w:ascii="Times New Roman" w:eastAsia="Times New Roman" w:hAnsi="Times New Roman" w:cs="Times New Roman"/>
          <w:sz w:val="24"/>
          <w:szCs w:val="24"/>
        </w:rPr>
        <w:softHyphen/>
        <w:t>даний и горестей мира. Философствование требует мужества: оно неминуемо заставляет нас принять самую главную истину. А она в том, что жизнь — это мишура, «плесень» на нашей пла</w:t>
      </w:r>
      <w:r w:rsidRPr="00CE730C">
        <w:rPr>
          <w:rFonts w:ascii="Times New Roman" w:eastAsia="Times New Roman" w:hAnsi="Times New Roman" w:cs="Times New Roman"/>
          <w:sz w:val="24"/>
          <w:szCs w:val="24"/>
        </w:rPr>
        <w:softHyphen/>
        <w:t>нете, что все мы умрем. Поскольку мир неразумен и бессмыс</w:t>
      </w:r>
      <w:r w:rsidRPr="00CE730C">
        <w:rPr>
          <w:rFonts w:ascii="Times New Roman" w:eastAsia="Times New Roman" w:hAnsi="Times New Roman" w:cs="Times New Roman"/>
          <w:sz w:val="24"/>
          <w:szCs w:val="24"/>
        </w:rPr>
        <w:softHyphen/>
        <w:t>лен, жизнь ничего, кроме страданий, принести нам не может. И чем раньше мы поймем это, тем лучше.</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Насколько воля сильней интеллекта — об этом можно су</w:t>
      </w:r>
      <w:r w:rsidRPr="00CE730C">
        <w:rPr>
          <w:rFonts w:ascii="Times New Roman" w:eastAsia="Times New Roman" w:hAnsi="Times New Roman" w:cs="Times New Roman"/>
          <w:sz w:val="24"/>
          <w:szCs w:val="24"/>
        </w:rPr>
        <w:softHyphen/>
        <w:t>дить по собственным поступкам: в массе своей они продикто</w:t>
      </w:r>
      <w:r w:rsidRPr="00CE730C">
        <w:rPr>
          <w:rFonts w:ascii="Times New Roman" w:eastAsia="Times New Roman" w:hAnsi="Times New Roman" w:cs="Times New Roman"/>
          <w:sz w:val="24"/>
          <w:szCs w:val="24"/>
        </w:rPr>
        <w:softHyphen/>
        <w:t>ваны не доводами разума, а инстинктом и желаниями, даже если заранее известно, что они принесут нам больше неприят</w:t>
      </w:r>
      <w:r w:rsidRPr="00CE730C">
        <w:rPr>
          <w:rFonts w:ascii="Times New Roman" w:eastAsia="Times New Roman" w:hAnsi="Times New Roman" w:cs="Times New Roman"/>
          <w:sz w:val="24"/>
          <w:szCs w:val="24"/>
        </w:rPr>
        <w:softHyphen/>
        <w:t>ностей, чем пользы. Сильнейший инстинкт жизни — половая любовь, то есть продолжение рода, а в действительности — вос</w:t>
      </w:r>
      <w:r w:rsidRPr="00CE730C">
        <w:rPr>
          <w:rFonts w:ascii="Times New Roman" w:eastAsia="Times New Roman" w:hAnsi="Times New Roman" w:cs="Times New Roman"/>
          <w:sz w:val="24"/>
          <w:szCs w:val="24"/>
        </w:rPr>
        <w:softHyphen/>
        <w:t>производство новых поколений для мук, страданий и немину</w:t>
      </w:r>
      <w:r w:rsidRPr="00CE730C">
        <w:rPr>
          <w:rFonts w:ascii="Times New Roman" w:eastAsia="Times New Roman" w:hAnsi="Times New Roman" w:cs="Times New Roman"/>
          <w:sz w:val="24"/>
          <w:szCs w:val="24"/>
        </w:rPr>
        <w:softHyphen/>
        <w:t>емой гибели.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b/>
          <w:sz w:val="24"/>
          <w:szCs w:val="24"/>
        </w:rPr>
      </w:pPr>
      <w:r w:rsidRPr="00CE730C">
        <w:rPr>
          <w:rFonts w:ascii="Times New Roman" w:eastAsia="Times New Roman" w:hAnsi="Times New Roman" w:cs="Times New Roman"/>
          <w:sz w:val="24"/>
          <w:szCs w:val="24"/>
        </w:rPr>
        <w:t>Бессмертие души (как и другие догматы христианства) Шопенгауэр отрицал. Господство мирового Зла не совместимо, считал философ, с верой в бога. Надеяться человек может только на себя: у него есть единственный достойный выход — преодо</w:t>
      </w:r>
      <w:r w:rsidRPr="00CE730C">
        <w:rPr>
          <w:rFonts w:ascii="Times New Roman" w:eastAsia="Times New Roman" w:hAnsi="Times New Roman" w:cs="Times New Roman"/>
          <w:sz w:val="24"/>
          <w:szCs w:val="24"/>
        </w:rPr>
        <w:softHyphen/>
        <w:t>леть, погасить «волю к жизни», отказаться, от ее ложных со</w:t>
      </w:r>
      <w:r w:rsidRPr="00CE730C">
        <w:rPr>
          <w:rFonts w:ascii="Times New Roman" w:eastAsia="Times New Roman" w:hAnsi="Times New Roman" w:cs="Times New Roman"/>
          <w:sz w:val="24"/>
          <w:szCs w:val="24"/>
        </w:rPr>
        <w:softHyphen/>
        <w:t>блазнов. Идеал Шопенгауэра (как и идеал духовно близкого ему буддизма) — нирвана, неприятие мира. Выход из состояния аб</w:t>
      </w:r>
      <w:r w:rsidRPr="00CE730C">
        <w:rPr>
          <w:rFonts w:ascii="Times New Roman" w:eastAsia="Times New Roman" w:hAnsi="Times New Roman" w:cs="Times New Roman"/>
          <w:sz w:val="24"/>
          <w:szCs w:val="24"/>
        </w:rPr>
        <w:softHyphen/>
        <w:t>сурда — перестать участвовать в нем. Космический пессимизм Шопенгауэра не заслоняет его большой несомненной заслуги: философ открывает новый, неведомый ранее для науки и фи</w:t>
      </w:r>
      <w:r w:rsidRPr="00CE730C">
        <w:rPr>
          <w:rFonts w:ascii="Times New Roman" w:eastAsia="Times New Roman" w:hAnsi="Times New Roman" w:cs="Times New Roman"/>
          <w:sz w:val="24"/>
          <w:szCs w:val="24"/>
        </w:rPr>
        <w:softHyphen/>
        <w:t>лософии мир — мир бессознательного, став, тем самым, не столь уж отдаленным предшественником целой большой на</w:t>
      </w:r>
      <w:r w:rsidRPr="00CE730C">
        <w:rPr>
          <w:rFonts w:ascii="Times New Roman" w:eastAsia="Times New Roman" w:hAnsi="Times New Roman" w:cs="Times New Roman"/>
          <w:sz w:val="24"/>
          <w:szCs w:val="24"/>
        </w:rPr>
        <w:softHyphen/>
        <w:t xml:space="preserve">уки о бессознательном в психологии, психиатрии, философии, культурологии </w:t>
      </w:r>
      <w:r w:rsidRPr="00CE730C">
        <w:rPr>
          <w:rFonts w:ascii="Times New Roman" w:eastAsia="Times New Roman" w:hAnsi="Times New Roman" w:cs="Times New Roman"/>
          <w:sz w:val="24"/>
          <w:szCs w:val="24"/>
          <w:lang w:val="en-US"/>
        </w:rPr>
        <w:t>XX</w:t>
      </w:r>
      <w:r w:rsidRPr="00CE730C">
        <w:rPr>
          <w:rFonts w:ascii="Times New Roman" w:eastAsia="Times New Roman" w:hAnsi="Times New Roman" w:cs="Times New Roman"/>
          <w:sz w:val="24"/>
          <w:szCs w:val="24"/>
        </w:rPr>
        <w:t xml:space="preserve"> века (3. Фрейд, К. Юнг и др.). Несомненно, влияние Шопенгауэра и на такие более поздние направления мысли, как экзистенциализм и «философия жизни».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lastRenderedPageBreak/>
        <w:t>Наиболее сильное влияние «философия жизни» обнаруживается не в онтологии и гносеологии, а в этике. Создателем этической интерпретации «филосо</w:t>
      </w:r>
      <w:r w:rsidRPr="00CE730C">
        <w:rPr>
          <w:rFonts w:ascii="Times New Roman" w:eastAsia="Times New Roman" w:hAnsi="Times New Roman" w:cs="Times New Roman"/>
          <w:sz w:val="24"/>
          <w:szCs w:val="24"/>
        </w:rPr>
        <w:softHyphen/>
        <w:t xml:space="preserve">фии жизни» является немецкий философ </w:t>
      </w:r>
      <w:r w:rsidRPr="00CE730C">
        <w:rPr>
          <w:rFonts w:ascii="Times New Roman" w:eastAsia="Times New Roman" w:hAnsi="Times New Roman" w:cs="Times New Roman"/>
          <w:b/>
          <w:sz w:val="24"/>
          <w:szCs w:val="24"/>
        </w:rPr>
        <w:t>Ф.Ницше</w:t>
      </w:r>
      <w:r w:rsidRPr="00CE730C">
        <w:rPr>
          <w:rFonts w:ascii="Times New Roman" w:eastAsia="Times New Roman" w:hAnsi="Times New Roman" w:cs="Times New Roman"/>
          <w:sz w:val="24"/>
          <w:szCs w:val="24"/>
        </w:rPr>
        <w:t>. Он развивал концепцию «воли к власти» на основе «воли к жизни». Понятие Воли, как основы всего существующего, Ницше заимствует у Шопенгауэра. Однако если для Шопенгауэра Воля служит основанием бытия, то Ниц</w:t>
      </w:r>
      <w:r w:rsidRPr="00CE730C">
        <w:rPr>
          <w:rFonts w:ascii="Times New Roman" w:eastAsia="Times New Roman" w:hAnsi="Times New Roman" w:cs="Times New Roman"/>
          <w:sz w:val="24"/>
          <w:szCs w:val="24"/>
        </w:rPr>
        <w:softHyphen/>
        <w:t>ше придает этому понятию социально-нравственный оттенок. «Жизнь, по его словам, стремится к макси</w:t>
      </w:r>
      <w:r w:rsidRPr="00CE730C">
        <w:rPr>
          <w:rFonts w:ascii="Times New Roman" w:eastAsia="Times New Roman" w:hAnsi="Times New Roman" w:cs="Times New Roman"/>
          <w:sz w:val="24"/>
          <w:szCs w:val="24"/>
        </w:rPr>
        <w:softHyphen/>
        <w:t>муму чувства власти». «Воля к власти» — это наиболее значимый критерий любого типа поведения, любого общественного явления. «Что хорошо?» — вопрошает Ницше. — Все, что укрепляет сознание власти, жела</w:t>
      </w:r>
      <w:r w:rsidRPr="00CE730C">
        <w:rPr>
          <w:rFonts w:ascii="Times New Roman" w:eastAsia="Times New Roman" w:hAnsi="Times New Roman" w:cs="Times New Roman"/>
          <w:sz w:val="24"/>
          <w:szCs w:val="24"/>
        </w:rPr>
        <w:softHyphen/>
        <w:t>ние власти и саму власть человека. «Что дурно?» — Все, что вытекает из слабости. Способствует ли по</w:t>
      </w:r>
      <w:r w:rsidRPr="00CE730C">
        <w:rPr>
          <w:rFonts w:ascii="Times New Roman" w:eastAsia="Times New Roman" w:hAnsi="Times New Roman" w:cs="Times New Roman"/>
          <w:sz w:val="24"/>
          <w:szCs w:val="24"/>
        </w:rPr>
        <w:softHyphen/>
        <w:t>знание как рациональная деятельность повышению «воли к власти»? — Нет, ибо преобладание интеллекта парализует волю к власти, подменяя активность, дея</w:t>
      </w:r>
      <w:r w:rsidRPr="00CE730C">
        <w:rPr>
          <w:rFonts w:ascii="Times New Roman" w:eastAsia="Times New Roman" w:hAnsi="Times New Roman" w:cs="Times New Roman"/>
          <w:sz w:val="24"/>
          <w:szCs w:val="24"/>
        </w:rPr>
        <w:softHyphen/>
        <w:t>тельность рассуждениями. Общепринятая мораль так</w:t>
      </w:r>
      <w:r w:rsidRPr="00CE730C">
        <w:rPr>
          <w:rFonts w:ascii="Times New Roman" w:eastAsia="Times New Roman" w:hAnsi="Times New Roman" w:cs="Times New Roman"/>
          <w:sz w:val="24"/>
          <w:szCs w:val="24"/>
        </w:rPr>
        <w:softHyphen/>
        <w:t>же подрывает «волю к власти», проповедуя любовь к ближнему.</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«Воля к власти» — основа права сильного. Это пре</w:t>
      </w:r>
      <w:r w:rsidRPr="00CE730C">
        <w:rPr>
          <w:rFonts w:ascii="Times New Roman" w:eastAsia="Times New Roman" w:hAnsi="Times New Roman" w:cs="Times New Roman"/>
          <w:sz w:val="24"/>
          <w:szCs w:val="24"/>
        </w:rPr>
        <w:softHyphen/>
        <w:t>выше всех моральных, религиозных и иных норматив</w:t>
      </w:r>
      <w:r w:rsidRPr="00CE730C">
        <w:rPr>
          <w:rFonts w:ascii="Times New Roman" w:eastAsia="Times New Roman" w:hAnsi="Times New Roman" w:cs="Times New Roman"/>
          <w:sz w:val="24"/>
          <w:szCs w:val="24"/>
        </w:rPr>
        <w:softHyphen/>
        <w:t>ных установлений. Именно, таким правом должен руко</w:t>
      </w:r>
      <w:r w:rsidRPr="00CE730C">
        <w:rPr>
          <w:rFonts w:ascii="Times New Roman" w:eastAsia="Times New Roman" w:hAnsi="Times New Roman" w:cs="Times New Roman"/>
          <w:sz w:val="24"/>
          <w:szCs w:val="24"/>
        </w:rPr>
        <w:softHyphen/>
        <w:t>водствоваться подлинный человек во всех сферах своей жизнедеятельности. В том числе, право сильного — ос</w:t>
      </w:r>
      <w:r w:rsidRPr="00CE730C">
        <w:rPr>
          <w:rFonts w:ascii="Times New Roman" w:eastAsia="Times New Roman" w:hAnsi="Times New Roman" w:cs="Times New Roman"/>
          <w:sz w:val="24"/>
          <w:szCs w:val="24"/>
        </w:rPr>
        <w:softHyphen/>
        <w:t>нова власти мужчины над женщиной. Известен афоризм Ницше: «идешь к женщине — бери плетку». Всякое стремление к уравнению прав мужчины и женщины — показатель упадка и разложения власти. Такая же харак</w:t>
      </w:r>
      <w:r w:rsidRPr="00CE730C">
        <w:rPr>
          <w:rFonts w:ascii="Times New Roman" w:eastAsia="Times New Roman" w:hAnsi="Times New Roman" w:cs="Times New Roman"/>
          <w:sz w:val="24"/>
          <w:szCs w:val="24"/>
        </w:rPr>
        <w:softHyphen/>
        <w:t>теристика распространяется Ницше и на другие демо</w:t>
      </w:r>
      <w:r w:rsidRPr="00CE730C">
        <w:rPr>
          <w:rFonts w:ascii="Times New Roman" w:eastAsia="Times New Roman" w:hAnsi="Times New Roman" w:cs="Times New Roman"/>
          <w:sz w:val="24"/>
          <w:szCs w:val="24"/>
        </w:rPr>
        <w:softHyphen/>
        <w:t>кратические институты, и на демократию, как институт, в целом, поскольку, по его мнению, в условиях демо</w:t>
      </w:r>
      <w:r w:rsidRPr="00CE730C">
        <w:rPr>
          <w:rFonts w:ascii="Times New Roman" w:eastAsia="Times New Roman" w:hAnsi="Times New Roman" w:cs="Times New Roman"/>
          <w:sz w:val="24"/>
          <w:szCs w:val="24"/>
        </w:rPr>
        <w:softHyphen/>
        <w:t>кратии масса составляет оппозицию праву сильного.</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Из права сильного, «воли к власти» Ницше выво</w:t>
      </w:r>
      <w:r w:rsidRPr="00CE730C">
        <w:rPr>
          <w:rFonts w:ascii="Times New Roman" w:eastAsia="Times New Roman" w:hAnsi="Times New Roman" w:cs="Times New Roman"/>
          <w:sz w:val="24"/>
          <w:szCs w:val="24"/>
        </w:rPr>
        <w:softHyphen/>
        <w:t>дит все основания морали. Он утверждает, что мораль, определяющими понятиями которой являются понятия добра и зла, возникает как следствие чувства превосходства одних людей над другими: аристокра</w:t>
      </w:r>
      <w:r w:rsidRPr="00CE730C">
        <w:rPr>
          <w:rFonts w:ascii="Times New Roman" w:eastAsia="Times New Roman" w:hAnsi="Times New Roman" w:cs="Times New Roman"/>
          <w:sz w:val="24"/>
          <w:szCs w:val="24"/>
        </w:rPr>
        <w:softHyphen/>
        <w:t xml:space="preserve">тов (лучших) над рабами (худшими). На протяжении всей истории рабы в виде духовной мести пытались навязать свою мораль господам. Начало этому процессу положили евреи в Ветхом Завете.  Наивысшее развитие этот процесс получил в христианстве, прежде всего, в Нагорной проповеди Иисуса Христа. По словам Ницше, аристократическое уравнение ценностей    (хороший=знатный=могучий=прекрасный=счастливый=любимый Богом) евреи сумели с ужасающей последовательностью вывернуть наизнанку и держались за это зубами безграничной ненависти, ненависти бессилия. По их логике, только одни несчастные бедные, бессильные, низкие — хорошие. Только страждущие, терпящие лишения, больные, уродливые - </w:t>
      </w:r>
      <w:r w:rsidRPr="00CE730C">
        <w:rPr>
          <w:rFonts w:ascii="Times New Roman" w:eastAsia="Times New Roman" w:hAnsi="Times New Roman" w:cs="Times New Roman"/>
          <w:i/>
          <w:iCs/>
          <w:sz w:val="24"/>
          <w:szCs w:val="24"/>
        </w:rPr>
        <w:t xml:space="preserve"> </w:t>
      </w:r>
      <w:r w:rsidRPr="00CE730C">
        <w:rPr>
          <w:rFonts w:ascii="Times New Roman" w:eastAsia="Times New Roman" w:hAnsi="Times New Roman" w:cs="Times New Roman"/>
          <w:sz w:val="24"/>
          <w:szCs w:val="24"/>
        </w:rPr>
        <w:t>благочестивы,   блаженны.   Только   им   предназначено вечное   блаженство,   а  знатные,   могущественные   — злые, жестокие и похотливые отвергнуты Богом и им навсегда быть проклятыми и отверженными.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Ницше считал, что иудео-христианская мораль препятствует полному самовыражению человека, и поэтому необходимо провести переоценку ценностей. Смысл этой переоценки состоит в упразднении результатов «восстания рабов в морали» и возрождении «морали гос</w:t>
      </w:r>
      <w:r w:rsidRPr="00CE730C">
        <w:rPr>
          <w:rFonts w:ascii="Times New Roman" w:eastAsia="Times New Roman" w:hAnsi="Times New Roman" w:cs="Times New Roman"/>
          <w:sz w:val="24"/>
          <w:szCs w:val="24"/>
        </w:rPr>
        <w:softHyphen/>
        <w:t>под». В основе «морали господ», с точки зрения Ницше, должны лежать следующие принципы: 1) «ценность жизни» есть единственная безусловная ценность, 2) су</w:t>
      </w:r>
      <w:r w:rsidRPr="00CE730C">
        <w:rPr>
          <w:rFonts w:ascii="Times New Roman" w:eastAsia="Times New Roman" w:hAnsi="Times New Roman" w:cs="Times New Roman"/>
          <w:sz w:val="24"/>
          <w:szCs w:val="24"/>
        </w:rPr>
        <w:softHyphen/>
        <w:t>ществует природное неравенство людей, обусловленное различием их жизненных сил и уровнем «воли к вла</w:t>
      </w:r>
      <w:r w:rsidRPr="00CE730C">
        <w:rPr>
          <w:rFonts w:ascii="Times New Roman" w:eastAsia="Times New Roman" w:hAnsi="Times New Roman" w:cs="Times New Roman"/>
          <w:sz w:val="24"/>
          <w:szCs w:val="24"/>
        </w:rPr>
        <w:softHyphen/>
        <w:t>сти», 3) сильный человек свободен от моральных обяза</w:t>
      </w:r>
      <w:r w:rsidRPr="00CE730C">
        <w:rPr>
          <w:rFonts w:ascii="Times New Roman" w:eastAsia="Times New Roman" w:hAnsi="Times New Roman" w:cs="Times New Roman"/>
          <w:sz w:val="24"/>
          <w:szCs w:val="24"/>
        </w:rPr>
        <w:softHyphen/>
        <w:t>тельств, он не связан никакими моральными нормами.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Всем этим требованиям, по Ницше, удовлетворяет субъект морали господ — сверхчеловек. Сверхчеловек — «белокурая бестия» — центральное и наиболее спорное по</w:t>
      </w:r>
      <w:r w:rsidRPr="00CE730C">
        <w:rPr>
          <w:rFonts w:ascii="Times New Roman" w:eastAsia="Times New Roman" w:hAnsi="Times New Roman" w:cs="Times New Roman"/>
          <w:sz w:val="24"/>
          <w:szCs w:val="24"/>
        </w:rPr>
        <w:softHyphen/>
        <w:t>нятие в этике Ницше. Это понятие, наряду со многими ан</w:t>
      </w:r>
      <w:r w:rsidRPr="00CE730C">
        <w:rPr>
          <w:rFonts w:ascii="Times New Roman" w:eastAsia="Times New Roman" w:hAnsi="Times New Roman" w:cs="Times New Roman"/>
          <w:sz w:val="24"/>
          <w:szCs w:val="24"/>
        </w:rPr>
        <w:softHyphen/>
        <w:t>тисемитскими и антихристианскими идеями, было заимст</w:t>
      </w:r>
      <w:r w:rsidRPr="00CE730C">
        <w:rPr>
          <w:rFonts w:ascii="Times New Roman" w:eastAsia="Times New Roman" w:hAnsi="Times New Roman" w:cs="Times New Roman"/>
          <w:sz w:val="24"/>
          <w:szCs w:val="24"/>
        </w:rPr>
        <w:softHyphen/>
        <w:t>вовано у Ницше идеологами фашизма. Учение Ницше бы</w:t>
      </w:r>
      <w:r w:rsidRPr="00CE730C">
        <w:rPr>
          <w:rFonts w:ascii="Times New Roman" w:eastAsia="Times New Roman" w:hAnsi="Times New Roman" w:cs="Times New Roman"/>
          <w:sz w:val="24"/>
          <w:szCs w:val="24"/>
        </w:rPr>
        <w:softHyphen/>
        <w:t>ло объявлено чуть ли не официальным философским учением фашизма. И для этого, как мы видим, были определённые основания. Наряду с генетической характеристикой  сверхчеловека, как Человека арийской расы, с определёнными   фенотипическими   признаками   («нордический тип»), Ницше пропагандировал двойную мораль сверхчело</w:t>
      </w:r>
      <w:r w:rsidRPr="00CE730C">
        <w:rPr>
          <w:rFonts w:ascii="Times New Roman" w:eastAsia="Times New Roman" w:hAnsi="Times New Roman" w:cs="Times New Roman"/>
          <w:sz w:val="24"/>
          <w:szCs w:val="24"/>
        </w:rPr>
        <w:softHyphen/>
        <w:t>века. По отно</w:t>
      </w:r>
      <w:r w:rsidRPr="00CE730C">
        <w:rPr>
          <w:rFonts w:ascii="Times New Roman" w:eastAsia="Times New Roman" w:hAnsi="Times New Roman" w:cs="Times New Roman"/>
          <w:sz w:val="24"/>
          <w:szCs w:val="24"/>
        </w:rPr>
        <w:lastRenderedPageBreak/>
        <w:t>шению друг к другу — это снисходительные, сдержанные, нежные, гордые и дружелюбные люди. Но по отношению к «чужим» они немногим лучше необузданных зверей. Здесь они свободны от моральных тормозов и ру</w:t>
      </w:r>
      <w:r w:rsidRPr="00CE730C">
        <w:rPr>
          <w:rFonts w:ascii="Times New Roman" w:eastAsia="Times New Roman" w:hAnsi="Times New Roman" w:cs="Times New Roman"/>
          <w:sz w:val="24"/>
          <w:szCs w:val="24"/>
        </w:rPr>
        <w:softHyphen/>
        <w:t>ководствуются в своих действиях инстинктами. Внешней особенностью сверхчеловека Ницше считал «врожденно благородство», «аристократичность». Он презирал совре</w:t>
      </w:r>
      <w:r w:rsidRPr="00CE730C">
        <w:rPr>
          <w:rFonts w:ascii="Times New Roman" w:eastAsia="Times New Roman" w:hAnsi="Times New Roman" w:cs="Times New Roman"/>
          <w:sz w:val="24"/>
          <w:szCs w:val="24"/>
        </w:rPr>
        <w:softHyphen/>
        <w:t>менных господ — буржуа — за их происхождение или за</w:t>
      </w:r>
      <w:r w:rsidRPr="00CE730C">
        <w:rPr>
          <w:rFonts w:ascii="Times New Roman" w:eastAsia="Times New Roman" w:hAnsi="Times New Roman" w:cs="Times New Roman"/>
          <w:sz w:val="24"/>
          <w:szCs w:val="24"/>
        </w:rPr>
        <w:softHyphen/>
        <w:t>нятие, а прежде всего, за недостаток у них этих качеств, способных, по его мнению, автоматически обеспечивать власть над людьми. Ницше считал, что массы готовы пови</w:t>
      </w:r>
      <w:r w:rsidRPr="00CE730C">
        <w:rPr>
          <w:rFonts w:ascii="Times New Roman" w:eastAsia="Times New Roman" w:hAnsi="Times New Roman" w:cs="Times New Roman"/>
          <w:sz w:val="24"/>
          <w:szCs w:val="24"/>
        </w:rPr>
        <w:softHyphen/>
        <w:t>новаться, если господин доказывает право повелевать уже своей внешностью, манерой держаться. Если же аристо</w:t>
      </w:r>
      <w:r w:rsidRPr="00CE730C">
        <w:rPr>
          <w:rFonts w:ascii="Times New Roman" w:eastAsia="Times New Roman" w:hAnsi="Times New Roman" w:cs="Times New Roman"/>
          <w:sz w:val="24"/>
          <w:szCs w:val="24"/>
        </w:rPr>
        <w:softHyphen/>
        <w:t>кратический облик отсутствует, то массу легко навести на мысль, что только случай и нечаянное счастье возвышает одного над другим. А коли так, попытаем и мы однажды счастье и случай, бросим и мы жребий — отберем богатст</w:t>
      </w:r>
      <w:r w:rsidRPr="00CE730C">
        <w:rPr>
          <w:rFonts w:ascii="Times New Roman" w:eastAsia="Times New Roman" w:hAnsi="Times New Roman" w:cs="Times New Roman"/>
          <w:sz w:val="24"/>
          <w:szCs w:val="24"/>
        </w:rPr>
        <w:softHyphen/>
        <w:t>во, построим социализм. Обладатель власти, сверхчеловек становится не в силу рождения членом определенного со</w:t>
      </w:r>
      <w:r w:rsidRPr="00CE730C">
        <w:rPr>
          <w:rFonts w:ascii="Times New Roman" w:eastAsia="Times New Roman" w:hAnsi="Times New Roman" w:cs="Times New Roman"/>
          <w:sz w:val="24"/>
          <w:szCs w:val="24"/>
        </w:rPr>
        <w:softHyphen/>
        <w:t>словия или класса, а предназначен к этому самой приро</w:t>
      </w:r>
      <w:r w:rsidRPr="00CE730C">
        <w:rPr>
          <w:rFonts w:ascii="Times New Roman" w:eastAsia="Times New Roman" w:hAnsi="Times New Roman" w:cs="Times New Roman"/>
          <w:sz w:val="24"/>
          <w:szCs w:val="24"/>
        </w:rPr>
        <w:softHyphen/>
        <w:t>дой. И эта антибуржуазная направленность учения Ницше, конечно, находилась в полном противоречии с идеологией и практикой фашизма. Ницше был категорическим про</w:t>
      </w:r>
      <w:r w:rsidRPr="00CE730C">
        <w:rPr>
          <w:rFonts w:ascii="Times New Roman" w:eastAsia="Times New Roman" w:hAnsi="Times New Roman" w:cs="Times New Roman"/>
          <w:sz w:val="24"/>
          <w:szCs w:val="24"/>
        </w:rPr>
        <w:softHyphen/>
        <w:t>тивником любых форм господства массового сознания, ко</w:t>
      </w:r>
      <w:r w:rsidRPr="00CE730C">
        <w:rPr>
          <w:rFonts w:ascii="Times New Roman" w:eastAsia="Times New Roman" w:hAnsi="Times New Roman" w:cs="Times New Roman"/>
          <w:sz w:val="24"/>
          <w:szCs w:val="24"/>
        </w:rPr>
        <w:softHyphen/>
        <w:t>торое наивысшим образом проявилось в фашистской Гер</w:t>
      </w:r>
      <w:r w:rsidRPr="00CE730C">
        <w:rPr>
          <w:rFonts w:ascii="Times New Roman" w:eastAsia="Times New Roman" w:hAnsi="Times New Roman" w:cs="Times New Roman"/>
          <w:sz w:val="24"/>
          <w:szCs w:val="24"/>
        </w:rPr>
        <w:softHyphen/>
        <w:t>мании. Его сверхчеловек — это гармоничный человек, в котором сочетаются физическое совершенство, высокие моральные и интеллектуальные качества.</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Ницше  нередко  заявляет,   что  в действительности сверхчеловека еще не было, его необходимо вырастить, в этом состоит цель человечества. Заратустра — это не сверхчеловек,   а  «мост»  к сверхчеловеку.   Обычные люди нашего времени — это исходный материал, </w:t>
      </w:r>
      <w:r w:rsidRPr="00CE730C">
        <w:rPr>
          <w:rFonts w:ascii="Times New Roman" w:eastAsia="Times New Roman" w:hAnsi="Times New Roman" w:cs="Times New Roman"/>
          <w:b/>
          <w:bCs/>
          <w:sz w:val="24"/>
          <w:szCs w:val="24"/>
        </w:rPr>
        <w:t>«</w:t>
      </w:r>
      <w:r w:rsidRPr="00CE730C">
        <w:rPr>
          <w:rFonts w:ascii="Times New Roman" w:eastAsia="Times New Roman" w:hAnsi="Times New Roman" w:cs="Times New Roman"/>
          <w:bCs/>
          <w:sz w:val="24"/>
          <w:szCs w:val="24"/>
        </w:rPr>
        <w:t>на</w:t>
      </w:r>
      <w:r w:rsidRPr="00CE730C">
        <w:rPr>
          <w:rFonts w:ascii="Times New Roman" w:eastAsia="Times New Roman" w:hAnsi="Times New Roman" w:cs="Times New Roman"/>
          <w:sz w:val="24"/>
          <w:szCs w:val="24"/>
        </w:rPr>
        <w:t>воз», необходимый для того, чтобы создать плодородную почву для выращивания сверхчеловека.  Сверхчеловек, по сути дела, занимает у Ницше место Бога. Бог умер, мы его убили — возвещает Ницше устами Заратустры, и на его место должны прийти сверхчеловеки.</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p>
    <w:p w:rsidR="00CE730C" w:rsidRPr="00CE730C" w:rsidRDefault="00CE730C" w:rsidP="00CE730C">
      <w:pPr>
        <w:tabs>
          <w:tab w:val="left" w:pos="7710"/>
        </w:tabs>
        <w:spacing w:after="0" w:line="240" w:lineRule="auto"/>
        <w:ind w:firstLine="709"/>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Заключение.</w:t>
      </w:r>
    </w:p>
    <w:p w:rsidR="00CE730C" w:rsidRPr="00CE730C" w:rsidRDefault="00CE730C" w:rsidP="00CE730C">
      <w:pPr>
        <w:tabs>
          <w:tab w:val="left" w:pos="7710"/>
        </w:tabs>
        <w:spacing w:after="0" w:line="240" w:lineRule="auto"/>
        <w:ind w:firstLine="709"/>
        <w:jc w:val="both"/>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Утверждение иррационализма происходит по мере разочарования широких масс людей в тех идеалах, которыми оперировал философский рационализм. К середине </w:t>
      </w:r>
      <w:r w:rsidRPr="00CE730C">
        <w:rPr>
          <w:rFonts w:ascii="Times New Roman" w:eastAsia="Times New Roman" w:hAnsi="Times New Roman" w:cs="Times New Roman"/>
          <w:sz w:val="24"/>
          <w:szCs w:val="24"/>
          <w:lang w:val="en-US"/>
        </w:rPr>
        <w:t>XIX</w:t>
      </w:r>
      <w:r w:rsidRPr="00CE730C">
        <w:rPr>
          <w:rFonts w:ascii="Times New Roman" w:eastAsia="Times New Roman" w:hAnsi="Times New Roman" w:cs="Times New Roman"/>
          <w:sz w:val="24"/>
          <w:szCs w:val="24"/>
        </w:rPr>
        <w:t xml:space="preserve"> века люди убедились в том, что прогресс науки и техники сам по себе не ведёт к реализации вековых идей человечества. Люди перестали видеть в мировом историческом процессе проявление и осуществление высшего разума. Из-за этого утратила свою притягательную силу идея приоритета социально-исторической  активности человека. В философии, литературе, искусстве этого времени утверждается мысль о беспочвенности и тщетности всех упований человека на то, что объективное движение мирового процесса гарантирует осуществление собственно человеческих целей, что познание его закономерности может дать человеку надёжную ориентацию в действительности. Неверие в конструктивно-созидательные силы человека, исторический и социальный пессимизм, скептицизм – таковы основные черты умонастроения второй половины </w:t>
      </w:r>
      <w:r w:rsidRPr="00CE730C">
        <w:rPr>
          <w:rFonts w:ascii="Times New Roman" w:eastAsia="Times New Roman" w:hAnsi="Times New Roman" w:cs="Times New Roman"/>
          <w:sz w:val="24"/>
          <w:szCs w:val="24"/>
          <w:lang w:val="en-US"/>
        </w:rPr>
        <w:t>XIX</w:t>
      </w:r>
      <w:r w:rsidRPr="00CE730C">
        <w:rPr>
          <w:rFonts w:ascii="Times New Roman" w:eastAsia="Times New Roman" w:hAnsi="Times New Roman" w:cs="Times New Roman"/>
          <w:sz w:val="24"/>
          <w:szCs w:val="24"/>
        </w:rPr>
        <w:t xml:space="preserve"> – </w:t>
      </w:r>
      <w:r w:rsidRPr="00CE730C">
        <w:rPr>
          <w:rFonts w:ascii="Times New Roman" w:eastAsia="Times New Roman" w:hAnsi="Times New Roman" w:cs="Times New Roman"/>
          <w:sz w:val="24"/>
          <w:szCs w:val="24"/>
          <w:lang w:val="en-US"/>
        </w:rPr>
        <w:t>XX</w:t>
      </w:r>
      <w:r w:rsidRPr="00CE730C">
        <w:rPr>
          <w:rFonts w:ascii="Times New Roman" w:eastAsia="Times New Roman" w:hAnsi="Times New Roman" w:cs="Times New Roman"/>
          <w:sz w:val="24"/>
          <w:szCs w:val="24"/>
        </w:rPr>
        <w:t xml:space="preserve"> веков, которые легли в основу иррационализма как философского направления современной западной философии. </w:t>
      </w:r>
    </w:p>
    <w:p w:rsidR="00CE730C" w:rsidRPr="00CE730C" w:rsidRDefault="00CE730C" w:rsidP="00CE730C">
      <w:pPr>
        <w:tabs>
          <w:tab w:val="left" w:pos="7710"/>
        </w:tabs>
        <w:spacing w:after="0" w:line="240" w:lineRule="auto"/>
        <w:ind w:firstLine="709"/>
        <w:rPr>
          <w:rFonts w:ascii="Times New Roman" w:eastAsia="Times New Roman" w:hAnsi="Times New Roman" w:cs="Times New Roman"/>
          <w:b/>
          <w:sz w:val="24"/>
          <w:szCs w:val="24"/>
        </w:rPr>
      </w:pPr>
      <w:r w:rsidRPr="00CE730C">
        <w:rPr>
          <w:rFonts w:ascii="Times New Roman" w:eastAsia="Times New Roman" w:hAnsi="Times New Roman" w:cs="Times New Roman"/>
          <w:b/>
          <w:sz w:val="24"/>
          <w:szCs w:val="24"/>
        </w:rPr>
        <w:t>Использованная для подготовки лекции литература.</w:t>
      </w:r>
    </w:p>
    <w:p w:rsidR="00CE730C" w:rsidRPr="00CE730C" w:rsidRDefault="00CE730C" w:rsidP="00CE730C">
      <w:pPr>
        <w:tabs>
          <w:tab w:val="left" w:pos="7710"/>
        </w:tabs>
        <w:spacing w:after="0" w:line="240" w:lineRule="auto"/>
        <w:ind w:firstLine="709"/>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1.Кузнецов В.Н. Немецкая классическая философия. М.. 2003.</w:t>
      </w:r>
    </w:p>
    <w:p w:rsidR="00CE730C" w:rsidRPr="00CE730C" w:rsidRDefault="00CE730C" w:rsidP="00CE730C">
      <w:pPr>
        <w:tabs>
          <w:tab w:val="left" w:pos="7710"/>
        </w:tabs>
        <w:spacing w:after="0" w:line="240" w:lineRule="auto"/>
        <w:ind w:firstLine="709"/>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2.Гулыга А.В. Немецкая классическая философия. М., 2001.</w:t>
      </w:r>
    </w:p>
    <w:p w:rsidR="00CE730C" w:rsidRPr="00CE730C" w:rsidRDefault="00CE730C" w:rsidP="00CE730C">
      <w:pPr>
        <w:tabs>
          <w:tab w:val="left" w:pos="7710"/>
        </w:tabs>
        <w:spacing w:after="0" w:line="240" w:lineRule="auto"/>
        <w:ind w:firstLine="709"/>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3.Философия (под редакцией Лавриненко В.Н.), М., 2001.</w:t>
      </w:r>
    </w:p>
    <w:p w:rsidR="00CE730C" w:rsidRPr="00CE730C" w:rsidRDefault="00CE730C" w:rsidP="00CE730C">
      <w:pPr>
        <w:tabs>
          <w:tab w:val="left" w:pos="7710"/>
        </w:tabs>
        <w:spacing w:after="0" w:line="240" w:lineRule="auto"/>
        <w:ind w:firstLine="709"/>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4.История философии. Учебник для высших учебных заведений. Ростов н/Д, 2001. </w:t>
      </w:r>
    </w:p>
    <w:p w:rsidR="00CE730C" w:rsidRPr="00CE730C" w:rsidRDefault="00CE730C" w:rsidP="00CE730C">
      <w:pPr>
        <w:tabs>
          <w:tab w:val="left" w:pos="7710"/>
        </w:tabs>
        <w:spacing w:after="0" w:line="240" w:lineRule="auto"/>
        <w:ind w:firstLine="709"/>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5.История философии в кратком изложении. М., 1991.</w:t>
      </w:r>
    </w:p>
    <w:p w:rsidR="00CE730C" w:rsidRPr="00CE730C" w:rsidRDefault="00CE730C" w:rsidP="00CE730C">
      <w:pPr>
        <w:tabs>
          <w:tab w:val="left" w:pos="7710"/>
        </w:tabs>
        <w:spacing w:after="0" w:line="240" w:lineRule="auto"/>
        <w:ind w:firstLine="709"/>
        <w:rPr>
          <w:rFonts w:ascii="Times New Roman" w:eastAsia="Times New Roman" w:hAnsi="Times New Roman" w:cs="Times New Roman"/>
          <w:sz w:val="24"/>
          <w:szCs w:val="24"/>
        </w:rPr>
      </w:pPr>
      <w:r w:rsidRPr="00CE730C">
        <w:rPr>
          <w:rFonts w:ascii="Times New Roman" w:eastAsia="Times New Roman" w:hAnsi="Times New Roman" w:cs="Times New Roman"/>
          <w:sz w:val="24"/>
          <w:szCs w:val="24"/>
        </w:rPr>
        <w:t xml:space="preserve">              </w:t>
      </w:r>
    </w:p>
    <w:p w:rsidR="00C42BE0" w:rsidRPr="00C42BE0" w:rsidRDefault="00C42BE0" w:rsidP="00C42BE0">
      <w:pPr>
        <w:spacing w:after="0" w:line="240" w:lineRule="auto"/>
        <w:ind w:firstLine="709"/>
        <w:jc w:val="center"/>
        <w:rPr>
          <w:rFonts w:ascii="Times New Roman" w:eastAsia="Times New Roman" w:hAnsi="Times New Roman" w:cs="Times New Roman"/>
          <w:b/>
          <w:sz w:val="24"/>
          <w:szCs w:val="24"/>
        </w:rPr>
      </w:pPr>
      <w:r w:rsidRPr="00C42BE0">
        <w:rPr>
          <w:rFonts w:ascii="Times New Roman" w:eastAsia="Times New Roman" w:hAnsi="Times New Roman" w:cs="Times New Roman"/>
          <w:b/>
          <w:sz w:val="24"/>
          <w:szCs w:val="24"/>
        </w:rPr>
        <w:t>Лекция 6.</w:t>
      </w:r>
    </w:p>
    <w:p w:rsidR="00C42BE0" w:rsidRPr="00C42BE0" w:rsidRDefault="00C42BE0" w:rsidP="00C42BE0">
      <w:pPr>
        <w:spacing w:after="0" w:line="240" w:lineRule="auto"/>
        <w:ind w:firstLine="709"/>
        <w:jc w:val="center"/>
        <w:rPr>
          <w:rFonts w:ascii="Times New Roman" w:eastAsia="Times New Roman" w:hAnsi="Times New Roman" w:cs="Times New Roman"/>
          <w:b/>
          <w:sz w:val="24"/>
          <w:szCs w:val="24"/>
        </w:rPr>
      </w:pPr>
      <w:r w:rsidRPr="00C42BE0">
        <w:rPr>
          <w:rFonts w:ascii="Times New Roman" w:eastAsia="Times New Roman" w:hAnsi="Times New Roman" w:cs="Times New Roman"/>
          <w:b/>
          <w:sz w:val="24"/>
          <w:szCs w:val="24"/>
        </w:rPr>
        <w:t>Русская философия.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1.Особенности формирования и наиболее характерные черты русской философской мысли 19 века.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lastRenderedPageBreak/>
        <w:t>2.Основные этапы  развития русской философии 20 века, взаимосвязь самобытных традиций и влияние мировой, прежде всего европейской философии, становление оригинальных философских систем и направлений.</w:t>
      </w:r>
    </w:p>
    <w:p w:rsidR="00C42BE0" w:rsidRPr="00C42BE0" w:rsidRDefault="00C42BE0" w:rsidP="00C42BE0">
      <w:pPr>
        <w:spacing w:after="0" w:line="240" w:lineRule="auto"/>
        <w:ind w:firstLine="709"/>
        <w:jc w:val="both"/>
        <w:rPr>
          <w:rFonts w:ascii="Times New Roman" w:eastAsia="Times New Roman" w:hAnsi="Times New Roman" w:cs="Times New Roman"/>
          <w:b/>
          <w:sz w:val="24"/>
          <w:szCs w:val="24"/>
        </w:rPr>
      </w:pPr>
    </w:p>
    <w:p w:rsidR="00C42BE0" w:rsidRPr="00C42BE0" w:rsidRDefault="00C42BE0" w:rsidP="00C42BE0">
      <w:pPr>
        <w:spacing w:after="0" w:line="240" w:lineRule="auto"/>
        <w:ind w:firstLine="709"/>
        <w:jc w:val="both"/>
        <w:rPr>
          <w:rFonts w:ascii="Times New Roman" w:eastAsia="Times New Roman" w:hAnsi="Times New Roman" w:cs="Times New Roman"/>
          <w:b/>
          <w:sz w:val="24"/>
          <w:szCs w:val="24"/>
        </w:rPr>
      </w:pPr>
      <w:r w:rsidRPr="00C42BE0">
        <w:rPr>
          <w:rFonts w:ascii="Times New Roman" w:eastAsia="Times New Roman" w:hAnsi="Times New Roman" w:cs="Times New Roman"/>
          <w:b/>
          <w:sz w:val="24"/>
          <w:szCs w:val="24"/>
        </w:rPr>
        <w:t>1 вопрос. Особенности формирования и наиболее характерные черты русской философской мысли 19 века.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Основными направлениями русской философии XIX в. </w:t>
      </w:r>
      <w:r w:rsidRPr="00C42BE0">
        <w:rPr>
          <w:rFonts w:ascii="Times New Roman" w:eastAsia="Times New Roman" w:hAnsi="Times New Roman" w:cs="Times New Roman"/>
          <w:sz w:val="24"/>
          <w:szCs w:val="24"/>
        </w:rPr>
        <w:t>являлись:</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декабристская философия;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философия западников и славянофилов;</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философия Чаадаева;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консервативная религиозная и монархическая философия;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философия системы писателей Ф.М. Достоевского и Л.Н. Толстого;</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революционно-демократическая философия;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либеральная философия.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Декабристская философия </w:t>
      </w:r>
      <w:r w:rsidRPr="00C42BE0">
        <w:rPr>
          <w:rFonts w:ascii="Times New Roman" w:eastAsia="Times New Roman" w:hAnsi="Times New Roman" w:cs="Times New Roman"/>
          <w:sz w:val="24"/>
          <w:szCs w:val="24"/>
        </w:rPr>
        <w:t>была представлена творчеством П. Пестеля, Н. Муравьева, И. Якушкина, М. Лунина, И. Киреевского, В. Кюхельбеккера и других.</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Основная направленность философии декабристов — </w:t>
      </w:r>
      <w:r w:rsidRPr="00C42BE0">
        <w:rPr>
          <w:rFonts w:ascii="Times New Roman" w:eastAsia="Times New Roman" w:hAnsi="Times New Roman" w:cs="Times New Roman"/>
          <w:b/>
          <w:bCs/>
          <w:sz w:val="24"/>
          <w:szCs w:val="24"/>
        </w:rPr>
        <w:t xml:space="preserve">социально-политическая. </w:t>
      </w:r>
      <w:r w:rsidRPr="00C42BE0">
        <w:rPr>
          <w:rFonts w:ascii="Times New Roman" w:eastAsia="Times New Roman" w:hAnsi="Times New Roman" w:cs="Times New Roman"/>
          <w:sz w:val="24"/>
          <w:szCs w:val="24"/>
        </w:rPr>
        <w:t>Ее опорными идеями были: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приоритет естественного права;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необходимость для России правового строя;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отмена крепостного права и предоставление земли тем, кто на ней работает;</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личная свобода человека;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ограничение самодержавия законом и представительными органами либо замена его республикой.</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Историческая философия </w:t>
      </w:r>
      <w:r w:rsidRPr="00C42BE0">
        <w:rPr>
          <w:rFonts w:ascii="Times New Roman" w:eastAsia="Times New Roman" w:hAnsi="Times New Roman" w:cs="Times New Roman"/>
          <w:sz w:val="24"/>
          <w:szCs w:val="24"/>
        </w:rPr>
        <w:t xml:space="preserve">была представлена творчеством </w:t>
      </w:r>
      <w:r w:rsidRPr="00C42BE0">
        <w:rPr>
          <w:rFonts w:ascii="Times New Roman" w:eastAsia="Times New Roman" w:hAnsi="Times New Roman" w:cs="Times New Roman"/>
          <w:b/>
          <w:bCs/>
          <w:sz w:val="24"/>
          <w:szCs w:val="24"/>
        </w:rPr>
        <w:t xml:space="preserve">П.Я. Чаадаева </w:t>
      </w:r>
      <w:r w:rsidRPr="00C42BE0">
        <w:rPr>
          <w:rFonts w:ascii="Times New Roman" w:eastAsia="Times New Roman" w:hAnsi="Times New Roman" w:cs="Times New Roman"/>
          <w:sz w:val="24"/>
          <w:szCs w:val="24"/>
        </w:rPr>
        <w:t>(1794 - 1856).</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Основными </w:t>
      </w:r>
      <w:r w:rsidRPr="00C42BE0">
        <w:rPr>
          <w:rFonts w:ascii="Times New Roman" w:eastAsia="Times New Roman" w:hAnsi="Times New Roman" w:cs="Times New Roman"/>
          <w:i/>
          <w:iCs/>
          <w:sz w:val="24"/>
          <w:szCs w:val="24"/>
        </w:rPr>
        <w:t xml:space="preserve">направлениями </w:t>
      </w:r>
      <w:r w:rsidRPr="00C42BE0">
        <w:rPr>
          <w:rFonts w:ascii="Times New Roman" w:eastAsia="Times New Roman" w:hAnsi="Times New Roman" w:cs="Times New Roman"/>
          <w:sz w:val="24"/>
          <w:szCs w:val="24"/>
        </w:rPr>
        <w:t>его философии были: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философия человека;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философия истории.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Человек, по Чаадаеву, есть соединение материальной и духовной субстанций. Жизнь человека возможна только в коллективе. Находясь с рождения и до самой смерти в коллективе (обществе), человек становится человеком, вырастает как личность. Коллективное (общественное) сознание полностью определяет индивидуальное, субъективное. Жизнь в коллективе — основной фактор, отличающий человека от животных. Чаадаев выступал против индивидуализма, эгоизма, противопоставления частных, узкокорыстных интересов -  общественным.</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Согласно Чаадаеву, в основе </w:t>
      </w:r>
      <w:r w:rsidRPr="00C42BE0">
        <w:rPr>
          <w:rFonts w:ascii="Times New Roman" w:eastAsia="Times New Roman" w:hAnsi="Times New Roman" w:cs="Times New Roman"/>
          <w:b/>
          <w:bCs/>
          <w:sz w:val="24"/>
          <w:szCs w:val="24"/>
        </w:rPr>
        <w:t xml:space="preserve">исторического процесса </w:t>
      </w:r>
      <w:r w:rsidRPr="00C42BE0">
        <w:rPr>
          <w:rFonts w:ascii="Times New Roman" w:eastAsia="Times New Roman" w:hAnsi="Times New Roman" w:cs="Times New Roman"/>
          <w:sz w:val="24"/>
          <w:szCs w:val="24"/>
        </w:rPr>
        <w:t>лежит Божественное Провидение. Воплощение Божественной воли - христианство.</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Христианство - стержень, двигатель истории.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Что касается истории России, то, по мнению Чаадаева, Россия «выпала» из мирового исторического процесса. Будущее России, по Чаадаеву, — вернуться в мировое историческое поле, освоить ценности Запада, но благодаря своей сложившейся столетиями уникальности выполнить историческую миссию в рамках общечеловеческой цивилизации.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Одним из главных факторов, влияющих на историю, судьбу государств и народов, по мнению философа, является </w:t>
      </w:r>
      <w:r w:rsidRPr="00C42BE0">
        <w:rPr>
          <w:rFonts w:ascii="Times New Roman" w:eastAsia="Times New Roman" w:hAnsi="Times New Roman" w:cs="Times New Roman"/>
          <w:i/>
          <w:iCs/>
          <w:sz w:val="24"/>
          <w:szCs w:val="24"/>
        </w:rPr>
        <w:t xml:space="preserve">географический. </w:t>
      </w:r>
      <w:r w:rsidRPr="00C42BE0">
        <w:rPr>
          <w:rFonts w:ascii="Times New Roman" w:eastAsia="Times New Roman" w:hAnsi="Times New Roman" w:cs="Times New Roman"/>
          <w:sz w:val="24"/>
          <w:szCs w:val="24"/>
        </w:rPr>
        <w:t>Главными причинами, вызвавшими деспотическое самодержавие, диктат центральной власти, крепостное право, Чаадаев считал необъятные, несоизмеримые с другими странами просторы России.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Проблемами истории, выбора исторического пути для России занимались </w:t>
      </w:r>
      <w:r w:rsidRPr="00C42BE0">
        <w:rPr>
          <w:rFonts w:ascii="Times New Roman" w:eastAsia="Times New Roman" w:hAnsi="Times New Roman" w:cs="Times New Roman"/>
          <w:b/>
          <w:bCs/>
          <w:sz w:val="24"/>
          <w:szCs w:val="24"/>
        </w:rPr>
        <w:t>представители философских направлений западников и славянофилов.</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Видными представителями западников являлись А.И. Герцен, Н.П. Огарев, К.Д. Кавелин, В.Г. Белинский.</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lastRenderedPageBreak/>
        <w:t xml:space="preserve">Западники </w:t>
      </w:r>
      <w:r w:rsidRPr="00C42BE0">
        <w:rPr>
          <w:rFonts w:ascii="Times New Roman" w:eastAsia="Times New Roman" w:hAnsi="Times New Roman" w:cs="Times New Roman"/>
          <w:sz w:val="24"/>
          <w:szCs w:val="24"/>
        </w:rPr>
        <w:t>хорошо усвоили философские традиции современной им западной философии (материализм, эмпиризм) и пытались привести их в русскую философию.</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По мнению западников, отдельного от остальной цивилизации, уникального исторического пути России нет. Россия просто отстала от мировой цивилизации и законсервировалась сама в себе.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Благо для России — освоить западные ценности и стать нормальной цивилизованной страной.</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Оппонентами западников являлись </w:t>
      </w:r>
      <w:r w:rsidRPr="00C42BE0">
        <w:rPr>
          <w:rFonts w:ascii="Times New Roman" w:eastAsia="Times New Roman" w:hAnsi="Times New Roman" w:cs="Times New Roman"/>
          <w:b/>
          <w:bCs/>
          <w:sz w:val="24"/>
          <w:szCs w:val="24"/>
        </w:rPr>
        <w:t xml:space="preserve">славянофилы. </w:t>
      </w:r>
      <w:r w:rsidRPr="00C42BE0">
        <w:rPr>
          <w:rFonts w:ascii="Times New Roman" w:eastAsia="Times New Roman" w:hAnsi="Times New Roman" w:cs="Times New Roman"/>
          <w:sz w:val="24"/>
          <w:szCs w:val="24"/>
        </w:rPr>
        <w:t>Их лидерами были А.С. Хомяков, И.В. Киреевский, Ю.Ф. Самарин, А.Н. Островский, братья КС. и И.С. Аксаковы.</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Согласно славянофилам основу исторического бытия России составляют православие и общинный образ жизни, а русский народ принципиально отличается по своему менталитету от народов Запада (святость, соборность, набожность, коллективизм, взаимовыручка против бездуховности, индивидуализма, конкуренции Запада).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По их мнению, любые реформы, попытки насадить на русскую почву западные традиции рано или поздно оканчивались для России трагически.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В противовес философии декабристов и другим направлениям философии, не согласующимся с официальной идеологией, возникла так называемая </w:t>
      </w:r>
      <w:r w:rsidRPr="00C42BE0">
        <w:rPr>
          <w:rFonts w:ascii="Times New Roman" w:eastAsia="Times New Roman" w:hAnsi="Times New Roman" w:cs="Times New Roman"/>
          <w:b/>
          <w:bCs/>
          <w:sz w:val="24"/>
          <w:szCs w:val="24"/>
        </w:rPr>
        <w:t xml:space="preserve">ортодоксально-монархическая философия. </w:t>
      </w:r>
      <w:r w:rsidRPr="00C42BE0">
        <w:rPr>
          <w:rFonts w:ascii="Times New Roman" w:eastAsia="Times New Roman" w:hAnsi="Times New Roman" w:cs="Times New Roman"/>
          <w:sz w:val="24"/>
          <w:szCs w:val="24"/>
        </w:rPr>
        <w:t xml:space="preserve">Ее цели — отстоять существующий общественно-политический и нравственный порядок, нейтрализовать оппозиционную философию. Ее главным лозунгом в середине XIX в. было: </w:t>
      </w:r>
      <w:r w:rsidRPr="00C42BE0">
        <w:rPr>
          <w:rFonts w:ascii="Times New Roman" w:eastAsia="Times New Roman" w:hAnsi="Times New Roman" w:cs="Times New Roman"/>
          <w:b/>
          <w:bCs/>
          <w:sz w:val="24"/>
          <w:szCs w:val="24"/>
        </w:rPr>
        <w:t xml:space="preserve">"Православие, самодержавие, народность". </w:t>
      </w:r>
      <w:r w:rsidRPr="00C42BE0">
        <w:rPr>
          <w:rFonts w:ascii="Times New Roman" w:eastAsia="Times New Roman" w:hAnsi="Times New Roman" w:cs="Times New Roman"/>
          <w:sz w:val="24"/>
          <w:szCs w:val="24"/>
        </w:rPr>
        <w:t xml:space="preserve">Важную роль в ортодоксально-монархической философии играло </w:t>
      </w:r>
      <w:r w:rsidRPr="00C42BE0">
        <w:rPr>
          <w:rFonts w:ascii="Times New Roman" w:eastAsia="Times New Roman" w:hAnsi="Times New Roman" w:cs="Times New Roman"/>
          <w:b/>
          <w:bCs/>
          <w:sz w:val="24"/>
          <w:szCs w:val="24"/>
        </w:rPr>
        <w:t xml:space="preserve">религиозное направление. </w:t>
      </w:r>
      <w:r w:rsidRPr="00C42BE0">
        <w:rPr>
          <w:rFonts w:ascii="Times New Roman" w:eastAsia="Times New Roman" w:hAnsi="Times New Roman" w:cs="Times New Roman"/>
          <w:sz w:val="24"/>
          <w:szCs w:val="24"/>
        </w:rPr>
        <w:t>Его видными представителями были Н.В. Федоров, К.Н. Леонтьев.</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Н.В. Федоров </w:t>
      </w:r>
      <w:r w:rsidRPr="00C42BE0">
        <w:rPr>
          <w:rFonts w:ascii="Times New Roman" w:eastAsia="Times New Roman" w:hAnsi="Times New Roman" w:cs="Times New Roman"/>
          <w:sz w:val="24"/>
          <w:szCs w:val="24"/>
        </w:rPr>
        <w:t>(1828 — 1903) сделал основными темами своей философии: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единство мира;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проблему жизни и смерти;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проблему морали и правильного (морального) образа жизни. Согласно Федорову мир един. Природа (окружающий мир),</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Бог, человек являются одним целым и взаимосвязаны между собой, связующим звеном между ними являются воля и разум. Бог, человек и природа взаимовлияют друг на друга, взаимодополняют и постоянно обмениваются энергией, имеют в своей основе единый мировой разум.</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«Моментом истины» человеческой жизни Федоров считал ее конечность, а самым большим злом — смерть. Человечество должно отбросить все распри и объединиться для решения самой главной задачи — победы над смертью.</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Философ верил в такую перспективу. По мнению Федорова, победа над смертью возможна в будущем, по мере развития науки и техники, но она произойдет не путем искоренения смерти как явления (так как это невозможно), а путем нахождения способов воспроизводства жизни, оживления.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По Федорову, надежду на возможность оживления дал Иисус Христос.</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Философия Федорова призывает к отказу от вражды, грубости, конфронтации между людьми и к признанию всеми высших образов морали. Моральная жизнь всех без исключения людей, по Федорову, — путь к решению всех проблем и всемирному счастью. Согласно философу, в поведении человека недопустимы как крайний эгоизм, так и альтруизм. Необходимо жить "с каждым и для каждого".</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Другим представителем религиозного направления русской философии был </w:t>
      </w:r>
      <w:r w:rsidRPr="00C42BE0">
        <w:rPr>
          <w:rFonts w:ascii="Times New Roman" w:eastAsia="Times New Roman" w:hAnsi="Times New Roman" w:cs="Times New Roman"/>
          <w:b/>
          <w:bCs/>
          <w:sz w:val="24"/>
          <w:szCs w:val="24"/>
        </w:rPr>
        <w:t xml:space="preserve">К.Н. Леонтьев </w:t>
      </w:r>
      <w:r w:rsidRPr="00C42BE0">
        <w:rPr>
          <w:rFonts w:ascii="Times New Roman" w:eastAsia="Times New Roman" w:hAnsi="Times New Roman" w:cs="Times New Roman"/>
          <w:sz w:val="24"/>
          <w:szCs w:val="24"/>
        </w:rPr>
        <w:t>(1831 - 1891).</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Одно из основных направлений философии Леонтьева — критика негативных явлений русской жизни. В центре данной критики был развивающийся капитализм. По мнению Леонтьева, капитализм — царство «хамства и подлости», путь к вырождению народа, гибели России. Спасение для России — отказ от капитализма, изоляция от Западной Европы и превращение ее в замкнутый православно-христианский центр (по образу Визан</w:t>
      </w:r>
      <w:r w:rsidRPr="00C42BE0">
        <w:rPr>
          <w:rFonts w:ascii="Times New Roman" w:eastAsia="Times New Roman" w:hAnsi="Times New Roman" w:cs="Times New Roman"/>
          <w:sz w:val="24"/>
          <w:szCs w:val="24"/>
        </w:rPr>
        <w:lastRenderedPageBreak/>
        <w:t>тии). Ключевыми факторами жизни спасенной России должны стать помимо православия самодержавие, общинность, строгое сословное деление.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Исторический процесс Леонтьев сравнивал с жизнью человека. Как и жизнь человека, история каждого народа, государства зарождается, достигает зрелости и затухает.</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Если государство не стремится к своему сохранению, оно погибает. Залог сохранения государства — внутренне деспотическое единство. Цель сохранения государства оправдывает насилие, несправедливость, рабство.</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Согласно Леонтьеву неравенство между людьми — желание Бога и поэтому оно естественно и оправдано. 6. Представителями философского религиозного направления также были известные русские писатели — Ф.М. Достоевский и Л.Н. Толстой, оставившие, кроме литературного, большое философское наследие.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Ф.М. Достоевский </w:t>
      </w:r>
      <w:r w:rsidRPr="00C42BE0">
        <w:rPr>
          <w:rFonts w:ascii="Times New Roman" w:eastAsia="Times New Roman" w:hAnsi="Times New Roman" w:cs="Times New Roman"/>
          <w:sz w:val="24"/>
          <w:szCs w:val="24"/>
        </w:rPr>
        <w:t>(1821 - 1881) будущее России видел не в капитализме и не в социализме, а в опоре на русскую «национальную почву» — обычаи, традиции.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Ключевую роль, как в судьбе государства, так и в судьбе отдельного человека, должна сыграть религия. Именно на религии держится человеческая духовность, она есть «панцирь», оберегающий человека от грехов и зла.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Особую роль в философских взглядах Достоевского (которыми пропитано все его литературное творчество) занимает проблема человека. Достоевским было выделено </w:t>
      </w:r>
      <w:r w:rsidRPr="00C42BE0">
        <w:rPr>
          <w:rFonts w:ascii="Times New Roman" w:eastAsia="Times New Roman" w:hAnsi="Times New Roman" w:cs="Times New Roman"/>
          <w:b/>
          <w:bCs/>
          <w:i/>
          <w:iCs/>
          <w:sz w:val="24"/>
          <w:szCs w:val="24"/>
        </w:rPr>
        <w:t xml:space="preserve">два варианта жизненного пути, </w:t>
      </w:r>
      <w:r w:rsidRPr="00C42BE0">
        <w:rPr>
          <w:rFonts w:ascii="Times New Roman" w:eastAsia="Times New Roman" w:hAnsi="Times New Roman" w:cs="Times New Roman"/>
          <w:sz w:val="24"/>
          <w:szCs w:val="24"/>
        </w:rPr>
        <w:t>по которому может идти человек:</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путь человекобожества;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путь богочеловека.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Путь человекобожества — путь абсолютной свободы человека. Человек отвергает всякие авторитеты, в том числе Бога, считает свои возможности безграничными, а себя - вправе делать все, он сам пытается стать Богом, вместо Бога. По Достоевскому, данный путь губителен и опасен как для окружающих, так и для самого человека. Идущий по нему потерпит крах.</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Второй путь богочеловека — путь следования Богу, стремление к нему во всех своих привычках и поступках. Такой путь Достоевский считал наиболее верным, праведным и спасительным для человека.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Другой известный русский писатель, </w:t>
      </w:r>
      <w:r w:rsidRPr="00C42BE0">
        <w:rPr>
          <w:rFonts w:ascii="Times New Roman" w:eastAsia="Times New Roman" w:hAnsi="Times New Roman" w:cs="Times New Roman"/>
          <w:b/>
          <w:bCs/>
          <w:sz w:val="24"/>
          <w:szCs w:val="24"/>
        </w:rPr>
        <w:t xml:space="preserve">Л.Н. Толстой </w:t>
      </w:r>
      <w:r w:rsidRPr="00C42BE0">
        <w:rPr>
          <w:rFonts w:ascii="Times New Roman" w:eastAsia="Times New Roman" w:hAnsi="Times New Roman" w:cs="Times New Roman"/>
          <w:sz w:val="24"/>
          <w:szCs w:val="24"/>
        </w:rPr>
        <w:t xml:space="preserve">(1828 - 1910), создал особую религиозно-философскую доктрину, названную впоследствии  </w:t>
      </w:r>
      <w:r w:rsidRPr="00C42BE0">
        <w:rPr>
          <w:rFonts w:ascii="Times New Roman" w:eastAsia="Times New Roman" w:hAnsi="Times New Roman" w:cs="Times New Roman"/>
          <w:b/>
          <w:bCs/>
          <w:sz w:val="24"/>
          <w:szCs w:val="24"/>
        </w:rPr>
        <w:t xml:space="preserve">толстовством. Суть толстовства </w:t>
      </w:r>
      <w:r w:rsidRPr="00C42BE0">
        <w:rPr>
          <w:rFonts w:ascii="Times New Roman" w:eastAsia="Times New Roman" w:hAnsi="Times New Roman" w:cs="Times New Roman"/>
          <w:sz w:val="24"/>
          <w:szCs w:val="24"/>
        </w:rPr>
        <w:t>в следующем:</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многие религиозные догмы должны быть подвергнуты критике и отброшены, как и пышный церемониал, культы, иерархия;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религия должна стать простой и доступной для народа;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Бог, религия — это добро, любовь, разум и совесть;</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смысл жизни — самосовершенствование;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главное зло на Земле - смерть и насилие;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необходимо отказаться от насилия как способа решения каких-либо проблем;</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в основе поведения человека должно быть непротивление злу;</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государство — отживающий институт и, поскольку оно — аппарат насилия, не имеет права на существование;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всем необходимо возможными способами подрывать государство, игнорировать его — не ходить на работу чиновникам, не участвовать в политической жизни и т. д.</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За свои религиозно-философские взгляды в 1901 г. Л.Н. Толстой был подвергнут анафеме (проклятию) и отлучен от Церкви.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Представителями </w:t>
      </w:r>
      <w:r w:rsidRPr="00C42BE0">
        <w:rPr>
          <w:rFonts w:ascii="Times New Roman" w:eastAsia="Times New Roman" w:hAnsi="Times New Roman" w:cs="Times New Roman"/>
          <w:b/>
          <w:bCs/>
          <w:sz w:val="24"/>
          <w:szCs w:val="24"/>
        </w:rPr>
        <w:t xml:space="preserve">революционно-демократического направления русской философии XIX в. </w:t>
      </w:r>
      <w:r w:rsidRPr="00C42BE0">
        <w:rPr>
          <w:rFonts w:ascii="Times New Roman" w:eastAsia="Times New Roman" w:hAnsi="Times New Roman" w:cs="Times New Roman"/>
          <w:sz w:val="24"/>
          <w:szCs w:val="24"/>
        </w:rPr>
        <w:t>были: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Н.Г. Чернышевский;</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народники - Н.К. Михайловский, М.А. Бакунин, П.Л. Лавров, ПН. Ткачев;</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анархист П. Кропоткин;</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марксист Г.В. Плеханов.</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lastRenderedPageBreak/>
        <w:t xml:space="preserve">Общая черта данных направлений - </w:t>
      </w:r>
      <w:r w:rsidRPr="00C42BE0">
        <w:rPr>
          <w:rFonts w:ascii="Times New Roman" w:eastAsia="Times New Roman" w:hAnsi="Times New Roman" w:cs="Times New Roman"/>
          <w:b/>
          <w:bCs/>
          <w:sz w:val="24"/>
          <w:szCs w:val="24"/>
        </w:rPr>
        <w:t xml:space="preserve">социально-политическая направленность. </w:t>
      </w:r>
      <w:r w:rsidRPr="00C42BE0">
        <w:rPr>
          <w:rFonts w:ascii="Times New Roman" w:eastAsia="Times New Roman" w:hAnsi="Times New Roman" w:cs="Times New Roman"/>
          <w:sz w:val="24"/>
          <w:szCs w:val="24"/>
        </w:rPr>
        <w:t>Все представители указанных течений отвергали существующий общественно-политический и экономический строй, будущее видели по-разному.</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Н.Г. Чернышевский видел выход из создавшегося кризиса раннего капитализма в «возвращении к земле» (к идее аграрности России), личной свободе и общинном укладе жизни.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Народники ратовали за непосредственный переход к социализму, минуя капитализм и опираясь на самобытность русского народа. По их мнению, для свержения существующего строя и перехода к социализму возможны все средства, наиболее эффективным из которых является террор.</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В отличие от народников, анархисты вообще не видели смысла в сохранении государства и считали государство (механизм подавления) источником всех бед.</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Марксисты видели будущее России в соответствии с учением К. Маркса и Ф. Энгельса социалистическим, с преобладающей государственной собственностью.</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Завершает философскую традицию XIX в. </w:t>
      </w:r>
      <w:r w:rsidRPr="00C42BE0">
        <w:rPr>
          <w:rFonts w:ascii="Times New Roman" w:eastAsia="Times New Roman" w:hAnsi="Times New Roman" w:cs="Times New Roman"/>
          <w:b/>
          <w:bCs/>
          <w:sz w:val="24"/>
          <w:szCs w:val="24"/>
        </w:rPr>
        <w:t>либеральное направление.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Наиболее ярким его представителем являлся русский философ </w:t>
      </w:r>
      <w:r w:rsidRPr="00C42BE0">
        <w:rPr>
          <w:rFonts w:ascii="Times New Roman" w:eastAsia="Times New Roman" w:hAnsi="Times New Roman" w:cs="Times New Roman"/>
          <w:b/>
          <w:bCs/>
          <w:sz w:val="24"/>
          <w:szCs w:val="24"/>
        </w:rPr>
        <w:t xml:space="preserve">B.C. Соловьев </w:t>
      </w:r>
      <w:r w:rsidRPr="00C42BE0">
        <w:rPr>
          <w:rFonts w:ascii="Times New Roman" w:eastAsia="Times New Roman" w:hAnsi="Times New Roman" w:cs="Times New Roman"/>
          <w:sz w:val="24"/>
          <w:szCs w:val="24"/>
        </w:rPr>
        <w:t>(1853 - 1900).</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i/>
          <w:iCs/>
          <w:sz w:val="24"/>
          <w:szCs w:val="24"/>
        </w:rPr>
        <w:t xml:space="preserve">Основными идеалами </w:t>
      </w:r>
      <w:r w:rsidRPr="00C42BE0">
        <w:rPr>
          <w:rFonts w:ascii="Times New Roman" w:eastAsia="Times New Roman" w:hAnsi="Times New Roman" w:cs="Times New Roman"/>
          <w:sz w:val="24"/>
          <w:szCs w:val="24"/>
        </w:rPr>
        <w:t>его философии были: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идея всеединства — объединения и гармонии всех сторон бытия (материальной, духовной и др.);</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идея нравственности как главного аспекта жизни человека (низший уровень нравственности — право, высший — любовь);</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идея прогресса — как всеобщей связи поколений;</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идея воскрешения всех, как живых (духовное воскрешение), так и мертвых (телесно-духовное), как главная цель, к которой должно стремиться человечество;</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идея Бога как выражения добра;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идея «богочеловека» — жизненного пути личности, который основан на следовании Богу, добре, нравственности;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идея Софии — всеобщей Божественной мудрости;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 </w:t>
      </w:r>
      <w:r w:rsidRPr="00C42BE0">
        <w:rPr>
          <w:rFonts w:ascii="Times New Roman" w:eastAsia="Times New Roman" w:hAnsi="Times New Roman" w:cs="Times New Roman"/>
          <w:i/>
          <w:iCs/>
          <w:sz w:val="24"/>
          <w:szCs w:val="24"/>
        </w:rPr>
        <w:t xml:space="preserve">русская идея, </w:t>
      </w:r>
      <w:r w:rsidRPr="00C42BE0">
        <w:rPr>
          <w:rFonts w:ascii="Times New Roman" w:eastAsia="Times New Roman" w:hAnsi="Times New Roman" w:cs="Times New Roman"/>
          <w:sz w:val="24"/>
          <w:szCs w:val="24"/>
        </w:rPr>
        <w:t>состоящая, по Соловьеву, из трех идей: "Святой Руси" (Москва — Третий Рим), "Великой Руси" (реформы Петра I) и "Свободной Руси" (дух декабристов и Пушкина).</w:t>
      </w:r>
    </w:p>
    <w:p w:rsidR="00C42BE0" w:rsidRPr="00C42BE0" w:rsidRDefault="00C42BE0" w:rsidP="00C42BE0">
      <w:pPr>
        <w:spacing w:after="0" w:line="240" w:lineRule="auto"/>
        <w:ind w:firstLine="709"/>
        <w:jc w:val="both"/>
        <w:rPr>
          <w:rFonts w:ascii="Times New Roman" w:eastAsia="Times New Roman" w:hAnsi="Times New Roman" w:cs="Times New Roman"/>
          <w:b/>
          <w:sz w:val="24"/>
          <w:szCs w:val="24"/>
        </w:rPr>
      </w:pPr>
      <w:r w:rsidRPr="00C42BE0">
        <w:rPr>
          <w:rFonts w:ascii="Times New Roman" w:eastAsia="Times New Roman" w:hAnsi="Times New Roman" w:cs="Times New Roman"/>
          <w:b/>
          <w:sz w:val="24"/>
          <w:szCs w:val="24"/>
        </w:rPr>
        <w:t>2.Основные этапы  развития русской философии 20 века, взаимосвязь самобытных традиций и влияние мировой, прежде всего европейской философии, становление оригинальных философских систем и направлений.</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1. Основными направлениями русской философии конца XIX </w:t>
      </w:r>
      <w:r w:rsidRPr="00C42BE0">
        <w:rPr>
          <w:rFonts w:ascii="Times New Roman" w:eastAsia="Times New Roman" w:hAnsi="Times New Roman" w:cs="Times New Roman"/>
          <w:sz w:val="24"/>
          <w:szCs w:val="24"/>
        </w:rPr>
        <w:t xml:space="preserve">— </w:t>
      </w:r>
      <w:r w:rsidRPr="00C42BE0">
        <w:rPr>
          <w:rFonts w:ascii="Times New Roman" w:eastAsia="Times New Roman" w:hAnsi="Times New Roman" w:cs="Times New Roman"/>
          <w:b/>
          <w:bCs/>
          <w:sz w:val="24"/>
          <w:szCs w:val="24"/>
        </w:rPr>
        <w:t xml:space="preserve">ХХ вв. </w:t>
      </w:r>
      <w:r w:rsidRPr="00C42BE0">
        <w:rPr>
          <w:rFonts w:ascii="Times New Roman" w:eastAsia="Times New Roman" w:hAnsi="Times New Roman" w:cs="Times New Roman"/>
          <w:sz w:val="24"/>
          <w:szCs w:val="24"/>
        </w:rPr>
        <w:t>были: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философия «золотого века» (религиозная философия, космизм);</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естественнонаучная философия;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советская философия;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философия русского зарубежья.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Говоря в целом о современной русской философии, следует отметить две ее </w:t>
      </w:r>
      <w:r w:rsidRPr="00C42BE0">
        <w:rPr>
          <w:rFonts w:ascii="Times New Roman" w:eastAsia="Times New Roman" w:hAnsi="Times New Roman" w:cs="Times New Roman"/>
          <w:b/>
          <w:bCs/>
          <w:i/>
          <w:iCs/>
          <w:sz w:val="24"/>
          <w:szCs w:val="24"/>
        </w:rPr>
        <w:t>основополагающие черты:</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 </w:t>
      </w:r>
      <w:r w:rsidRPr="00C42BE0">
        <w:rPr>
          <w:rFonts w:ascii="Times New Roman" w:eastAsia="Times New Roman" w:hAnsi="Times New Roman" w:cs="Times New Roman"/>
          <w:sz w:val="24"/>
          <w:szCs w:val="24"/>
        </w:rPr>
        <w:t>сильное влияние советской традиции (например, материализм, формационный подход к истории);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обновление, объединение ее различных направлений (советской, зарубежной и др.), освобождение от догм, приближение к мировой философии.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2.</w:t>
      </w:r>
      <w:r w:rsidRPr="00C42BE0">
        <w:rPr>
          <w:rFonts w:ascii="Times New Roman" w:eastAsia="Times New Roman" w:hAnsi="Times New Roman" w:cs="Times New Roman"/>
          <w:sz w:val="24"/>
          <w:szCs w:val="24"/>
        </w:rPr>
        <w:t xml:space="preserve"> «Золотым веком» духовной жизни России называется период 90-х годов XIX в. — 10-х годов ХХ в.  На это время пришелся новый расцвет (ренессанс) русской литературы, искусства, философии.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Видными представителями </w:t>
      </w:r>
      <w:r w:rsidRPr="00C42BE0">
        <w:rPr>
          <w:rFonts w:ascii="Times New Roman" w:eastAsia="Times New Roman" w:hAnsi="Times New Roman" w:cs="Times New Roman"/>
          <w:b/>
          <w:bCs/>
          <w:sz w:val="24"/>
          <w:szCs w:val="24"/>
        </w:rPr>
        <w:t xml:space="preserve">религиозного направления </w:t>
      </w:r>
      <w:r w:rsidRPr="00C42BE0">
        <w:rPr>
          <w:rFonts w:ascii="Times New Roman" w:eastAsia="Times New Roman" w:hAnsi="Times New Roman" w:cs="Times New Roman"/>
          <w:sz w:val="24"/>
          <w:szCs w:val="24"/>
        </w:rPr>
        <w:t>того периода были CH. Булгаков, братья Трубецкие, П.А. Флоренский, СЛ. Франк и другие.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lastRenderedPageBreak/>
        <w:t xml:space="preserve">CH. Булгаков </w:t>
      </w:r>
      <w:r w:rsidRPr="00C42BE0">
        <w:rPr>
          <w:rFonts w:ascii="Times New Roman" w:eastAsia="Times New Roman" w:hAnsi="Times New Roman" w:cs="Times New Roman"/>
          <w:sz w:val="24"/>
          <w:szCs w:val="24"/>
        </w:rPr>
        <w:t xml:space="preserve">(1871 - 1944) выдвинул </w:t>
      </w:r>
      <w:r w:rsidRPr="00C42BE0">
        <w:rPr>
          <w:rFonts w:ascii="Times New Roman" w:eastAsia="Times New Roman" w:hAnsi="Times New Roman" w:cs="Times New Roman"/>
          <w:b/>
          <w:bCs/>
          <w:sz w:val="24"/>
          <w:szCs w:val="24"/>
        </w:rPr>
        <w:t xml:space="preserve">идею объединения всех христианских церквей </w:t>
      </w:r>
      <w:r w:rsidRPr="00C42BE0">
        <w:rPr>
          <w:rFonts w:ascii="Times New Roman" w:eastAsia="Times New Roman" w:hAnsi="Times New Roman" w:cs="Times New Roman"/>
          <w:sz w:val="24"/>
          <w:szCs w:val="24"/>
        </w:rPr>
        <w:t>в единую христианскую «экуменическую» Церковь.</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Причину всех бед на Земле философ видел в разобщении. В обществе — это разделение на экономическую, политическую, духовную сферы и разобщенность внутри них.</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В религии — разобщенность христианских церквей (православие, католичество, протестантизм). Выход из создавшегося положения Булгаков видел в объединении всех в едином, абсолютном и всемогущем Боге и единой христианской Церкви.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Булгаков выступал сторонником идеи Божественного предопределения судьбы человека и ответственности человека перед Богом после смерти.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Крупным представителем религиозного направления также был философ и священник </w:t>
      </w:r>
      <w:r w:rsidRPr="00C42BE0">
        <w:rPr>
          <w:rFonts w:ascii="Times New Roman" w:eastAsia="Times New Roman" w:hAnsi="Times New Roman" w:cs="Times New Roman"/>
          <w:b/>
          <w:bCs/>
          <w:sz w:val="24"/>
          <w:szCs w:val="24"/>
        </w:rPr>
        <w:t xml:space="preserve">П.А. Флоренский </w:t>
      </w:r>
      <w:r w:rsidRPr="00C42BE0">
        <w:rPr>
          <w:rFonts w:ascii="Times New Roman" w:eastAsia="Times New Roman" w:hAnsi="Times New Roman" w:cs="Times New Roman"/>
          <w:sz w:val="24"/>
          <w:szCs w:val="24"/>
        </w:rPr>
        <w:t>(1882 — дата смерти спорна - 1937 или 1943, погиб на Соловках в заключении).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Флоренский рассматривал мир как единое взаимосвязанное целое. По Флоренскому, целостный мир антиномичен (соткан из противоречий, например, хаотичность и логичность мира, единство и прочность Бога и т. д.).</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Знание открывается разуму непосредственно. Флоренский выдвинул идею, что в будущем в связи с новейшими техническими открытиями будет найдено новое понимание взаимоотношений материи и духа, относительность, непостоянство времени и пространства.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Идеи Флоренского подтвердились благодаря открытиям в области квантовой механики, теории относительности Эйнштейна и другим физико-математическим открытиям.</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Философское творчество П. Флоренского многогранно. Помимо указанных направлений его изыскания затрагивают все сферы философии.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3. Космизм </w:t>
      </w:r>
      <w:r w:rsidRPr="00C42BE0">
        <w:rPr>
          <w:rFonts w:ascii="Times New Roman" w:eastAsia="Times New Roman" w:hAnsi="Times New Roman" w:cs="Times New Roman"/>
          <w:sz w:val="24"/>
          <w:szCs w:val="24"/>
        </w:rPr>
        <w:t>— направление в философии, которое рассматривало космос, окружающий мир (природу), человека как единое взаимосвязанное целое. Наиболее выдающимися представителями данного направления были Н.В. Бугаев, В.И. Вернадский, К.Э. Циолковский, А.Л. Чижевский.</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В.И. Вернадский </w:t>
      </w:r>
      <w:r w:rsidRPr="00C42BE0">
        <w:rPr>
          <w:rFonts w:ascii="Times New Roman" w:eastAsia="Times New Roman" w:hAnsi="Times New Roman" w:cs="Times New Roman"/>
          <w:sz w:val="24"/>
          <w:szCs w:val="24"/>
        </w:rPr>
        <w:t xml:space="preserve">(1863 — 1945) — крупный русский и советский ученый и философ-космист. Подробно обосновал </w:t>
      </w:r>
      <w:r w:rsidRPr="00C42BE0">
        <w:rPr>
          <w:rFonts w:ascii="Times New Roman" w:eastAsia="Times New Roman" w:hAnsi="Times New Roman" w:cs="Times New Roman"/>
          <w:b/>
          <w:bCs/>
          <w:sz w:val="24"/>
          <w:szCs w:val="24"/>
        </w:rPr>
        <w:t>теорию ноосферы.</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По мере эволюции человека усиливается его преобразующая деятельность окружающей природы. Появляется </w:t>
      </w:r>
      <w:r w:rsidRPr="00C42BE0">
        <w:rPr>
          <w:rFonts w:ascii="Times New Roman" w:eastAsia="Times New Roman" w:hAnsi="Times New Roman" w:cs="Times New Roman"/>
          <w:b/>
          <w:bCs/>
          <w:sz w:val="24"/>
          <w:szCs w:val="24"/>
        </w:rPr>
        <w:t xml:space="preserve">ноосфера — сфера разума, </w:t>
      </w:r>
      <w:r w:rsidRPr="00C42BE0">
        <w:rPr>
          <w:rFonts w:ascii="Times New Roman" w:eastAsia="Times New Roman" w:hAnsi="Times New Roman" w:cs="Times New Roman"/>
          <w:sz w:val="24"/>
          <w:szCs w:val="24"/>
        </w:rPr>
        <w:t>жизни человека, его материальной и духовной культуры. Ноосфера постоянно расширяется и охватывает другие области бытия. Биосфера (сфера жизни) постоянно, но неуклонно переходит в ноосферу.</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По Вернадскому, в будущем ноосфера станет ведущей на Земле и переместится в космос.</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К.Э. Циолковский </w:t>
      </w:r>
      <w:r w:rsidRPr="00C42BE0">
        <w:rPr>
          <w:rFonts w:ascii="Times New Roman" w:eastAsia="Times New Roman" w:hAnsi="Times New Roman" w:cs="Times New Roman"/>
          <w:sz w:val="24"/>
          <w:szCs w:val="24"/>
        </w:rPr>
        <w:t>(1857 — 1935) был сторонником идеи вечности, несотворимости, неуничтожимости материи. В основе материи Циолковский видел мельчайшие частицы - атомы. Атомы, принимая различные конфигурации, создают все разнообразие материальных тел.</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Разрушаясь, вещество, тело не исчезает совсем — оно распадается на атомы, из которых возникают новые вещества и тела. Во Вселенной существует круговорот атомов, а материя сохраняется, периодически меняя форму.</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Циолковский не считал цивилизацию Земли единственной и уникальной формой жизни во Вселенной. По Циолковскому, космос по своей сути живой и жизнь — неотъемлемая черта космического бытия. Поэтому во Вселенной существуют и иные разумные миры, разумные цивилизации.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Циолковский верил в возможности науки и техники, человека покорить космос и в общении межпланетных цивилизаций в будущем.</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Н.В. Бугаев </w:t>
      </w:r>
      <w:r w:rsidRPr="00C42BE0">
        <w:rPr>
          <w:rFonts w:ascii="Times New Roman" w:eastAsia="Times New Roman" w:hAnsi="Times New Roman" w:cs="Times New Roman"/>
          <w:sz w:val="24"/>
          <w:szCs w:val="24"/>
        </w:rPr>
        <w:t xml:space="preserve">(1837 — 1902) построил философскую систему </w:t>
      </w:r>
      <w:r w:rsidRPr="00C42BE0">
        <w:rPr>
          <w:rFonts w:ascii="Times New Roman" w:eastAsia="Times New Roman" w:hAnsi="Times New Roman" w:cs="Times New Roman"/>
          <w:i/>
          <w:iCs/>
          <w:sz w:val="24"/>
          <w:szCs w:val="24"/>
        </w:rPr>
        <w:t xml:space="preserve">космических монад. </w:t>
      </w:r>
      <w:r w:rsidRPr="00C42BE0">
        <w:rPr>
          <w:rFonts w:ascii="Times New Roman" w:eastAsia="Times New Roman" w:hAnsi="Times New Roman" w:cs="Times New Roman"/>
          <w:sz w:val="24"/>
          <w:szCs w:val="24"/>
        </w:rPr>
        <w:t>Согласно данной теории, весь космос состоит из бесчисленного множества духовных единиц — монад. Монады концентрируют в себе энергию, знания, «воспоминания прошло</w:t>
      </w:r>
      <w:r w:rsidRPr="00C42BE0">
        <w:rPr>
          <w:rFonts w:ascii="Times New Roman" w:eastAsia="Times New Roman" w:hAnsi="Times New Roman" w:cs="Times New Roman"/>
          <w:sz w:val="24"/>
          <w:szCs w:val="24"/>
        </w:rPr>
        <w:lastRenderedPageBreak/>
        <w:t>го». Благодаря жизни и взаимодействию космических монад возможна как земная, так и вселенская цивилизация.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А.Л. Чижевский </w:t>
      </w:r>
      <w:r w:rsidRPr="00C42BE0">
        <w:rPr>
          <w:rFonts w:ascii="Times New Roman" w:eastAsia="Times New Roman" w:hAnsi="Times New Roman" w:cs="Times New Roman"/>
          <w:sz w:val="24"/>
          <w:szCs w:val="24"/>
        </w:rPr>
        <w:t xml:space="preserve">(1897 — 1964) создал уникальную и оригинальную философскую систему космической биологии. Суть ее в том, что развитие жизни на Земле (биосферы) происходит не только под влиянием внутренних причин, но и находится под сильнейшим влиянием космоса. Определяющую роль в процессах, происходящих на Земле, в жизни биосферы, по Чижевскому, играет </w:t>
      </w:r>
      <w:r w:rsidRPr="00C42BE0">
        <w:rPr>
          <w:rFonts w:ascii="Times New Roman" w:eastAsia="Times New Roman" w:hAnsi="Times New Roman" w:cs="Times New Roman"/>
          <w:i/>
          <w:iCs/>
          <w:sz w:val="24"/>
          <w:szCs w:val="24"/>
        </w:rPr>
        <w:t xml:space="preserve">Солнце. </w:t>
      </w:r>
      <w:r w:rsidRPr="00C42BE0">
        <w:rPr>
          <w:rFonts w:ascii="Times New Roman" w:eastAsia="Times New Roman" w:hAnsi="Times New Roman" w:cs="Times New Roman"/>
          <w:sz w:val="24"/>
          <w:szCs w:val="24"/>
        </w:rPr>
        <w:t>Всплески активности Солнца влияют на поведение животных, приливы и отливы, социальные катаклизмы — войны, революции.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Свои идеи Чижевский старался выразить не научными понятиями с помощью языка науки, а стихами, художественными произведениями. Философия Чижевского на Западе была признана оригинальной, но имеющей под собой научную почву. В СССР его «солнцепоклонническая» философия была объявлена ненаучной и абсурдной, философ подвергался гонениям.</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sz w:val="24"/>
          <w:szCs w:val="24"/>
        </w:rPr>
        <w:t xml:space="preserve"> 4</w:t>
      </w:r>
      <w:r w:rsidRPr="00C42BE0">
        <w:rPr>
          <w:rFonts w:ascii="Times New Roman" w:eastAsia="Times New Roman" w:hAnsi="Times New Roman" w:cs="Times New Roman"/>
          <w:sz w:val="24"/>
          <w:szCs w:val="24"/>
        </w:rPr>
        <w:t>. Естественнонаучная философия была представлена в творчестве ученых-естествоиспытателей И.М. Сеченова, Д.И. Менделеева, М.М. Ковалевского, К.А. Тимирязева и других.</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i/>
          <w:iCs/>
          <w:sz w:val="24"/>
          <w:szCs w:val="24"/>
        </w:rPr>
        <w:t xml:space="preserve">Основными направлениями естественнонаучной философии </w:t>
      </w:r>
      <w:r w:rsidRPr="00C42BE0">
        <w:rPr>
          <w:rFonts w:ascii="Times New Roman" w:eastAsia="Times New Roman" w:hAnsi="Times New Roman" w:cs="Times New Roman"/>
          <w:sz w:val="24"/>
          <w:szCs w:val="24"/>
        </w:rPr>
        <w:t>были: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материалистическое;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социально-политическое.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Представители </w:t>
      </w:r>
      <w:r w:rsidRPr="00C42BE0">
        <w:rPr>
          <w:rFonts w:ascii="Times New Roman" w:eastAsia="Times New Roman" w:hAnsi="Times New Roman" w:cs="Times New Roman"/>
          <w:b/>
          <w:bCs/>
          <w:sz w:val="24"/>
          <w:szCs w:val="24"/>
        </w:rPr>
        <w:t xml:space="preserve">материалистического направления </w:t>
      </w:r>
      <w:r w:rsidRPr="00C42BE0">
        <w:rPr>
          <w:rFonts w:ascii="Times New Roman" w:eastAsia="Times New Roman" w:hAnsi="Times New Roman" w:cs="Times New Roman"/>
          <w:sz w:val="24"/>
          <w:szCs w:val="24"/>
        </w:rPr>
        <w:t>(Сеченов, Менделеев, Тимирязев) рассматривали бытие с точки зрения естественных наук — биологии, химии, физики, медицины. Ими было доказано атомарное строение мира, сложная структура атома и различие веществ в зависимости от внутреннего строения атома и конфигурации атомов (например, Менделеевым). Философы-естествоиспытатели допускали возможность познания, изучали его механизм, были сторонниками материалистического понимания сознания.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Социально-политическое направление </w:t>
      </w:r>
      <w:r w:rsidRPr="00C42BE0">
        <w:rPr>
          <w:rFonts w:ascii="Times New Roman" w:eastAsia="Times New Roman" w:hAnsi="Times New Roman" w:cs="Times New Roman"/>
          <w:sz w:val="24"/>
          <w:szCs w:val="24"/>
        </w:rPr>
        <w:t xml:space="preserve">было представлено, главным образом, творчеством Мечникова и Ковалевского. Данные ученые рассматривали общество как единое целое, имеющее многофакторную природу, изучали факторы, воздействующие на общество (географические, климатические, экономические и т. д.). Развитие общества, по их мнению, происходит по объективным законам. 5. Начиная с 20-х гг. ХХ в. и вплоть до начала 90-х гг. ХХ в. легальная русская философия (как и философия других народов СССР) развивалась, главным образом, как </w:t>
      </w:r>
      <w:r w:rsidRPr="00C42BE0">
        <w:rPr>
          <w:rFonts w:ascii="Times New Roman" w:eastAsia="Times New Roman" w:hAnsi="Times New Roman" w:cs="Times New Roman"/>
          <w:b/>
          <w:bCs/>
          <w:sz w:val="24"/>
          <w:szCs w:val="24"/>
        </w:rPr>
        <w:t>советская философия.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В целом советская философия имела ярко выраженный материалистический характер и развивалась в жестких рамках марксистской философии (диалектического и исторического материализма), что делало ее несколько догматической.</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Большое влияние на советскую философию оказало философское творчество </w:t>
      </w:r>
      <w:r w:rsidRPr="00C42BE0">
        <w:rPr>
          <w:rFonts w:ascii="Times New Roman" w:eastAsia="Times New Roman" w:hAnsi="Times New Roman" w:cs="Times New Roman"/>
          <w:b/>
          <w:bCs/>
          <w:sz w:val="24"/>
          <w:szCs w:val="24"/>
        </w:rPr>
        <w:t xml:space="preserve">В.И. Ленина, </w:t>
      </w:r>
      <w:r w:rsidRPr="00C42BE0">
        <w:rPr>
          <w:rFonts w:ascii="Times New Roman" w:eastAsia="Times New Roman" w:hAnsi="Times New Roman" w:cs="Times New Roman"/>
          <w:sz w:val="24"/>
          <w:szCs w:val="24"/>
        </w:rPr>
        <w:t>который пытался развить марксистское материалистическое учение и приспособить его к условиям России.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Можно выделить </w:t>
      </w:r>
      <w:r w:rsidRPr="00C42BE0">
        <w:rPr>
          <w:rFonts w:ascii="Times New Roman" w:eastAsia="Times New Roman" w:hAnsi="Times New Roman" w:cs="Times New Roman"/>
          <w:b/>
          <w:bCs/>
          <w:sz w:val="24"/>
          <w:szCs w:val="24"/>
        </w:rPr>
        <w:t>три этапа развития советской философии: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 </w:t>
      </w:r>
      <w:r w:rsidRPr="00C42BE0">
        <w:rPr>
          <w:rFonts w:ascii="Times New Roman" w:eastAsia="Times New Roman" w:hAnsi="Times New Roman" w:cs="Times New Roman"/>
          <w:sz w:val="24"/>
          <w:szCs w:val="24"/>
        </w:rPr>
        <w:t>1917 — 30-е гг. — время продолжающихся дискуссий при сильном давлении официального марксизма-ленинизма;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30-е — 50-е гг. — период полной идеологизации философии, превращения ее в служанку официальной власти; сильное, определяющее влияние на философию позиции И.В. Сталина по ряду философских вопросов;</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50-е — 80-е гг. — время возрождения самостоятельности советской философии.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К </w:t>
      </w:r>
      <w:r w:rsidRPr="00C42BE0">
        <w:rPr>
          <w:rFonts w:ascii="Times New Roman" w:eastAsia="Times New Roman" w:hAnsi="Times New Roman" w:cs="Times New Roman"/>
          <w:sz w:val="24"/>
          <w:szCs w:val="24"/>
        </w:rPr>
        <w:t xml:space="preserve">основным </w:t>
      </w:r>
      <w:r w:rsidRPr="00C42BE0">
        <w:rPr>
          <w:rFonts w:ascii="Times New Roman" w:eastAsia="Times New Roman" w:hAnsi="Times New Roman" w:cs="Times New Roman"/>
          <w:b/>
          <w:bCs/>
          <w:i/>
          <w:iCs/>
          <w:sz w:val="24"/>
          <w:szCs w:val="24"/>
        </w:rPr>
        <w:t xml:space="preserve">направлениям, которыми занималась советская философия 60-х </w:t>
      </w:r>
      <w:r w:rsidRPr="00C42BE0">
        <w:rPr>
          <w:rFonts w:ascii="Times New Roman" w:eastAsia="Times New Roman" w:hAnsi="Times New Roman" w:cs="Times New Roman"/>
          <w:i/>
          <w:iCs/>
          <w:sz w:val="24"/>
          <w:szCs w:val="24"/>
        </w:rPr>
        <w:t xml:space="preserve">— </w:t>
      </w:r>
      <w:r w:rsidRPr="00C42BE0">
        <w:rPr>
          <w:rFonts w:ascii="Times New Roman" w:eastAsia="Times New Roman" w:hAnsi="Times New Roman" w:cs="Times New Roman"/>
          <w:b/>
          <w:bCs/>
          <w:i/>
          <w:iCs/>
          <w:sz w:val="24"/>
          <w:szCs w:val="24"/>
        </w:rPr>
        <w:t xml:space="preserve">80-х </w:t>
      </w:r>
      <w:r w:rsidRPr="00C42BE0">
        <w:rPr>
          <w:rFonts w:ascii="Times New Roman" w:eastAsia="Times New Roman" w:hAnsi="Times New Roman" w:cs="Times New Roman"/>
          <w:i/>
          <w:iCs/>
          <w:sz w:val="24"/>
          <w:szCs w:val="24"/>
        </w:rPr>
        <w:t xml:space="preserve">гг., </w:t>
      </w:r>
      <w:r w:rsidRPr="00C42BE0">
        <w:rPr>
          <w:rFonts w:ascii="Times New Roman" w:eastAsia="Times New Roman" w:hAnsi="Times New Roman" w:cs="Times New Roman"/>
          <w:sz w:val="24"/>
          <w:szCs w:val="24"/>
        </w:rPr>
        <w:t>можно отнести следующие: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проблема ценностей;</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проблема нового толкования марксизма-ленинизма, возвращения к «истинному Марксу», «истинному Ленину»;</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проблема гносеологии;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lastRenderedPageBreak/>
        <w:t>• проблема сознания;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проблема идеальности;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проблема культуры;</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проблема философских методов.</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Среди </w:t>
      </w:r>
      <w:r w:rsidRPr="00C42BE0">
        <w:rPr>
          <w:rFonts w:ascii="Times New Roman" w:eastAsia="Times New Roman" w:hAnsi="Times New Roman" w:cs="Times New Roman"/>
          <w:b/>
          <w:bCs/>
          <w:i/>
          <w:iCs/>
          <w:sz w:val="24"/>
          <w:szCs w:val="24"/>
        </w:rPr>
        <w:t>имен, оставивших наиболее яркий след в советской философии: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Н.И. Бухарин (проблемы сознания, психики);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А. Богданов (теория систем — «тектология»);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А.Ф. Лосев (проблемы человека, истории);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A.M. Деборин (творческое понимание материализма);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Л. Гумилев (вопросы истории, этногенеза);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М. Мамардашвили (проблемы человека, морали, нравственности);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В. Асмус (широкий круг исследований);</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Ю. Лотман (общество, философия, история).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6. Далеко не все философы нашли возможность для продолжения своей жизни и философских изысканий в СССР после установления советской власти.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По этой причине в эмиграции, в различных иностранных государствах возникло особое философское направление, получившее название «</w:t>
      </w:r>
      <w:r w:rsidRPr="00C42BE0">
        <w:rPr>
          <w:rFonts w:ascii="Times New Roman" w:eastAsia="Times New Roman" w:hAnsi="Times New Roman" w:cs="Times New Roman"/>
          <w:b/>
          <w:sz w:val="24"/>
          <w:szCs w:val="24"/>
        </w:rPr>
        <w:t>фило</w:t>
      </w:r>
      <w:r w:rsidRPr="00C42BE0">
        <w:rPr>
          <w:rFonts w:ascii="Times New Roman" w:eastAsia="Times New Roman" w:hAnsi="Times New Roman" w:cs="Times New Roman"/>
          <w:b/>
          <w:bCs/>
          <w:sz w:val="24"/>
          <w:szCs w:val="24"/>
        </w:rPr>
        <w:t xml:space="preserve">софия русского зарубежья». </w:t>
      </w:r>
      <w:r w:rsidRPr="00C42BE0">
        <w:rPr>
          <w:rFonts w:ascii="Times New Roman" w:eastAsia="Times New Roman" w:hAnsi="Times New Roman" w:cs="Times New Roman"/>
          <w:sz w:val="24"/>
          <w:szCs w:val="24"/>
        </w:rPr>
        <w:t>Его видными представителями являлись Д.С. Мережковский, Н.А. Бердяев, Л.И. Шестов, П.А. Сорокин и другие.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П. С. Мережковский </w:t>
      </w:r>
      <w:r w:rsidRPr="00C42BE0">
        <w:rPr>
          <w:rFonts w:ascii="Times New Roman" w:eastAsia="Times New Roman" w:hAnsi="Times New Roman" w:cs="Times New Roman"/>
          <w:sz w:val="24"/>
          <w:szCs w:val="24"/>
        </w:rPr>
        <w:t>(1864 — 1941) разрабатывал проблемы взаимоотношений человека и Бога.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По Мережковскому, в своей жизни человеческая личность проходит три этапа: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языческий;</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приобщения к христианству;</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полной внутренней гармонии человека, его слияния с христианством.</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Идеалы человека и общества Мережковского — христианин, гармоничная и добродетельная личность, живущая с такими же другими личностями в религиозном безгосударственном объединении.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Философия </w:t>
      </w:r>
      <w:r w:rsidRPr="00C42BE0">
        <w:rPr>
          <w:rFonts w:ascii="Times New Roman" w:eastAsia="Times New Roman" w:hAnsi="Times New Roman" w:cs="Times New Roman"/>
          <w:b/>
          <w:bCs/>
          <w:sz w:val="24"/>
          <w:szCs w:val="24"/>
        </w:rPr>
        <w:t xml:space="preserve">Л. Шестова </w:t>
      </w:r>
      <w:r w:rsidRPr="00C42BE0">
        <w:rPr>
          <w:rFonts w:ascii="Times New Roman" w:eastAsia="Times New Roman" w:hAnsi="Times New Roman" w:cs="Times New Roman"/>
          <w:sz w:val="24"/>
          <w:szCs w:val="24"/>
        </w:rPr>
        <w:t>(1866 — 1938) была близка к экзистенциализму, и ее главной темой был человек, его жизнь, его поступки, его права.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Согласно Шестову, человек и человеческая жизнь уникальны, жизнь человека независима от внешних обстоятельств, человек имеет право активно добиваться реализации своих прав и интересов, «герой» же имеет право открыто противопоставлять себя обществу.</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Философия </w:t>
      </w:r>
      <w:r w:rsidRPr="00C42BE0">
        <w:rPr>
          <w:rFonts w:ascii="Times New Roman" w:eastAsia="Times New Roman" w:hAnsi="Times New Roman" w:cs="Times New Roman"/>
          <w:b/>
          <w:bCs/>
          <w:sz w:val="24"/>
          <w:szCs w:val="24"/>
        </w:rPr>
        <w:t xml:space="preserve">Н.А. Бердяева </w:t>
      </w:r>
      <w:r w:rsidRPr="00C42BE0">
        <w:rPr>
          <w:rFonts w:ascii="Times New Roman" w:eastAsia="Times New Roman" w:hAnsi="Times New Roman" w:cs="Times New Roman"/>
          <w:sz w:val="24"/>
          <w:szCs w:val="24"/>
        </w:rPr>
        <w:t xml:space="preserve">(1874 — 1948) носит многоаспектный характер, однако в ней преобладает экзистенциональная и религиозная направленность. Можно выделить следующие </w:t>
      </w:r>
      <w:r w:rsidRPr="00C42BE0">
        <w:rPr>
          <w:rFonts w:ascii="Times New Roman" w:eastAsia="Times New Roman" w:hAnsi="Times New Roman" w:cs="Times New Roman"/>
          <w:b/>
          <w:bCs/>
          <w:i/>
          <w:iCs/>
          <w:sz w:val="24"/>
          <w:szCs w:val="24"/>
        </w:rPr>
        <w:t>основные положения философии Бердяева: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высшей ценностью в окружающем мире является свобода;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свобода, "соборность" (единство духа и воли) составляют основу существования человека;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свобода человека подвергается угрозе извне;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данную угрозу несут в себе, прежде всего общество и государство, которые являются соответственно объективацией всеобщей воли и механизмом подавления; общество и государство стремятся подчинить человека, подавить его индивидуальность; задача человека — сохранить свою самобытность, не дать обществу и государству ассимилировать себя;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ключевую роль в жизни человека играет также религия;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Бог должен быть нравственным символом, примером для человека;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отношения между Богом и человеком должны быть «на равных»; Бог не должен выступать в роли Господа (господина), а человек — в роли его раба;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человек должен стремиться к Богу, но не пытаться заменить Бога самим собой.</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lastRenderedPageBreak/>
        <w:t xml:space="preserve">В своих социально-политических взглядах Бердяев отводит значительную роль проблеме исторической судьбы России и русского народа. По Бердяеву, строящийся в СССР социализм (коммунизм) имеет истоки в русском национальном характере (общность, взаимовыручка, стремление к равенству, справедливости, коллективизму). Россия не должна принимать сторону ни Востока, ни Запада. Она должна стать посредником между ними и выполнить свою историческую миссию. </w:t>
      </w:r>
      <w:r w:rsidRPr="00C42BE0">
        <w:rPr>
          <w:rFonts w:ascii="Times New Roman" w:eastAsia="Times New Roman" w:hAnsi="Times New Roman" w:cs="Times New Roman"/>
          <w:i/>
          <w:iCs/>
          <w:sz w:val="24"/>
          <w:szCs w:val="24"/>
        </w:rPr>
        <w:t xml:space="preserve">Историческая миссия России — </w:t>
      </w:r>
      <w:r w:rsidRPr="00C42BE0">
        <w:rPr>
          <w:rFonts w:ascii="Times New Roman" w:eastAsia="Times New Roman" w:hAnsi="Times New Roman" w:cs="Times New Roman"/>
          <w:sz w:val="24"/>
          <w:szCs w:val="24"/>
        </w:rPr>
        <w:t>построить "Царство Божие" (то есть общество, основанное на взаимной любви и милосердии) на Земле.</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Философия Бердяева имеет эсхатологическую направленность (обосновывает «конец света» в</w:t>
      </w:r>
      <w:r w:rsidRPr="00C42BE0">
        <w:rPr>
          <w:rFonts w:ascii="Times New Roman" w:eastAsia="Times New Roman" w:hAnsi="Times New Roman" w:cs="Times New Roman"/>
          <w:b/>
          <w:bCs/>
          <w:sz w:val="24"/>
          <w:szCs w:val="24"/>
        </w:rPr>
        <w:t xml:space="preserve"> </w:t>
      </w:r>
      <w:r w:rsidRPr="00C42BE0">
        <w:rPr>
          <w:rFonts w:ascii="Times New Roman" w:eastAsia="Times New Roman" w:hAnsi="Times New Roman" w:cs="Times New Roman"/>
          <w:sz w:val="24"/>
          <w:szCs w:val="24"/>
        </w:rPr>
        <w:t>будущем).</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Она также оказала большое влияние на развитие европейского экзистенционализма — учения о человеке и его жизни.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bCs/>
          <w:sz w:val="24"/>
          <w:szCs w:val="24"/>
        </w:rPr>
        <w:t xml:space="preserve">Питирим Сорокин </w:t>
      </w:r>
      <w:r w:rsidRPr="00C42BE0">
        <w:rPr>
          <w:rFonts w:ascii="Times New Roman" w:eastAsia="Times New Roman" w:hAnsi="Times New Roman" w:cs="Times New Roman"/>
          <w:sz w:val="24"/>
          <w:szCs w:val="24"/>
        </w:rPr>
        <w:t>(1889 - 1968) - русский философ, живший и работавший в США, сделал главной темой своей философии проблемы человека и общества.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Им были подробно разработаны актуальные для западного мира </w:t>
      </w:r>
      <w:r w:rsidRPr="00C42BE0">
        <w:rPr>
          <w:rFonts w:ascii="Times New Roman" w:eastAsia="Times New Roman" w:hAnsi="Times New Roman" w:cs="Times New Roman"/>
          <w:b/>
          <w:bCs/>
          <w:i/>
          <w:iCs/>
          <w:sz w:val="24"/>
          <w:szCs w:val="24"/>
        </w:rPr>
        <w:t>теории: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стратификации;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социальной мобильности.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i/>
          <w:iCs/>
          <w:sz w:val="24"/>
          <w:szCs w:val="24"/>
        </w:rPr>
        <w:t xml:space="preserve">Стратификация </w:t>
      </w:r>
      <w:r w:rsidRPr="00C42BE0">
        <w:rPr>
          <w:rFonts w:ascii="Times New Roman" w:eastAsia="Times New Roman" w:hAnsi="Times New Roman" w:cs="Times New Roman"/>
          <w:sz w:val="24"/>
          <w:szCs w:val="24"/>
        </w:rPr>
        <w:t>— разделение общества на многочисленные социальные группы (по уровню дохода, профессии, национальности, влиянию) — страты.</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Важнейшим условием демократии и устойчивости общества является </w:t>
      </w:r>
      <w:r w:rsidRPr="00C42BE0">
        <w:rPr>
          <w:rFonts w:ascii="Times New Roman" w:eastAsia="Times New Roman" w:hAnsi="Times New Roman" w:cs="Times New Roman"/>
          <w:i/>
          <w:iCs/>
          <w:sz w:val="24"/>
          <w:szCs w:val="24"/>
        </w:rPr>
        <w:t xml:space="preserve">социальная мобильность </w:t>
      </w:r>
      <w:r w:rsidRPr="00C42BE0">
        <w:rPr>
          <w:rFonts w:ascii="Times New Roman" w:eastAsia="Times New Roman" w:hAnsi="Times New Roman" w:cs="Times New Roman"/>
          <w:sz w:val="24"/>
          <w:szCs w:val="24"/>
        </w:rPr>
        <w:t>населения — возможность перехода из одной страты в другую.</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История, по Сорокину, — процесс смены ценностей. Согласно мнению философа большую угрозу для человечества в современный период стали представлять рост бездуховности и неограниченное развитие науки и техники.</w:t>
      </w:r>
    </w:p>
    <w:p w:rsidR="00C42BE0" w:rsidRPr="00C42BE0" w:rsidRDefault="00C42BE0" w:rsidP="00C42BE0">
      <w:pPr>
        <w:spacing w:after="0" w:line="240" w:lineRule="auto"/>
        <w:ind w:firstLine="709"/>
        <w:jc w:val="both"/>
        <w:rPr>
          <w:rFonts w:ascii="Times New Roman" w:eastAsia="Times New Roman" w:hAnsi="Times New Roman" w:cs="Times New Roman"/>
          <w:b/>
          <w:bCs/>
          <w:sz w:val="24"/>
          <w:szCs w:val="24"/>
        </w:rPr>
      </w:pPr>
      <w:r w:rsidRPr="00C42BE0">
        <w:rPr>
          <w:rFonts w:ascii="Times New Roman" w:eastAsia="Times New Roman" w:hAnsi="Times New Roman" w:cs="Times New Roman"/>
          <w:b/>
          <w:bCs/>
          <w:sz w:val="24"/>
          <w:szCs w:val="24"/>
        </w:rPr>
        <w:t>Выводы.</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Зарождение русской философской мысли уходит во времена, связанные с обоснованием идеи русского православного государства. Все более начинает преобладать мнение, что русская философская мысль в цельном виде оформилась в петровской России на почве, подготовленной ее провозвестником Г. Сковородой. Позднее творчество А. С. Пушкина стало своего рода катализатором русского самосознания.*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 Полторацкий Н. Россия и революция. Эрмитаж, 1988, С. 12. </w:t>
      </w:r>
    </w:p>
    <w:p w:rsidR="00C42BE0" w:rsidRPr="00C42BE0" w:rsidRDefault="00C42BE0" w:rsidP="00C42BE0">
      <w:pPr>
        <w:spacing w:after="0" w:line="240" w:lineRule="auto"/>
        <w:ind w:firstLine="709"/>
        <w:jc w:val="both"/>
        <w:rPr>
          <w:rFonts w:ascii="Times New Roman" w:eastAsia="Times New Roman" w:hAnsi="Times New Roman" w:cs="Times New Roman"/>
          <w:b/>
          <w:sz w:val="24"/>
          <w:szCs w:val="24"/>
        </w:rPr>
      </w:pPr>
      <w:r w:rsidRPr="00C42BE0">
        <w:rPr>
          <w:rFonts w:ascii="Times New Roman" w:eastAsia="Times New Roman" w:hAnsi="Times New Roman" w:cs="Times New Roman"/>
          <w:b/>
          <w:sz w:val="24"/>
          <w:szCs w:val="24"/>
        </w:rPr>
        <w:t xml:space="preserve">Какие эпохи и периоды можно выделить в рассматриваемом этапе истории отечественной философии?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i/>
          <w:iCs/>
          <w:sz w:val="24"/>
          <w:szCs w:val="24"/>
        </w:rPr>
        <w:t xml:space="preserve">Первый период – </w:t>
      </w:r>
      <w:r w:rsidRPr="00C42BE0">
        <w:rPr>
          <w:rFonts w:ascii="Times New Roman" w:eastAsia="Times New Roman" w:hAnsi="Times New Roman" w:cs="Times New Roman"/>
          <w:sz w:val="24"/>
          <w:szCs w:val="24"/>
        </w:rPr>
        <w:t xml:space="preserve">30-е и 40-е годы, середина XIX века. Российская философская мысль испытывает мощное влияние немецкой классической философии. Тогда же осуществляется творчество И. В. Киреевского и А. С. Хомякова, заложивших основы религиозной философии и выработавших ее программу.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i/>
          <w:iCs/>
          <w:sz w:val="24"/>
          <w:szCs w:val="24"/>
        </w:rPr>
        <w:t xml:space="preserve">Второй период  - </w:t>
      </w:r>
      <w:r w:rsidRPr="00C42BE0">
        <w:rPr>
          <w:rFonts w:ascii="Times New Roman" w:eastAsia="Times New Roman" w:hAnsi="Times New Roman" w:cs="Times New Roman"/>
          <w:sz w:val="24"/>
          <w:szCs w:val="24"/>
        </w:rPr>
        <w:t xml:space="preserve">последняя четверть XIX века. Наряду с Ф. М. Достоевским, Л. Н. Толстым, К. Н. Леонтьевым, Н. Ф. Федоровым протекает творчество Вл. Соловьева – создателя первой в истории русской мысли философской системы. В отечественной культуре именно с 60-х годов начинается парадоксальный и болезненный разрыв. Вторая половина XIX века была ознаменована мощным эстетическим подъемом и новым религиозно-философским пробуждением.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i/>
          <w:iCs/>
          <w:sz w:val="24"/>
          <w:szCs w:val="24"/>
        </w:rPr>
        <w:t>Третий период,</w:t>
      </w:r>
      <w:r w:rsidRPr="00C42BE0">
        <w:rPr>
          <w:rFonts w:ascii="Times New Roman" w:eastAsia="Times New Roman" w:hAnsi="Times New Roman" w:cs="Times New Roman"/>
          <w:sz w:val="24"/>
          <w:szCs w:val="24"/>
        </w:rPr>
        <w:t xml:space="preserve"> конец XIX века – эпоха, за которой утвердилось наименование русского культурного Ренессанса и, в частности, религиозно-философского Ренессанса. Созвездие ярких имен представляет философскую мысль этого периода – братья С. Н. и Е. Н. Трубецкие, В. В. Розанов, Н. А. Бердяев, С. Н. Булгаков, П. Б. Струве, Н. О. Лосский, П. И. Новгородцев, П. А. Флоренский. Это время знаменательно изданием достопамятных сборников – «Проблемы идеализма» и «Вехи», авторы которых выступили со своего рода манифестом новой нравственной философии. Тогда же активизируется деятельность религиозно-философских обществ. Подчеркивая напряженность и тревожность рубежной эпохи Г. Флоровский писал: «То было время уже начинающейся мистической тоски и тре</w:t>
      </w:r>
      <w:r w:rsidRPr="00C42BE0">
        <w:rPr>
          <w:rFonts w:ascii="Times New Roman" w:eastAsia="Times New Roman" w:hAnsi="Times New Roman" w:cs="Times New Roman"/>
          <w:sz w:val="24"/>
          <w:szCs w:val="24"/>
        </w:rPr>
        <w:lastRenderedPageBreak/>
        <w:t xml:space="preserve">воги, хотя бы сама себя еще не узнающей, и в нарастающем нравственном беспокойстве все определеннее обозначаются метафизические мотивы, все резче выступает вопрос о последнем смысле. То был и тайный возврат к вере, часто болезненный, половинчатый, немощный...»*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 Флоровский Г. Пути русского богословия. Париж, 1988, С. 424.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i/>
          <w:iCs/>
          <w:sz w:val="24"/>
          <w:szCs w:val="24"/>
        </w:rPr>
        <w:t xml:space="preserve">Четвертый период </w:t>
      </w:r>
      <w:r w:rsidRPr="00C42BE0">
        <w:rPr>
          <w:rFonts w:ascii="Times New Roman" w:eastAsia="Times New Roman" w:hAnsi="Times New Roman" w:cs="Times New Roman"/>
          <w:sz w:val="24"/>
          <w:szCs w:val="24"/>
        </w:rPr>
        <w:t xml:space="preserve">охватывает творчество послереволюционной эмиграции, так называемой «первой волны». Некоторые ученые, в числе которых были и философы, покинули Родину во время гражданской войны, сразу после ее окончания. Среди них – Н. С. Арсеньев, Н. Н. Алексеев, В. В. Зеньковский, Д. С. Мережковский, П. Б. Струве, С. Н. Трубецкой, Л. И. Шестов. Особую мету оставил 1922 год, когда были изгнаны многие выдающиеся представители русской культуры, в том числе философы – Н. А. Бердяев, С. Н. Булгаков, Б. П. Вышеславцев, И. А. Ильин, Л. П. Карсавин, Н. О. Лосский, Г. П. Федотов, С. А. Франк. Во время второй мировой войны оказался за границей С. А. Аскольдов. В лагерях скончались П. А. Флоренский, В. А. Тернавцев. В результате все виднейшие отечественные философы оказались в эмиграции. На чужбине ими были созданы крупнейшие философские произведения, деятельность некоторых из них заложила основу философских течений, получивших впоследствии мировое признание и развитие.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Творчество именно этого поколения русских философов вывело отечественную философию на мировые просторы, продемонстрировало ее самобытность, высокий нравственный и духовный потенциал. В двадцатые годы формирование русского религиозно-философского идеализма как своеобразной школы мировой философской мысли достигает заключительной стадии.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Будущее покажет, в каких формах продолжится реализация идей и принципов нравственной духовности, составивших краеугольное основание философской системы, может быть, и не отвечающей традиционным критериям философской типологии, но, несомненно, заявившей о своей реальности живым словом и трепетной мыслью ее подвижников.</w:t>
      </w:r>
    </w:p>
    <w:p w:rsidR="00C42BE0" w:rsidRPr="00C42BE0" w:rsidRDefault="00C42BE0" w:rsidP="00C42BE0">
      <w:pPr>
        <w:spacing w:after="0" w:line="240" w:lineRule="auto"/>
        <w:ind w:firstLine="709"/>
        <w:jc w:val="both"/>
        <w:rPr>
          <w:rFonts w:ascii="Times New Roman" w:eastAsia="Times New Roman" w:hAnsi="Times New Roman" w:cs="Times New Roman"/>
          <w:b/>
          <w:bCs/>
          <w:sz w:val="24"/>
          <w:szCs w:val="24"/>
        </w:rPr>
      </w:pPr>
      <w:r w:rsidRPr="00C42BE0">
        <w:rPr>
          <w:rFonts w:ascii="Times New Roman" w:eastAsia="Times New Roman" w:hAnsi="Times New Roman" w:cs="Times New Roman"/>
          <w:b/>
          <w:bCs/>
          <w:sz w:val="24"/>
          <w:szCs w:val="24"/>
        </w:rPr>
        <w:t>Характерные черты русской философии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Для правильного восприятия творчества русских философов важно хотя бы в общем виде представить наиболее существенные признаки отечественной философии в целом. </w:t>
      </w:r>
      <w:r w:rsidRPr="00C42BE0">
        <w:rPr>
          <w:rFonts w:ascii="Times New Roman" w:eastAsia="Times New Roman" w:hAnsi="Times New Roman" w:cs="Times New Roman"/>
          <w:i/>
          <w:iCs/>
          <w:sz w:val="24"/>
          <w:szCs w:val="24"/>
        </w:rPr>
        <w:t xml:space="preserve">В своих главных накоплениях русская философия развивалась как религиозная, идеалистическая, как философия дела.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sz w:val="24"/>
          <w:szCs w:val="24"/>
        </w:rPr>
        <w:t xml:space="preserve">Религиозной </w:t>
      </w:r>
      <w:r w:rsidRPr="00C42BE0">
        <w:rPr>
          <w:rFonts w:ascii="Times New Roman" w:eastAsia="Times New Roman" w:hAnsi="Times New Roman" w:cs="Times New Roman"/>
          <w:sz w:val="24"/>
          <w:szCs w:val="24"/>
        </w:rPr>
        <w:t xml:space="preserve">она была, в первую очередь, потому, что в центре ее стояли идеи Православия. Начиная с А. С. Хомякова, русские философы исходили из мысли, что Православие выражает иное восприятие и понимание христианства, нежели католичество и протестантизм. Заметим, что подобная позиция была характерна и для многих духовных предшественников Хомякова. В частности, истоки ее обнаруживаются уже в творчестве Илариона.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sz w:val="24"/>
          <w:szCs w:val="24"/>
        </w:rPr>
        <w:t>Идеалистической</w:t>
      </w:r>
      <w:r w:rsidRPr="00C42BE0">
        <w:rPr>
          <w:rFonts w:ascii="Times New Roman" w:eastAsia="Times New Roman" w:hAnsi="Times New Roman" w:cs="Times New Roman"/>
          <w:sz w:val="24"/>
          <w:szCs w:val="24"/>
        </w:rPr>
        <w:t xml:space="preserve"> – поскольку примат отдавался духовному творчеству, ее цель была направлена на выработку моральных установок, способствующих осуществлению праведной, цельной жизни. И, наконец, она была философией дела, ибо ее творцы стремились осмыслить истолки и движущие силы становления российского государства, осознать миссию России в мире; здесь проявился историософский xapa ктер русской философии.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Отсюда следует, что русская философия сосредоточивалась преимущественно на проблемах этики. Такое, хотя и справедливое, мнение подводит к ее односторонней оценке, что отмечал и Н. О. Лосский.*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 Лосский Н.О. История русской философии. М., 1994, С. 438.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В самом деле, начиная с XVIII века, все разделы отечественной философии как науки разрабатывались русскими мыслителями достаточно полно и всесторонне. Это – история философии, онтология, гносеология, логика, эстетика, и, конечно же, этика.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lastRenderedPageBreak/>
        <w:t xml:space="preserve">Несмотря на то, что миропонимание русских философов тяготело к его христианскому выражению, тем не менее, оно было пронизано «подчеркнутым онтологизмом». В познании бытия, в проникновении в человеческую природу на первое место ставились онтологические или бытийственные связи и изменения, происходящие в мире и личности. В основе мира они видели конкретные начала и, отстаивая учение об его органической целостности, причину нравственной и душевной эволюции человека усматривали в его неразрывной взаимосвязи с этим миром.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Так, в учении о Боге и Его связи с миром, они прибегали не столько к логическим умозаключениям, сколько к живому опыту «встречи с Богом». Многие философы свои личные религиозные переживания отразили в философских произведениях. И. А. Ильин (1883–1954) этой проблеме посвятил одно из лучших своих сочинений – «Аксиомы религиозного опыта». Показательно, что писал он его более тридцати лет.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Сегодня широкое распространение получило понятие «</w:t>
      </w:r>
      <w:r w:rsidRPr="00C42BE0">
        <w:rPr>
          <w:rFonts w:ascii="Times New Roman" w:eastAsia="Times New Roman" w:hAnsi="Times New Roman" w:cs="Times New Roman"/>
          <w:i/>
          <w:iCs/>
          <w:sz w:val="24"/>
          <w:szCs w:val="24"/>
        </w:rPr>
        <w:t xml:space="preserve">русский космизм». </w:t>
      </w:r>
      <w:r w:rsidRPr="00C42BE0">
        <w:rPr>
          <w:rFonts w:ascii="Times New Roman" w:eastAsia="Times New Roman" w:hAnsi="Times New Roman" w:cs="Times New Roman"/>
          <w:sz w:val="24"/>
          <w:szCs w:val="24"/>
        </w:rPr>
        <w:t xml:space="preserve">И это не случайно, поскольку многие из философов уделяли специальное внимание космологическим проблемам. В результате их христианское мировоззрение приобретало космологический характер. Наиболее ярко это проявилось в софиологии, значительное место разработке которой отводил Вл. Соловьев, а последующее развитие она получила в трудах П. А. Флоренского, С. Н. Булгакова и В. В. Зеньковского. Но самое впечатляющее изложение представлений о связях человека с космосом содержится в сочинениях Н. Ф. Федорова, главная тема которых – преодоление смерти и исполнение «общего дела» – воскрешение всех когда-либо живших на Земле людей.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Попытки проникнуть в глубинные тайны строения мира опирались на многовековую философскую традицию. Издавна в истории философии разрабатывался принцип </w:t>
      </w:r>
      <w:r w:rsidRPr="00C42BE0">
        <w:rPr>
          <w:rFonts w:ascii="Times New Roman" w:eastAsia="Times New Roman" w:hAnsi="Times New Roman" w:cs="Times New Roman"/>
          <w:i/>
          <w:iCs/>
          <w:sz w:val="24"/>
          <w:szCs w:val="24"/>
        </w:rPr>
        <w:t xml:space="preserve">единосущия – </w:t>
      </w:r>
      <w:r w:rsidRPr="00C42BE0">
        <w:rPr>
          <w:rFonts w:ascii="Times New Roman" w:eastAsia="Times New Roman" w:hAnsi="Times New Roman" w:cs="Times New Roman"/>
          <w:sz w:val="24"/>
          <w:szCs w:val="24"/>
        </w:rPr>
        <w:t xml:space="preserve">наличия глубоких онтологических связей, объединяющих все существа мира, преодолевающих пространственные и временные границы. Этой проблеме уделяли внимание, начиная с Платона и Аристотеля, Фихте, Шеллинг, Гегель, многие другие философы, в том числе и русские мыслители. Особая заслуга в ее решении принадлежит П. А. Флоренскому, который сознательно ввел понятие единосущия в свое учение о строении мира по аналогии с его богословским значением. Он положил его в основу представления о христианской любви, онтологически (бытийственно) преображающей связи личных существ друг с другом.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Другое центральное для русской философии понятие – </w:t>
      </w:r>
      <w:r w:rsidRPr="00C42BE0">
        <w:rPr>
          <w:rFonts w:ascii="Times New Roman" w:eastAsia="Times New Roman" w:hAnsi="Times New Roman" w:cs="Times New Roman"/>
          <w:b/>
          <w:sz w:val="24"/>
          <w:szCs w:val="24"/>
        </w:rPr>
        <w:t xml:space="preserve">понятие </w:t>
      </w:r>
      <w:r w:rsidRPr="00C42BE0">
        <w:rPr>
          <w:rFonts w:ascii="Times New Roman" w:eastAsia="Times New Roman" w:hAnsi="Times New Roman" w:cs="Times New Roman"/>
          <w:b/>
          <w:i/>
          <w:iCs/>
          <w:sz w:val="24"/>
          <w:szCs w:val="24"/>
        </w:rPr>
        <w:t>соборности</w:t>
      </w:r>
      <w:r w:rsidRPr="00C42BE0">
        <w:rPr>
          <w:rFonts w:ascii="Times New Roman" w:eastAsia="Times New Roman" w:hAnsi="Times New Roman" w:cs="Times New Roman"/>
          <w:i/>
          <w:iCs/>
          <w:sz w:val="24"/>
          <w:szCs w:val="24"/>
        </w:rPr>
        <w:t xml:space="preserve">. </w:t>
      </w:r>
      <w:r w:rsidRPr="00C42BE0">
        <w:rPr>
          <w:rFonts w:ascii="Times New Roman" w:eastAsia="Times New Roman" w:hAnsi="Times New Roman" w:cs="Times New Roman"/>
          <w:sz w:val="24"/>
          <w:szCs w:val="24"/>
        </w:rPr>
        <w:t xml:space="preserve">Идея христианской соборности не ограничивалась рамками вероисповедания. Долгие годы она выступала основополагающим принципом державного устройства общества, чему дает примеры история Римской и Византийской империи, а позднее – и России. Идея соборности – ключевой пункт философии А. С. Хомякова. Под соборностью он понимает совокупность единства и свободы множества лиц на основе совместной любви к Богу и всем абсолютным ценностям. Принцип соборности выступает непреложной основой не только для жизни Церкви, но и для решения многих других проблем, предполагающих синтез индивидуализма и универсализма.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В русской философии широкое распространение получило убеждение в </w:t>
      </w:r>
      <w:r w:rsidRPr="00C42BE0">
        <w:rPr>
          <w:rFonts w:ascii="Times New Roman" w:eastAsia="Times New Roman" w:hAnsi="Times New Roman" w:cs="Times New Roman"/>
          <w:i/>
          <w:iCs/>
          <w:sz w:val="24"/>
          <w:szCs w:val="24"/>
        </w:rPr>
        <w:t xml:space="preserve">познаваемости мира. </w:t>
      </w:r>
      <w:r w:rsidRPr="00C42BE0">
        <w:rPr>
          <w:rFonts w:ascii="Times New Roman" w:eastAsia="Times New Roman" w:hAnsi="Times New Roman" w:cs="Times New Roman"/>
          <w:sz w:val="24"/>
          <w:szCs w:val="24"/>
        </w:rPr>
        <w:t xml:space="preserve">Нередко оно выражалось в крайней форме – в виде учения об интуиции как непосредственном созерцании предметов. Так, в теории познания славянофилов имеют место представления о непосредственном постижении реальности, знание о которой они обозначали термином “вера”. В последующем идеи интуитивизма встречаются в творчестве многих русских философов. В противоположность кантианскому идеализму они рассматривали интуитивизм как гносеологический онтологизм. Русские философы раньше, чем их западноевропейские коллеги перешли от воззрений о чувственных данных опыта как субъективных психических состояниях наблюдателя к признанию их транссубъективного характера. Получает распространение представление о мистической интуиции, способной давать знание о металогических основах жизни.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lastRenderedPageBreak/>
        <w:t xml:space="preserve">И. В. Киреевский и А. С. Хомяков формируют идеал </w:t>
      </w:r>
      <w:r w:rsidRPr="00C42BE0">
        <w:rPr>
          <w:rFonts w:ascii="Times New Roman" w:eastAsia="Times New Roman" w:hAnsi="Times New Roman" w:cs="Times New Roman"/>
          <w:i/>
          <w:iCs/>
          <w:sz w:val="24"/>
          <w:szCs w:val="24"/>
        </w:rPr>
        <w:t xml:space="preserve">целостного знания, </w:t>
      </w:r>
      <w:r w:rsidRPr="00C42BE0">
        <w:rPr>
          <w:rFonts w:ascii="Times New Roman" w:eastAsia="Times New Roman" w:hAnsi="Times New Roman" w:cs="Times New Roman"/>
          <w:sz w:val="24"/>
          <w:szCs w:val="24"/>
        </w:rPr>
        <w:t xml:space="preserve">в соответствии с которым восприятие и познание мира в его органическом единстве возможно лишь в опыте, сочетающем чувственную, интеллектуальную и мистическую интуицию. Цельная истина доступна только цельному человеку. Цель познания или искание мудрости содержится не в поверхностном знании, а в самой сущности бытия через преображение, изменение самих людей. Именно такое изменение нас самих при встрече с истиной И. В. Киреевский и называет целостным знанием. И если мы не изменяемся, то есть не растем духовно, то не можем познать истину, (Божественную). Лишь в единстве всех своих духовных сил, чувственного опыта, рационального мышления, нравственного переживания и религиозного созерцания человеку становится доступным познание подлинного бытия мира и постижение трансцендентных истин о Боге. При этом для большинства русских философов при разработке гносеологических проблем на первый план выдвигалась задача сочетать «правду-истину» с «правдой-справедливостью».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Наконец, еще одно примечательное свойство русской философии – </w:t>
      </w:r>
      <w:r w:rsidRPr="00C42BE0">
        <w:rPr>
          <w:rFonts w:ascii="Times New Roman" w:eastAsia="Times New Roman" w:hAnsi="Times New Roman" w:cs="Times New Roman"/>
          <w:i/>
          <w:iCs/>
          <w:sz w:val="24"/>
          <w:szCs w:val="24"/>
        </w:rPr>
        <w:t xml:space="preserve">это стремление уяснить смысл исторического процесса. </w:t>
      </w:r>
      <w:r w:rsidRPr="00C42BE0">
        <w:rPr>
          <w:rFonts w:ascii="Times New Roman" w:eastAsia="Times New Roman" w:hAnsi="Times New Roman" w:cs="Times New Roman"/>
          <w:sz w:val="24"/>
          <w:szCs w:val="24"/>
        </w:rPr>
        <w:t>Оно базируется на критическом отношении к позитивистским концепциям прогресса. В своих выводах о сути исторического развития, связанного с социальными преобразованиями, общественным устройством, философы приходят к утверждению о невозможности осуществления на земле идеально совершенного социального строя. Вот почему их историософия носит провиденциальный и эсхатологический характер. По их мнению, вся человеческая практика, все свидетельства истории подтверждают, что цель исторического процесса – в том, чтобы подготовить человечество к выходу из истории в метаисторию, иными словами, в «жизнь будущего века» в Царстве Божием. Важное обстоятельство, способствующее совершенству в этом Царстве – преображение души и тела, обожение по благодати.</w:t>
      </w:r>
      <w:r w:rsidRPr="00C42BE0">
        <w:rPr>
          <w:rFonts w:ascii="Times New Roman" w:eastAsia="Times New Roman" w:hAnsi="Times New Roman" w:cs="Times New Roman"/>
          <w:b/>
          <w:bCs/>
          <w:sz w:val="24"/>
          <w:szCs w:val="24"/>
        </w:rPr>
        <w:t xml:space="preserve">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Видный русский философ первой половины XX века С. Л. Франк, раскрывая суть отечественной философии, подчеркивал: «Русская философия в гораздо большей степени, нежели западноевропейская, является именно мировоззренческой теорией, – ее суть и основная цель никогда не лежат в области чисто теоретического, беспристрастного познания мира, но всегда – в религиозно-эмоциональном толковании жизни, и она, таким образом, может быть понята именно с этой точки зрения, посредством углубления в ее религиозно-мировоззренческие корни».*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 Франк С. Л. Духовные основы общества. М., 1992. С. 474.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  </w:t>
      </w:r>
    </w:p>
    <w:p w:rsidR="00C42BE0" w:rsidRPr="00C42BE0" w:rsidRDefault="00C42BE0" w:rsidP="00C42BE0">
      <w:pPr>
        <w:spacing w:after="0" w:line="240" w:lineRule="auto"/>
        <w:ind w:firstLine="709"/>
        <w:jc w:val="both"/>
        <w:rPr>
          <w:rFonts w:ascii="Times New Roman" w:eastAsia="Times New Roman" w:hAnsi="Times New Roman" w:cs="Times New Roman"/>
          <w:b/>
          <w:sz w:val="24"/>
          <w:szCs w:val="24"/>
        </w:rPr>
      </w:pPr>
      <w:r w:rsidRPr="00C42BE0">
        <w:rPr>
          <w:rFonts w:ascii="Times New Roman" w:eastAsia="Times New Roman" w:hAnsi="Times New Roman" w:cs="Times New Roman"/>
          <w:b/>
          <w:sz w:val="24"/>
          <w:szCs w:val="24"/>
        </w:rPr>
        <w:t>Лекция 7.</w:t>
      </w:r>
    </w:p>
    <w:p w:rsidR="00C42BE0" w:rsidRPr="00C42BE0" w:rsidRDefault="00C42BE0" w:rsidP="00C42BE0">
      <w:pPr>
        <w:spacing w:after="0" w:line="240" w:lineRule="auto"/>
        <w:ind w:firstLine="709"/>
        <w:jc w:val="both"/>
        <w:rPr>
          <w:rFonts w:ascii="Times New Roman" w:eastAsia="Times New Roman" w:hAnsi="Times New Roman" w:cs="Times New Roman"/>
          <w:b/>
          <w:sz w:val="24"/>
          <w:szCs w:val="24"/>
        </w:rPr>
      </w:pPr>
      <w:r w:rsidRPr="00C42BE0">
        <w:rPr>
          <w:rFonts w:ascii="Times New Roman" w:eastAsia="Times New Roman" w:hAnsi="Times New Roman" w:cs="Times New Roman"/>
          <w:b/>
          <w:sz w:val="24"/>
          <w:szCs w:val="24"/>
        </w:rPr>
        <w:t xml:space="preserve">Философия Новейшего времени и современности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1.Специфика развития философии в Новейшее время, объективные предпосылки возникновения неклассической философии (особенности трактовки предмета и метода философского познания, различия между рационалистическими течениями философии).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2.Сущность позитивистской, экзистенциальной и неотомистской философии.</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p>
    <w:p w:rsidR="00C42BE0" w:rsidRPr="00C42BE0" w:rsidRDefault="00C42BE0" w:rsidP="00C42BE0">
      <w:pPr>
        <w:spacing w:after="0" w:line="240" w:lineRule="auto"/>
        <w:ind w:firstLine="709"/>
        <w:jc w:val="both"/>
        <w:rPr>
          <w:rFonts w:ascii="Times New Roman" w:eastAsia="Times New Roman" w:hAnsi="Times New Roman" w:cs="Times New Roman"/>
          <w:b/>
          <w:sz w:val="24"/>
          <w:szCs w:val="24"/>
        </w:rPr>
      </w:pPr>
      <w:r w:rsidRPr="00C42BE0">
        <w:rPr>
          <w:rFonts w:ascii="Times New Roman" w:eastAsia="Times New Roman" w:hAnsi="Times New Roman" w:cs="Times New Roman"/>
          <w:b/>
          <w:sz w:val="24"/>
          <w:szCs w:val="24"/>
        </w:rPr>
        <w:t xml:space="preserve">1вопрос. Специфика развития философии в Новейшее время, объективные предпосылки возникновения неклассической философии (особенности трактовки предмета и метода философского познания, различия между рационалистическими течениями философии).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На протяжении Нового времени западный человек про</w:t>
      </w:r>
      <w:r w:rsidRPr="00C42BE0">
        <w:rPr>
          <w:rFonts w:ascii="Times New Roman" w:eastAsia="Times New Roman" w:hAnsi="Times New Roman" w:cs="Times New Roman"/>
          <w:sz w:val="24"/>
          <w:szCs w:val="24"/>
        </w:rPr>
        <w:softHyphen/>
        <w:t>шел долгий и сложный путь, перейдя от почти не знающей границ уверенности в своих силах, духовной мощи, способности к истинному познанию, в своем владычестве над природой и своем будущем к состоя</w:t>
      </w:r>
      <w:r w:rsidRPr="00C42BE0">
        <w:rPr>
          <w:rFonts w:ascii="Times New Roman" w:eastAsia="Times New Roman" w:hAnsi="Times New Roman" w:cs="Times New Roman"/>
          <w:sz w:val="24"/>
          <w:szCs w:val="24"/>
        </w:rPr>
        <w:softHyphen/>
        <w:t xml:space="preserve">нию резко противоположному: обессиливающему чувству метафизической бессмысленности и личной бесполезности, к утрате духовности и веры, к неопределенности в знании, к обоюдоопасным отношениям с природой и тревожной неизвестности, поглотившей будущее человечества.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lastRenderedPageBreak/>
        <w:t>Не прошло и пяти веков развития современного человека, как Бэкон и Декарт преврати</w:t>
      </w:r>
      <w:r w:rsidRPr="00C42BE0">
        <w:rPr>
          <w:rFonts w:ascii="Times New Roman" w:eastAsia="Times New Roman" w:hAnsi="Times New Roman" w:cs="Times New Roman"/>
          <w:sz w:val="24"/>
          <w:szCs w:val="24"/>
        </w:rPr>
        <w:softHyphen/>
        <w:t>лись в Кафку и Беккета.</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Запад</w:t>
      </w:r>
      <w:r w:rsidRPr="00C42BE0">
        <w:rPr>
          <w:rFonts w:ascii="Times New Roman" w:eastAsia="Times New Roman" w:hAnsi="Times New Roman" w:cs="Times New Roman"/>
          <w:sz w:val="24"/>
          <w:szCs w:val="24"/>
        </w:rPr>
        <w:softHyphen/>
        <w:t>ное мышление, откликаясь на множество своих же сложно переплетенных порождений,  проследовало по траектории, при</w:t>
      </w:r>
      <w:r w:rsidRPr="00C42BE0">
        <w:rPr>
          <w:rFonts w:ascii="Times New Roman" w:eastAsia="Times New Roman" w:hAnsi="Times New Roman" w:cs="Times New Roman"/>
          <w:sz w:val="24"/>
          <w:szCs w:val="24"/>
        </w:rPr>
        <w:softHyphen/>
        <w:t xml:space="preserve">ведшей его в конце </w:t>
      </w:r>
      <w:r w:rsidRPr="00C42BE0">
        <w:rPr>
          <w:rFonts w:ascii="Times New Roman" w:eastAsia="Times New Roman" w:hAnsi="Times New Roman" w:cs="Times New Roman"/>
          <w:sz w:val="24"/>
          <w:szCs w:val="24"/>
          <w:lang w:val="en-US"/>
        </w:rPr>
        <w:t>XX</w:t>
      </w:r>
      <w:r w:rsidRPr="00C42BE0">
        <w:rPr>
          <w:rFonts w:ascii="Times New Roman" w:eastAsia="Times New Roman" w:hAnsi="Times New Roman" w:cs="Times New Roman"/>
          <w:sz w:val="24"/>
          <w:szCs w:val="24"/>
        </w:rPr>
        <w:t xml:space="preserve"> века к уничтожению собственных мировоззренческих основ, так что современное мышление с каждым часом теряло последние ос</w:t>
      </w:r>
      <w:r w:rsidRPr="00C42BE0">
        <w:rPr>
          <w:rFonts w:ascii="Times New Roman" w:eastAsia="Times New Roman" w:hAnsi="Times New Roman" w:cs="Times New Roman"/>
          <w:sz w:val="24"/>
          <w:szCs w:val="24"/>
        </w:rPr>
        <w:softHyphen/>
        <w:t>татки былой устойчивости и определенности,— но, вместе с тем, как ни странно, именно теперь перед ним открывались новые горизонты. И это ин</w:t>
      </w:r>
      <w:r w:rsidRPr="00C42BE0">
        <w:rPr>
          <w:rFonts w:ascii="Times New Roman" w:eastAsia="Times New Roman" w:hAnsi="Times New Roman" w:cs="Times New Roman"/>
          <w:sz w:val="24"/>
          <w:szCs w:val="24"/>
        </w:rPr>
        <w:softHyphen/>
        <w:t xml:space="preserve">теллектуальное </w:t>
      </w:r>
      <w:r w:rsidRPr="00C42BE0">
        <w:rPr>
          <w:rFonts w:ascii="Times New Roman" w:eastAsia="Times New Roman" w:hAnsi="Times New Roman" w:cs="Times New Roman"/>
          <w:b/>
          <w:sz w:val="24"/>
          <w:szCs w:val="24"/>
        </w:rPr>
        <w:t>сознание являлось уже постмодернистским, то есть «после-современным» мышлением</w:t>
      </w:r>
      <w:r w:rsidRPr="00C42BE0">
        <w:rPr>
          <w:rFonts w:ascii="Times New Roman" w:eastAsia="Times New Roman" w:hAnsi="Times New Roman" w:cs="Times New Roman"/>
          <w:sz w:val="24"/>
          <w:szCs w:val="24"/>
        </w:rPr>
        <w:t>.</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Главным пророком постмодернист</w:t>
      </w:r>
      <w:r w:rsidRPr="00C42BE0">
        <w:rPr>
          <w:rFonts w:ascii="Times New Roman" w:eastAsia="Times New Roman" w:hAnsi="Times New Roman" w:cs="Times New Roman"/>
          <w:sz w:val="24"/>
          <w:szCs w:val="24"/>
        </w:rPr>
        <w:softHyphen/>
        <w:t>ского мышления был Фридрих Ницше с его радикальным критическим со</w:t>
      </w:r>
      <w:r w:rsidRPr="00C42BE0">
        <w:rPr>
          <w:rFonts w:ascii="Times New Roman" w:eastAsia="Times New Roman" w:hAnsi="Times New Roman" w:cs="Times New Roman"/>
          <w:sz w:val="24"/>
          <w:szCs w:val="24"/>
        </w:rPr>
        <w:softHyphen/>
        <w:t>знанием, предвосхитивший возникновение нигилизма в западной культуре. И можно уло</w:t>
      </w:r>
      <w:r w:rsidRPr="00C42BE0">
        <w:rPr>
          <w:rFonts w:ascii="Times New Roman" w:eastAsia="Times New Roman" w:hAnsi="Times New Roman" w:cs="Times New Roman"/>
          <w:sz w:val="24"/>
          <w:szCs w:val="24"/>
        </w:rPr>
        <w:softHyphen/>
        <w:t>вить любопытную — быть может, типично постмодернистскую — аналогию архетипического жертвоприношения и мученичества с необычным судом Ницше над самим собою и собственным внутренним заточением: страшная умственная пытка, крайняя психологическая изоляция и, в конце концов без</w:t>
      </w:r>
      <w:r w:rsidRPr="00C42BE0">
        <w:rPr>
          <w:rFonts w:ascii="Times New Roman" w:eastAsia="Times New Roman" w:hAnsi="Times New Roman" w:cs="Times New Roman"/>
          <w:sz w:val="24"/>
          <w:szCs w:val="24"/>
        </w:rPr>
        <w:softHyphen/>
        <w:t>умие — все это было дано испытать на заре постмодерна Ницше, подписы</w:t>
      </w:r>
      <w:r w:rsidRPr="00C42BE0">
        <w:rPr>
          <w:rFonts w:ascii="Times New Roman" w:eastAsia="Times New Roman" w:hAnsi="Times New Roman" w:cs="Times New Roman"/>
          <w:sz w:val="24"/>
          <w:szCs w:val="24"/>
        </w:rPr>
        <w:softHyphen/>
        <w:t xml:space="preserve">вавшему свои последние письма «Распятый» и скончавшемуся в преддверии </w:t>
      </w:r>
      <w:r w:rsidRPr="00C42BE0">
        <w:rPr>
          <w:rFonts w:ascii="Times New Roman" w:eastAsia="Times New Roman" w:hAnsi="Times New Roman" w:cs="Times New Roman"/>
          <w:sz w:val="24"/>
          <w:szCs w:val="24"/>
          <w:lang w:val="en-US"/>
        </w:rPr>
        <w:t>XX</w:t>
      </w:r>
      <w:r w:rsidRPr="00C42BE0">
        <w:rPr>
          <w:rFonts w:ascii="Times New Roman" w:eastAsia="Times New Roman" w:hAnsi="Times New Roman" w:cs="Times New Roman"/>
          <w:sz w:val="24"/>
          <w:szCs w:val="24"/>
        </w:rPr>
        <w:t xml:space="preserve"> столетия.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Как и личная драма Ницше, вся интеллектуальная ситуация постмодерна </w:t>
      </w:r>
      <w:r w:rsidRPr="00C42BE0">
        <w:rPr>
          <w:rFonts w:ascii="Times New Roman" w:eastAsia="Times New Roman" w:hAnsi="Times New Roman" w:cs="Times New Roman"/>
          <w:b/>
          <w:sz w:val="24"/>
          <w:szCs w:val="24"/>
        </w:rPr>
        <w:t>сложна и неоднозначна</w:t>
      </w:r>
      <w:r w:rsidRPr="00C42BE0">
        <w:rPr>
          <w:rFonts w:ascii="Times New Roman" w:eastAsia="Times New Roman" w:hAnsi="Times New Roman" w:cs="Times New Roman"/>
          <w:sz w:val="24"/>
          <w:szCs w:val="24"/>
        </w:rPr>
        <w:t xml:space="preserve"> — возможно, в этом и заключается основная его суть.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То, что понимается под словом «постмодерн», значительно разнится в зависимости от контекста. Однако в самых общих чертах постмодернисткое мышление – это незавершенный и непостоянный набор положений, который складывался постепенно под влиянием множества разнообразнейших интеллектуальных и культурных течений: от прагматизма, экзистенциализма и психоанализа до феминизма, герменевтики, постэмпирической философии науки (мы перечислили лишь немногие из наиболее видных течений).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sz w:val="24"/>
          <w:szCs w:val="24"/>
        </w:rPr>
        <w:t>Из этого водоворота зачастую несовместимых побуждений и тенденций на поверхность выплыло несколько принципов,  получивших широкое хождение.</w:t>
      </w:r>
      <w:r w:rsidRPr="00C42BE0">
        <w:rPr>
          <w:rFonts w:ascii="Times New Roman" w:eastAsia="Times New Roman" w:hAnsi="Times New Roman" w:cs="Times New Roman"/>
          <w:sz w:val="24"/>
          <w:szCs w:val="24"/>
        </w:rPr>
        <w:t xml:space="preserve"> </w:t>
      </w:r>
    </w:p>
    <w:p w:rsidR="00C42BE0" w:rsidRPr="00C42BE0" w:rsidRDefault="00C42BE0" w:rsidP="00C42BE0">
      <w:pPr>
        <w:spacing w:after="0" w:line="240" w:lineRule="auto"/>
        <w:ind w:firstLine="709"/>
        <w:jc w:val="both"/>
        <w:rPr>
          <w:rFonts w:ascii="Times New Roman" w:eastAsia="Times New Roman" w:hAnsi="Times New Roman" w:cs="Times New Roman"/>
          <w:b/>
          <w:i/>
          <w:sz w:val="24"/>
          <w:szCs w:val="24"/>
        </w:rPr>
      </w:pPr>
      <w:r w:rsidRPr="00C42BE0">
        <w:rPr>
          <w:rFonts w:ascii="Times New Roman" w:eastAsia="Times New Roman" w:hAnsi="Times New Roman" w:cs="Times New Roman"/>
          <w:b/>
          <w:i/>
          <w:sz w:val="24"/>
          <w:szCs w:val="24"/>
        </w:rPr>
        <w:t>Начинают особенно цениться пластичность и постоянное изменение действительности и знания,  отдается предпочтение конкретному опыту перед застывшими отвлеченными принципами, появляется убеждение в том, что ни одна априорная система мысли не должна тяготеть над воззре</w:t>
      </w:r>
      <w:r w:rsidRPr="00C42BE0">
        <w:rPr>
          <w:rFonts w:ascii="Times New Roman" w:eastAsia="Times New Roman" w:hAnsi="Times New Roman" w:cs="Times New Roman"/>
          <w:b/>
          <w:i/>
          <w:sz w:val="24"/>
          <w:szCs w:val="24"/>
        </w:rPr>
        <w:softHyphen/>
        <w:t>ниями или исследованиями человека. Становится общепринятым, что чело</w:t>
      </w:r>
      <w:r w:rsidRPr="00C42BE0">
        <w:rPr>
          <w:rFonts w:ascii="Times New Roman" w:eastAsia="Times New Roman" w:hAnsi="Times New Roman" w:cs="Times New Roman"/>
          <w:b/>
          <w:i/>
          <w:sz w:val="24"/>
          <w:szCs w:val="24"/>
        </w:rPr>
        <w:softHyphen/>
        <w:t>веческое познание субъективно определяется множеством факторов; что объективная сущность, или вещь-в-себе, недоступна и не позволяет делать о себе никаких утверждений и что ценность всех истин и представлений должно постоянно подвергать непосредственной проверке.  Критический поиск вы</w:t>
      </w:r>
      <w:r w:rsidRPr="00C42BE0">
        <w:rPr>
          <w:rFonts w:ascii="Times New Roman" w:eastAsia="Times New Roman" w:hAnsi="Times New Roman" w:cs="Times New Roman"/>
          <w:b/>
          <w:i/>
          <w:sz w:val="24"/>
          <w:szCs w:val="24"/>
        </w:rPr>
        <w:softHyphen/>
        <w:t>нужден смиряться с неоднозначностью и множественностью,  а обретенное решение в любом случае будет знанием скорее относительным и подвержен</w:t>
      </w:r>
      <w:r w:rsidRPr="00C42BE0">
        <w:rPr>
          <w:rFonts w:ascii="Times New Roman" w:eastAsia="Times New Roman" w:hAnsi="Times New Roman" w:cs="Times New Roman"/>
          <w:b/>
          <w:i/>
          <w:sz w:val="24"/>
          <w:szCs w:val="24"/>
        </w:rPr>
        <w:softHyphen/>
        <w:t>ным ошибкам, чем абсолютным или определенным.</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 xml:space="preserve">Действительность не представляет собой чего-то прочного и самодостаточного, данного раз и навсегда: </w:t>
      </w:r>
      <w:r w:rsidRPr="00C42BE0">
        <w:rPr>
          <w:rFonts w:ascii="Times New Roman" w:eastAsia="Times New Roman" w:hAnsi="Times New Roman" w:cs="Times New Roman"/>
          <w:b/>
          <w:sz w:val="24"/>
          <w:szCs w:val="24"/>
        </w:rPr>
        <w:t>скорее это текучий саморазворачивающийся процесс,  «открытая вселенная»,  непрерывно форми</w:t>
      </w:r>
      <w:r w:rsidRPr="00C42BE0">
        <w:rPr>
          <w:rFonts w:ascii="Times New Roman" w:eastAsia="Times New Roman" w:hAnsi="Times New Roman" w:cs="Times New Roman"/>
          <w:b/>
          <w:sz w:val="24"/>
          <w:szCs w:val="24"/>
        </w:rPr>
        <w:softHyphen/>
        <w:t>рующаяся под воздействием человеческих поступков и верований.  Это ско</w:t>
      </w:r>
      <w:r w:rsidRPr="00C42BE0">
        <w:rPr>
          <w:rFonts w:ascii="Times New Roman" w:eastAsia="Times New Roman" w:hAnsi="Times New Roman" w:cs="Times New Roman"/>
          <w:b/>
          <w:sz w:val="24"/>
          <w:szCs w:val="24"/>
        </w:rPr>
        <w:softHyphen/>
        <w:t xml:space="preserve">рее возможность,  нежели данность. </w:t>
      </w:r>
      <w:r w:rsidRPr="00C42BE0">
        <w:rPr>
          <w:rFonts w:ascii="Times New Roman" w:eastAsia="Times New Roman" w:hAnsi="Times New Roman" w:cs="Times New Roman"/>
          <w:sz w:val="24"/>
          <w:szCs w:val="24"/>
        </w:rPr>
        <w:t xml:space="preserve">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Пусть действитель</w:t>
      </w:r>
      <w:r w:rsidRPr="00C42BE0">
        <w:rPr>
          <w:rFonts w:ascii="Times New Roman" w:eastAsia="Times New Roman" w:hAnsi="Times New Roman" w:cs="Times New Roman"/>
          <w:sz w:val="24"/>
          <w:szCs w:val="24"/>
        </w:rPr>
        <w:softHyphen/>
        <w:t>ность бывает непреклонной и вызывающей, в определенном смысле человек должен сам лепить ее с помощью разума и воли,  каковые неотделимы от того,  что они силятся постичь и преодолеть.   Познающий субъект никогда не свободен ни от своей телесности,  ни от мира,  которые выступают как обязательное условие и среда каждого акта познания.</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Присущая человеку способность мыслить в понятиях и символах была признана основополагающим и необходимым элементом человеческого по</w:t>
      </w:r>
      <w:r w:rsidRPr="00C42BE0">
        <w:rPr>
          <w:rFonts w:ascii="Times New Roman" w:eastAsia="Times New Roman" w:hAnsi="Times New Roman" w:cs="Times New Roman"/>
          <w:sz w:val="24"/>
          <w:szCs w:val="24"/>
        </w:rPr>
        <w:softHyphen/>
        <w:t>нимания,  предвосхищения и творения действительности.  Разум не просто пассивно отражает внешний мир с его неотъемлемым порядком, но деятель</w:t>
      </w:r>
      <w:r w:rsidRPr="00C42BE0">
        <w:rPr>
          <w:rFonts w:ascii="Times New Roman" w:eastAsia="Times New Roman" w:hAnsi="Times New Roman" w:cs="Times New Roman"/>
          <w:sz w:val="24"/>
          <w:szCs w:val="24"/>
        </w:rPr>
        <w:softHyphen/>
        <w:t xml:space="preserve">но и творчески проявляет себя в процессе восприятия и познания.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lastRenderedPageBreak/>
        <w:t>Беспрестанные открытия в области антропологии, социоло</w:t>
      </w:r>
      <w:r w:rsidRPr="00C42BE0">
        <w:rPr>
          <w:rFonts w:ascii="Times New Roman" w:eastAsia="Times New Roman" w:hAnsi="Times New Roman" w:cs="Times New Roman"/>
          <w:sz w:val="24"/>
          <w:szCs w:val="24"/>
        </w:rPr>
        <w:softHyphen/>
        <w:t>гии, истории и языкознания продолжали показывать относительность чело</w:t>
      </w:r>
      <w:r w:rsidRPr="00C42BE0">
        <w:rPr>
          <w:rFonts w:ascii="Times New Roman" w:eastAsia="Times New Roman" w:hAnsi="Times New Roman" w:cs="Times New Roman"/>
          <w:sz w:val="24"/>
          <w:szCs w:val="24"/>
        </w:rPr>
        <w:softHyphen/>
        <w:t xml:space="preserve">веческого знания, способствуя все большему признанию «европоцентричного» характера западной мысли, а также того факта, что на процесс познания оказывают воздействие такие факторы, как классовая, расовая и этническая принадлежность.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Разнообразные формы психологического анализа в отно</w:t>
      </w:r>
      <w:r w:rsidRPr="00C42BE0">
        <w:rPr>
          <w:rFonts w:ascii="Times New Roman" w:eastAsia="Times New Roman" w:hAnsi="Times New Roman" w:cs="Times New Roman"/>
          <w:sz w:val="24"/>
          <w:szCs w:val="24"/>
        </w:rPr>
        <w:softHyphen/>
        <w:t>шении, как отдельной личности, так и целой культуры продолжали выявлять скрытые бессознательные детерминанты человеческого опыта и познания.</w:t>
      </w:r>
    </w:p>
    <w:p w:rsidR="00C42BE0" w:rsidRPr="00C42BE0" w:rsidRDefault="00C42BE0" w:rsidP="00C42BE0">
      <w:pPr>
        <w:spacing w:after="0" w:line="240" w:lineRule="auto"/>
        <w:ind w:firstLine="709"/>
        <w:jc w:val="both"/>
        <w:rPr>
          <w:rFonts w:ascii="Times New Roman" w:eastAsia="Times New Roman" w:hAnsi="Times New Roman" w:cs="Times New Roman"/>
          <w:b/>
          <w:sz w:val="24"/>
          <w:szCs w:val="24"/>
        </w:rPr>
      </w:pPr>
      <w:r w:rsidRPr="00C42BE0">
        <w:rPr>
          <w:rFonts w:ascii="Times New Roman" w:eastAsia="Times New Roman" w:hAnsi="Times New Roman" w:cs="Times New Roman"/>
          <w:sz w:val="24"/>
          <w:szCs w:val="24"/>
        </w:rPr>
        <w:t xml:space="preserve">Отражал и поддерживал все эти достижения радикальный перспективизм, поселившийся в самом сердце постмодернистского сознания: его корни уходили к ответвлениям эпистемологии, развитым Юмом, Кантом, Гегелем (в его историзме) и Ницше, позднее сложившимся в прагматизм, герменевтику и постструктурализм. </w:t>
      </w:r>
      <w:r w:rsidRPr="00C42BE0">
        <w:rPr>
          <w:rFonts w:ascii="Times New Roman" w:eastAsia="Times New Roman" w:hAnsi="Times New Roman" w:cs="Times New Roman"/>
          <w:b/>
          <w:sz w:val="24"/>
          <w:szCs w:val="24"/>
        </w:rPr>
        <w:t xml:space="preserve">В таком понимании мир в принципе не обладает никакими чертами и особенностями, первичными по отношению к интерпретациям.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sz w:val="24"/>
          <w:szCs w:val="24"/>
        </w:rPr>
        <w:t>Мир не существует как вещь-в-себе, независимо от интер</w:t>
      </w:r>
      <w:r w:rsidRPr="00C42BE0">
        <w:rPr>
          <w:rFonts w:ascii="Times New Roman" w:eastAsia="Times New Roman" w:hAnsi="Times New Roman" w:cs="Times New Roman"/>
          <w:sz w:val="24"/>
          <w:szCs w:val="24"/>
        </w:rPr>
        <w:softHyphen/>
        <w:t>претации: скорее, он начинает существовать только в интерпретациях и лишь благодаря им. Субъект познания уже неотторжим от объекта познания: человеческий разум никогда не выходит за пределы мира, чтобы судить о нем извне, заняв соответствующее положение. Любой объект познания уже включен в некий заранее истолкованный контекст, за пределами которого находятся лишь другие, тоже заранее истолкованные контексты. Все челове</w:t>
      </w:r>
      <w:r w:rsidRPr="00C42BE0">
        <w:rPr>
          <w:rFonts w:ascii="Times New Roman" w:eastAsia="Times New Roman" w:hAnsi="Times New Roman" w:cs="Times New Roman"/>
          <w:sz w:val="24"/>
          <w:szCs w:val="24"/>
        </w:rPr>
        <w:softHyphen/>
        <w:t>ческое познание осуществляется с помощью знаков и символов неясного происхождения, которые обусловливались исторической и культурной пред</w:t>
      </w:r>
      <w:r w:rsidRPr="00C42BE0">
        <w:rPr>
          <w:rFonts w:ascii="Times New Roman" w:eastAsia="Times New Roman" w:hAnsi="Times New Roman" w:cs="Times New Roman"/>
          <w:sz w:val="24"/>
          <w:szCs w:val="24"/>
        </w:rPr>
        <w:softHyphen/>
        <w:t xml:space="preserve">расположенностью, и испытывали воздействие — часто бессознательное — человеческих интересов. </w:t>
      </w:r>
    </w:p>
    <w:p w:rsidR="00C42BE0" w:rsidRPr="00C42BE0" w:rsidRDefault="00C42BE0" w:rsidP="00C42BE0">
      <w:pPr>
        <w:spacing w:after="0" w:line="240" w:lineRule="auto"/>
        <w:ind w:firstLine="709"/>
        <w:jc w:val="both"/>
        <w:rPr>
          <w:rFonts w:ascii="Times New Roman" w:eastAsia="Times New Roman" w:hAnsi="Times New Roman" w:cs="Times New Roman"/>
          <w:sz w:val="24"/>
          <w:szCs w:val="24"/>
        </w:rPr>
      </w:pPr>
      <w:r w:rsidRPr="00C42BE0">
        <w:rPr>
          <w:rFonts w:ascii="Times New Roman" w:eastAsia="Times New Roman" w:hAnsi="Times New Roman" w:cs="Times New Roman"/>
          <w:b/>
          <w:sz w:val="24"/>
          <w:szCs w:val="24"/>
        </w:rPr>
        <w:t>Таким образом, оборотной стороной открытости и расплывчатости по</w:t>
      </w:r>
      <w:r w:rsidRPr="00C42BE0">
        <w:rPr>
          <w:rFonts w:ascii="Times New Roman" w:eastAsia="Times New Roman" w:hAnsi="Times New Roman" w:cs="Times New Roman"/>
          <w:b/>
          <w:sz w:val="24"/>
          <w:szCs w:val="24"/>
        </w:rPr>
        <w:softHyphen/>
        <w:t>стмодернистского сознания является отсутствие какого-либо твердого осно</w:t>
      </w:r>
      <w:r w:rsidRPr="00C42BE0">
        <w:rPr>
          <w:rFonts w:ascii="Times New Roman" w:eastAsia="Times New Roman" w:hAnsi="Times New Roman" w:cs="Times New Roman"/>
          <w:b/>
          <w:sz w:val="24"/>
          <w:szCs w:val="24"/>
        </w:rPr>
        <w:softHyphen/>
        <w:t>вания для мировоззрения</w:t>
      </w:r>
      <w:r w:rsidRPr="00C42BE0">
        <w:rPr>
          <w:rFonts w:ascii="Times New Roman" w:eastAsia="Times New Roman" w:hAnsi="Times New Roman" w:cs="Times New Roman"/>
          <w:sz w:val="24"/>
          <w:szCs w:val="24"/>
        </w:rPr>
        <w:t xml:space="preserve">. </w:t>
      </w:r>
      <w:r w:rsidRPr="00C42BE0">
        <w:rPr>
          <w:rFonts w:ascii="Times New Roman" w:eastAsia="Times New Roman" w:hAnsi="Times New Roman" w:cs="Times New Roman"/>
          <w:b/>
          <w:i/>
          <w:sz w:val="24"/>
          <w:szCs w:val="24"/>
        </w:rPr>
        <w:t>И внутренняя, и внешняя реальности стали неве</w:t>
      </w:r>
      <w:r w:rsidRPr="00C42BE0">
        <w:rPr>
          <w:rFonts w:ascii="Times New Roman" w:eastAsia="Times New Roman" w:hAnsi="Times New Roman" w:cs="Times New Roman"/>
          <w:b/>
          <w:i/>
          <w:sz w:val="24"/>
          <w:szCs w:val="24"/>
        </w:rPr>
        <w:softHyphen/>
        <w:t>роятно разветвленными,   многомерными,   податливыми и безграничными, словно бы давая возможность проявиться и мужеству, и творчеству, но вместе с тем вселяя тревогу и смятение перед лицом нескончаемого реляти</w:t>
      </w:r>
      <w:r w:rsidRPr="00C42BE0">
        <w:rPr>
          <w:rFonts w:ascii="Times New Roman" w:eastAsia="Times New Roman" w:hAnsi="Times New Roman" w:cs="Times New Roman"/>
          <w:b/>
          <w:i/>
          <w:sz w:val="24"/>
          <w:szCs w:val="24"/>
        </w:rPr>
        <w:softHyphen/>
        <w:t>визма и экзистенциальной конечности</w:t>
      </w:r>
      <w:r w:rsidRPr="00C42BE0">
        <w:rPr>
          <w:rFonts w:ascii="Times New Roman" w:eastAsia="Times New Roman" w:hAnsi="Times New Roman" w:cs="Times New Roman"/>
          <w:sz w:val="24"/>
          <w:szCs w:val="24"/>
        </w:rPr>
        <w:t>. Столкновения субъективных пози</w:t>
      </w:r>
      <w:r w:rsidRPr="00C42BE0">
        <w:rPr>
          <w:rFonts w:ascii="Times New Roman" w:eastAsia="Times New Roman" w:hAnsi="Times New Roman" w:cs="Times New Roman"/>
          <w:sz w:val="24"/>
          <w:szCs w:val="24"/>
        </w:rPr>
        <w:softHyphen/>
        <w:t>ций, острейшее осознание культурной раздробленности и исторической от</w:t>
      </w:r>
      <w:r w:rsidRPr="00C42BE0">
        <w:rPr>
          <w:rFonts w:ascii="Times New Roman" w:eastAsia="Times New Roman" w:hAnsi="Times New Roman" w:cs="Times New Roman"/>
          <w:sz w:val="24"/>
          <w:szCs w:val="24"/>
        </w:rPr>
        <w:softHyphen/>
        <w:t xml:space="preserve">носительности любого знания, навязчивое чувство неопределенности и всеобщего распада, плюрализм на грани удручающей бессвязности — из всего этого и складывалось «состояние постмодерн». </w:t>
      </w:r>
    </w:p>
    <w:p w:rsidR="00C42BE0" w:rsidRPr="00C42BE0" w:rsidRDefault="00C42BE0" w:rsidP="00C42BE0">
      <w:pPr>
        <w:spacing w:after="0" w:line="240" w:lineRule="auto"/>
        <w:ind w:firstLine="709"/>
        <w:jc w:val="both"/>
        <w:rPr>
          <w:rFonts w:ascii="Times New Roman" w:eastAsia="Times New Roman" w:hAnsi="Times New Roman" w:cs="Times New Roman"/>
          <w:b/>
          <w:sz w:val="24"/>
          <w:szCs w:val="24"/>
        </w:rPr>
      </w:pPr>
      <w:r w:rsidRPr="00C42BE0">
        <w:rPr>
          <w:rFonts w:ascii="Times New Roman" w:eastAsia="Times New Roman" w:hAnsi="Times New Roman" w:cs="Times New Roman"/>
          <w:sz w:val="24"/>
          <w:szCs w:val="24"/>
        </w:rPr>
        <w:t>И снова это направление обязано своим развитием множеству источников: проводившемуся Ницше анализу проблематичных отношений языка к действительности, семиотике Ч. С. Пирса, согласно постулатам которой любая человеческая мысль неиз</w:t>
      </w:r>
      <w:r w:rsidRPr="00C42BE0">
        <w:rPr>
          <w:rFonts w:ascii="Times New Roman" w:eastAsia="Times New Roman" w:hAnsi="Times New Roman" w:cs="Times New Roman"/>
          <w:sz w:val="24"/>
          <w:szCs w:val="24"/>
        </w:rPr>
        <w:softHyphen/>
        <w:t>бежно облечена в знаки; лингвистике Фердинанда де Соссюра, постулиро</w:t>
      </w:r>
      <w:r w:rsidRPr="00C42BE0">
        <w:rPr>
          <w:rFonts w:ascii="Times New Roman" w:eastAsia="Times New Roman" w:hAnsi="Times New Roman" w:cs="Times New Roman"/>
          <w:sz w:val="24"/>
          <w:szCs w:val="24"/>
        </w:rPr>
        <w:softHyphen/>
        <w:t>вавшей произвольность связей между словом и предметом, знаком и означа</w:t>
      </w:r>
      <w:r w:rsidRPr="00C42BE0">
        <w:rPr>
          <w:rFonts w:ascii="Times New Roman" w:eastAsia="Times New Roman" w:hAnsi="Times New Roman" w:cs="Times New Roman"/>
          <w:sz w:val="24"/>
          <w:szCs w:val="24"/>
        </w:rPr>
        <w:softHyphen/>
        <w:t>емым; анализу языкового структурирования человеческого опыта Витгенштейна; экзистенциалистско-лингвистической критике метафизики Хайдеггера; лингвистической гипотезе Эдварда Сепира и Б. Л.Уорфа по поводу того,что язык формирует восприятие действительности ровно в той мере, в какой действительность формирует язык; генеалогическим исследо</w:t>
      </w:r>
      <w:r w:rsidRPr="00C42BE0">
        <w:rPr>
          <w:rFonts w:ascii="Times New Roman" w:eastAsia="Times New Roman" w:hAnsi="Times New Roman" w:cs="Times New Roman"/>
          <w:sz w:val="24"/>
          <w:szCs w:val="24"/>
        </w:rPr>
        <w:softHyphen/>
        <w:t>ваниям Мишеля Фуко в области социального конструирования знания; и деконструкционизму Жака Деррида, бросающему вызов всяким попыткам ус</w:t>
      </w:r>
      <w:r w:rsidRPr="00C42BE0">
        <w:rPr>
          <w:rFonts w:ascii="Times New Roman" w:eastAsia="Times New Roman" w:hAnsi="Times New Roman" w:cs="Times New Roman"/>
          <w:sz w:val="24"/>
          <w:szCs w:val="24"/>
        </w:rPr>
        <w:softHyphen/>
        <w:t xml:space="preserve">тановить для текста некий незыблемый единственный смысл. </w:t>
      </w:r>
    </w:p>
    <w:p w:rsidR="00C42BE0" w:rsidRPr="00C42BE0" w:rsidRDefault="00C42BE0" w:rsidP="00C42BE0">
      <w:pPr>
        <w:spacing w:after="0" w:line="240" w:lineRule="auto"/>
        <w:ind w:firstLine="709"/>
        <w:jc w:val="both"/>
        <w:rPr>
          <w:rFonts w:ascii="Times New Roman" w:eastAsia="Times New Roman" w:hAnsi="Times New Roman" w:cs="Times New Roman"/>
          <w:b/>
          <w:sz w:val="24"/>
          <w:szCs w:val="24"/>
        </w:rPr>
      </w:pPr>
      <w:r w:rsidRPr="00C42BE0">
        <w:rPr>
          <w:rFonts w:ascii="Times New Roman" w:eastAsia="Times New Roman" w:hAnsi="Times New Roman" w:cs="Times New Roman"/>
          <w:b/>
          <w:sz w:val="24"/>
          <w:szCs w:val="24"/>
        </w:rPr>
        <w:t>2 вопрос. Сущность позитивистской, экзистенциальной и неотомистской философии.</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Главное отличие в развитии философской мысли двадцатого столетия – плюрализм мнений, многообразие философских школ и течений.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Достижения естествознания, в первую очередь, физики, химии и биологии активно используются в построении философских концепций. Философия идет по пути углубления основополагающих представлений о бытии, проникновения в сложнейшее строение </w:t>
      </w:r>
      <w:r w:rsidRPr="00C42BE0">
        <w:rPr>
          <w:rFonts w:ascii="Times New Roman" w:eastAsia="Times New Roman" w:hAnsi="Times New Roman" w:cs="Times New Roman"/>
          <w:color w:val="000000"/>
          <w:sz w:val="24"/>
          <w:szCs w:val="24"/>
        </w:rPr>
        <w:lastRenderedPageBreak/>
        <w:t xml:space="preserve">материи, предпринимает попытки осмыслить человеческое существование, решая проблемы общественного развития посредством соединения результатов научного анализа и социальной практики. Характерно, что, несмотря на успехи науки, философия не может устраниться от религиозной тематики: в одном случае религия выступает объектом философского анализа, в другом – составляет основу, фундамент самого философствования. Попытки выработать «чистую философию», свободную от воздействия науки и общественной практики, в очередной раз заканчиваются крахом. Как, впрочем, и стремление со стороны науки лишить философию ее традиционной проблематики. Вот почему, давая оценку тем или иным философским течениям эпохи, нельзя не учитывать конкретных социально-политических, экономических условий, сопутствовавших культурной жизни мирового сообщества в завершающемся веке, становлению его философских представлений.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XX столетие – век кризисов во всех областях жизни. Социальные перевороты, меняющие основы общественного устройства многих людей, становятся неотъемлемым признаком жизни. Экономические кризисы, переживаемые обществом, получают разрешение в формах неприкрытого антигуманизма.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Центр тяжести философских исследований от проблем общего свойства, включающих в себя вопросы бытия, мироздания, общественного устройства, тенденций и путей развития общества как целого, все более перемещается в сторону человека, к обоснованию его уникальности, становления личности на путях творческой свободы.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XX век проходит под знаком противостояния подавляющей части философских школ и течений марксизму. Во многом это определялось тем, что на долгие годы марксизм (а в последующем – марксизм-ленинизм) становится краеугольным камнем идеологии и политики общества, пытавшегося на практике реализовать коммунистические идеалы. В стремлении доказать несостоятельность философских принципов марксизма – диалектического и исторического материализма – многие философские течения отдали дань их вульгарной и неаргументированной критике. Долгие годы развитие философии осуществлялось в сфере идеологического противоборства. Вместо того, чтобы решать сугубо философские проблемы, стороны отыскивали изъяны и слабые места в философских концепциях друг друга. На этом фоне усилились попытки построения философских систем, тяготеющих к избавлению от влияния идеологии, естествознания и даже морали.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В XX веке развитие философии осуществлялось по направлениям, истоки многих из которых уходят в прошлые века. Это, прежде всего разнообразные формы религиозной философии, а также новейшие виды </w:t>
      </w:r>
      <w:r w:rsidRPr="00C42BE0">
        <w:rPr>
          <w:rFonts w:ascii="Times New Roman" w:eastAsia="Times New Roman" w:hAnsi="Times New Roman" w:cs="Times New Roman"/>
          <w:b/>
          <w:color w:val="000000"/>
          <w:sz w:val="24"/>
          <w:szCs w:val="24"/>
        </w:rPr>
        <w:t>позитивизма.</w:t>
      </w:r>
      <w:r w:rsidRPr="00C42BE0">
        <w:rPr>
          <w:rFonts w:ascii="Times New Roman" w:eastAsia="Times New Roman" w:hAnsi="Times New Roman" w:cs="Times New Roman"/>
          <w:color w:val="000000"/>
          <w:sz w:val="24"/>
          <w:szCs w:val="24"/>
        </w:rPr>
        <w:t xml:space="preserve"> Повышение роли науки в XIX веке и в начале нынешнего века, безусловно, сказалось и на характере философии. Возникло даже направление - сциентизм (от латинского – знание, наука). Сторонники сциентизма, ориентируясь на позитивную науку (главным образом на естествознание), стремятся исключить из философии традиционную мировоззренческую проблематику, отказаться от исторически сложившегося понимания предмета философии, надеются построить ее по типу точной науки. К сциентистскому направлению относят </w:t>
      </w:r>
      <w:r w:rsidRPr="00C42BE0">
        <w:rPr>
          <w:rFonts w:ascii="Times New Roman" w:eastAsia="Times New Roman" w:hAnsi="Times New Roman" w:cs="Times New Roman"/>
          <w:b/>
          <w:color w:val="000000"/>
          <w:sz w:val="24"/>
          <w:szCs w:val="24"/>
        </w:rPr>
        <w:t>неопозитивизм</w:t>
      </w:r>
      <w:r w:rsidRPr="00C42BE0">
        <w:rPr>
          <w:rFonts w:ascii="Times New Roman" w:eastAsia="Times New Roman" w:hAnsi="Times New Roman" w:cs="Times New Roman"/>
          <w:color w:val="000000"/>
          <w:sz w:val="24"/>
          <w:szCs w:val="24"/>
        </w:rPr>
        <w:t xml:space="preserve"> (аналитическую философию), «философию науки», структурализм. Главные трудности в разработке сциентистских философских представлений дали о себе знать прежде всего в области методологии. Так, оказалось, что теоретическое знание невозможно свести целиком к эмпирическим данным. Нельзя, как показала практика сциентизма, также полностью исключить и философские проблемы.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Другое направление, включающее немало разновидностей, можно охарактеризовать как философский антропологизм. Оно связано с выдвижением на первый план изысканий в гуманитарно-антропологической сфере и усилением антисциентистской направленности. Главным при этом объявляется «человеческое содержание». В рамках антропологизма формируются такие течения, как философская антропология, философия жизни</w:t>
      </w:r>
      <w:r w:rsidRPr="00C42BE0">
        <w:rPr>
          <w:rFonts w:ascii="Times New Roman" w:eastAsia="Times New Roman" w:hAnsi="Times New Roman" w:cs="Times New Roman"/>
          <w:b/>
          <w:color w:val="000000"/>
          <w:sz w:val="24"/>
          <w:szCs w:val="24"/>
        </w:rPr>
        <w:t>, экзистенциализм</w:t>
      </w:r>
      <w:r w:rsidRPr="00C42BE0">
        <w:rPr>
          <w:rFonts w:ascii="Times New Roman" w:eastAsia="Times New Roman" w:hAnsi="Times New Roman" w:cs="Times New Roman"/>
          <w:color w:val="000000"/>
          <w:sz w:val="24"/>
          <w:szCs w:val="24"/>
        </w:rPr>
        <w:t>, персонализм. Отличительная их особенность – родство с христианством не только в отношении к разуму и науке, но и в своеобразном механизме формирования сугубо философского содержания. Сторонников направления объединяет непризна</w:t>
      </w:r>
      <w:r w:rsidRPr="00C42BE0">
        <w:rPr>
          <w:rFonts w:ascii="Times New Roman" w:eastAsia="Times New Roman" w:hAnsi="Times New Roman" w:cs="Times New Roman"/>
          <w:color w:val="000000"/>
          <w:sz w:val="24"/>
          <w:szCs w:val="24"/>
        </w:rPr>
        <w:lastRenderedPageBreak/>
        <w:t>ние ими всеобщности естественнонаучного мышления и его норм. Границы этих течений нечетки, размыты. Поэтому нередко имеют место случаи, когда о том или ином философе, причисляемом к ветви антропологизма, говорят как о представителе той или иной философской линии: экзистенциализма, персонализма, неопротестантизма и т. п. Как бы особняком от упомянутых направлений стоит прагматизм – учение, родившееся в США и до сих пор не утратившее влияния.</w:t>
      </w:r>
    </w:p>
    <w:p w:rsidR="00C42BE0" w:rsidRPr="00C42BE0" w:rsidRDefault="00C42BE0" w:rsidP="00C42BE0">
      <w:pPr>
        <w:spacing w:after="0" w:line="240" w:lineRule="auto"/>
        <w:ind w:firstLine="709"/>
        <w:jc w:val="both"/>
        <w:outlineLvl w:val="2"/>
        <w:rPr>
          <w:rFonts w:ascii="Times New Roman" w:eastAsia="Times New Roman" w:hAnsi="Times New Roman" w:cs="Times New Roman"/>
          <w:b/>
          <w:bCs/>
          <w:color w:val="000000"/>
          <w:sz w:val="24"/>
          <w:szCs w:val="24"/>
        </w:rPr>
      </w:pPr>
      <w:r w:rsidRPr="00C42BE0">
        <w:rPr>
          <w:rFonts w:ascii="Times New Roman" w:eastAsia="Times New Roman" w:hAnsi="Times New Roman" w:cs="Times New Roman"/>
          <w:b/>
          <w:bCs/>
          <w:color w:val="000000"/>
          <w:sz w:val="24"/>
          <w:szCs w:val="24"/>
        </w:rPr>
        <w:t>Неопозитивизм</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Одним из распространенных философских течений в XIX веке был позитивизм. Как самостоятельное философское направление он оформился в 30-е годы прошлого столетия. В центре внимания позитивистов находился вопрос о взаимоотношении философии и науки. Они полагали, что всякое подлинное, по их представлениям, «положительное» (позитивное) знание может быть получено в виде результата отдельных специальных наук, либо их синтетического объединения. Поэтому философия, претендующая на содержательное исследование реальности, не имеет права на существование в качестве особой научной дисциплины.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Позитивизм в своем становлении прошел </w:t>
      </w:r>
      <w:r w:rsidRPr="00C42BE0">
        <w:rPr>
          <w:rFonts w:ascii="Times New Roman" w:eastAsia="Times New Roman" w:hAnsi="Times New Roman" w:cs="Times New Roman"/>
          <w:b/>
          <w:color w:val="000000"/>
          <w:sz w:val="24"/>
          <w:szCs w:val="24"/>
        </w:rPr>
        <w:t>два этапа</w:t>
      </w:r>
      <w:r w:rsidRPr="00C42BE0">
        <w:rPr>
          <w:rFonts w:ascii="Times New Roman" w:eastAsia="Times New Roman" w:hAnsi="Times New Roman" w:cs="Times New Roman"/>
          <w:color w:val="000000"/>
          <w:sz w:val="24"/>
          <w:szCs w:val="24"/>
        </w:rPr>
        <w:t xml:space="preserve">.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b/>
          <w:color w:val="000000"/>
          <w:sz w:val="24"/>
          <w:szCs w:val="24"/>
        </w:rPr>
        <w:t>Первый</w:t>
      </w:r>
      <w:r w:rsidRPr="00C42BE0">
        <w:rPr>
          <w:rFonts w:ascii="Times New Roman" w:eastAsia="Times New Roman" w:hAnsi="Times New Roman" w:cs="Times New Roman"/>
          <w:color w:val="000000"/>
          <w:sz w:val="24"/>
          <w:szCs w:val="24"/>
        </w:rPr>
        <w:t xml:space="preserve"> охватывает 30–40-е годы XIX века и связан с философской школой его основоположника О. Конта.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b/>
          <w:color w:val="000000"/>
          <w:sz w:val="24"/>
          <w:szCs w:val="24"/>
        </w:rPr>
        <w:t>Вторая</w:t>
      </w:r>
      <w:r w:rsidRPr="00C42BE0">
        <w:rPr>
          <w:rFonts w:ascii="Times New Roman" w:eastAsia="Times New Roman" w:hAnsi="Times New Roman" w:cs="Times New Roman"/>
          <w:color w:val="000000"/>
          <w:sz w:val="24"/>
          <w:szCs w:val="24"/>
        </w:rPr>
        <w:t xml:space="preserve"> историческая форма позитивизма представлена махизмом и эмпириокритицизмом (Э. Мах (1838–1916), Р. Авенариус (1843-1896).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Неопозитивизм, таким образом, представляет третий этап в развитии позитивизма и являет себя в различных вариантах: логический позитивизм, философия лингвистического анализа или лингвистическая философия и т. д. По большому счету, история неопозитивизма – это история смены различных способов анализа языка, идущая от логики к семантике, а от нее – к лингвистическому анализу.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Как правило, неопозитивистов объединяет стремление добиться абсолютной формализации знаний на основе искусственно формализованного языка. При этом они высказывают претензию на монопольное владение методологическими проблемами науки, что, естественно, приводит их к абсолютизации некоторых сторон познания. Неопозитивисты оказались не в состоянии охватить познание как целостное явление со всеми присущими ему противоречиями, трудностями, возникающими, к примеру, в ходе формализации языка.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Следует отметить определенные, подчас довольно крупные, успехи, достигнутые неопозитивизмом, в разработке специальных отраслей знания, несущих большую методологическую нагрузку, </w:t>
      </w:r>
      <w:r w:rsidRPr="00C42BE0">
        <w:rPr>
          <w:rFonts w:ascii="Times New Roman" w:eastAsia="Times New Roman" w:hAnsi="Times New Roman" w:cs="Times New Roman"/>
          <w:b/>
          <w:color w:val="000000"/>
          <w:sz w:val="24"/>
          <w:szCs w:val="24"/>
        </w:rPr>
        <w:t>математической логики, семиотики, семантической теории информации.</w:t>
      </w:r>
      <w:r w:rsidRPr="00C42BE0">
        <w:rPr>
          <w:rFonts w:ascii="Times New Roman" w:eastAsia="Times New Roman" w:hAnsi="Times New Roman" w:cs="Times New Roman"/>
          <w:color w:val="000000"/>
          <w:sz w:val="24"/>
          <w:szCs w:val="24"/>
        </w:rPr>
        <w:t xml:space="preserve"> Однако попытка придать специальным методам исследования познания свойства всеобщей универсальной философской методологии к успеху не привела. Хотя некоторые выводы неопозитивистов и оказались справедливыми, в частности, утверждение о неприменимости количественного подхода к области духовных явлений.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Существенная особенность неопозитивистских представлений связана с намерением разработать эффективную методологию, исключив из нее понятие материи в его философском значении. Отсюда следуют призывы устранить из философии так называемые «метафизические» вопросы о реальности, о природе понятий науки. В итоге используемые неопозитивистами термины приобретают сугубо субъективистскую окраску. Они отрицают возможность получения достоверного знания не только о явлениях широкого масштаба, но и в отношении каких-либо локальных ситуаций, например, дорожного происшествия, поскольку объективную необходимость в природе выявить невозможно. Основная задача философии, поэтому состоит в логическом анализе языка науки. В качестве средств такого анализа предлагается использовать математическую логику и аксиоматический метод. В отношении науки философия призвана осуществить не разбор тех или иных конкретных научных теорий, а выполнить логический анализ языка теории (совокупности готового знания). А поскольку всякая научная теория – конструкция несовершенная, то ее </w:t>
      </w:r>
      <w:r w:rsidRPr="00C42BE0">
        <w:rPr>
          <w:rFonts w:ascii="Times New Roman" w:eastAsia="Times New Roman" w:hAnsi="Times New Roman" w:cs="Times New Roman"/>
          <w:color w:val="000000"/>
          <w:sz w:val="24"/>
          <w:szCs w:val="24"/>
        </w:rPr>
        <w:lastRenderedPageBreak/>
        <w:t xml:space="preserve">следует заменить соответствующей гипотетико-дедуктивной моделью. Подобная точка зрения ведет к иной крайности – абсолютизации метода аксиоматизации научных теорий. </w:t>
      </w:r>
    </w:p>
    <w:p w:rsidR="00C42BE0" w:rsidRPr="00C42BE0" w:rsidRDefault="00C42BE0" w:rsidP="00C42BE0">
      <w:pPr>
        <w:spacing w:after="0" w:line="240" w:lineRule="auto"/>
        <w:ind w:firstLine="709"/>
        <w:jc w:val="both"/>
        <w:rPr>
          <w:rFonts w:ascii="Times New Roman" w:eastAsia="Times New Roman" w:hAnsi="Times New Roman" w:cs="Times New Roman"/>
          <w:b/>
          <w:color w:val="000000"/>
          <w:sz w:val="24"/>
          <w:szCs w:val="24"/>
        </w:rPr>
      </w:pPr>
      <w:r w:rsidRPr="00C42BE0">
        <w:rPr>
          <w:rFonts w:ascii="Times New Roman" w:eastAsia="Times New Roman" w:hAnsi="Times New Roman" w:cs="Times New Roman"/>
          <w:b/>
          <w:color w:val="000000"/>
          <w:sz w:val="24"/>
          <w:szCs w:val="24"/>
        </w:rPr>
        <w:t>Основы логического позитивизма были разработаны участниками венского кружка в 30-е годы XX века.</w:t>
      </w:r>
      <w:r w:rsidRPr="00C42BE0">
        <w:rPr>
          <w:rFonts w:ascii="Times New Roman" w:eastAsia="Times New Roman" w:hAnsi="Times New Roman" w:cs="Times New Roman"/>
          <w:color w:val="000000"/>
          <w:sz w:val="24"/>
          <w:szCs w:val="24"/>
        </w:rPr>
        <w:t xml:space="preserve"> Этот кружок включал в себя таких ученых и философов, как М. Шлик (1882–1936), К. Гедель (1906), А. Д. Айер (1910) и Р. Карнап (1891). Впоследствии ведущие члены кружка создали школы логического позитивизма в различных странах. Особенно активно эти школы развивались  в Англии и США. Один из главных выводов логического позитивизма связан с разработкой принципа </w:t>
      </w:r>
      <w:r w:rsidRPr="00C42BE0">
        <w:rPr>
          <w:rFonts w:ascii="Times New Roman" w:eastAsia="Times New Roman" w:hAnsi="Times New Roman" w:cs="Times New Roman"/>
          <w:b/>
          <w:color w:val="000000"/>
          <w:sz w:val="24"/>
          <w:szCs w:val="24"/>
        </w:rPr>
        <w:t xml:space="preserve">верифицируемости (проверки) знания. В соответствии с ним, критерий значения или истинности знания состоит в том, что фактическое значение эмпирического утверждения выражается в методе его верификации. Однако никакая окончательная верификация эмпирического утверждения невозможна, ибо опыт, который для этого используется, никогда не бывает окончательным.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Другое важное достижение логического позитивизма связано с выводом о невозможности полной формализации человеческого мышления. В 1931 г . австрийский логик и математик Курт Гедель опубликовал статью «О формально неразрешимых предложениях Principa Mathematica и родственных систем», в которой сформулировал теорему о неполноте. Из нее вытекает, что даже в достаточно содержательных (способных выразить арифметику натуральных чисел) формальных системах имеются неразрешимые предложения. Эти выводы не утратили доныне своего методологического значения, ибо они подтверждают ограниченность теоретического знания на путях его формализации.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На формирование </w:t>
      </w:r>
      <w:r w:rsidRPr="00C42BE0">
        <w:rPr>
          <w:rFonts w:ascii="Times New Roman" w:eastAsia="Times New Roman" w:hAnsi="Times New Roman" w:cs="Times New Roman"/>
          <w:b/>
          <w:color w:val="000000"/>
          <w:sz w:val="24"/>
          <w:szCs w:val="24"/>
        </w:rPr>
        <w:t>философии лингвистического анализа значительное влияние оказало творчество Людвига Витгенштейна</w:t>
      </w:r>
      <w:r w:rsidRPr="00C42BE0">
        <w:rPr>
          <w:rFonts w:ascii="Times New Roman" w:eastAsia="Times New Roman" w:hAnsi="Times New Roman" w:cs="Times New Roman"/>
          <w:color w:val="000000"/>
          <w:sz w:val="24"/>
          <w:szCs w:val="24"/>
        </w:rPr>
        <w:t xml:space="preserve"> (1889– 1951). Этот философ и логик затронул многие проблемы, в частности, проблемы значения и понимания, логики и оснований математики, но главными для него оказались логические проблемы языка. Свои воззрения он сознательно противопоставляет логическому позитивизму и отказывается от верификационной теории. На смену ей приходит логика функционирования различных языковых структур. В основе случившейся переориентации лежит очевидный факт: слова и выражения, внешне кажущиеся одинаковыми, зачастую не совпадают в своих значениях. Поэтому важно разрешить проблему значения – сделать правильный выбор между тем или иным способом употребления слова в определенном значении. Целью лингвистической философии становится не открытие, а прояснение, не истина, а значение. По словам Л. Витгенштейна, «философия оставляет все, как оно есть».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Неопозитивизм выявил многие трудности, возникающие в процессе познания, и на определенном историческом этапе способствовал их решению. Но сама наука также находится в развитии, а, следовательно, порождает новые методологические проблемы.</w:t>
      </w:r>
    </w:p>
    <w:p w:rsidR="00C42BE0" w:rsidRPr="00C42BE0" w:rsidRDefault="00C42BE0" w:rsidP="00C42BE0">
      <w:pPr>
        <w:spacing w:after="0" w:line="240" w:lineRule="auto"/>
        <w:ind w:firstLine="709"/>
        <w:jc w:val="both"/>
        <w:outlineLvl w:val="2"/>
        <w:rPr>
          <w:rFonts w:ascii="Times New Roman" w:eastAsia="Times New Roman" w:hAnsi="Times New Roman" w:cs="Times New Roman"/>
          <w:b/>
          <w:bCs/>
          <w:color w:val="000000"/>
          <w:sz w:val="24"/>
          <w:szCs w:val="24"/>
        </w:rPr>
      </w:pPr>
      <w:r w:rsidRPr="00C42BE0">
        <w:rPr>
          <w:rFonts w:ascii="Times New Roman" w:eastAsia="Times New Roman" w:hAnsi="Times New Roman" w:cs="Times New Roman"/>
          <w:b/>
          <w:bCs/>
          <w:color w:val="000000"/>
          <w:sz w:val="24"/>
          <w:szCs w:val="24"/>
        </w:rPr>
        <w:t>Философия науки</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Потребность в осмыслении результатов естествознания, в первую очередь физико-математических наук, объяснении структуры этих наук и их методологии вызвала к жизни множество философских концепций, образовавших самостоятельный раздел философии. В него вошли «философия математики», «философия физики», «философия биологии». В советской философии активно разрабатывались философские вопросы естествознания. Одна из причин появления философии науки связана также с необходимостью критического анализа неопозитивистской концепции науки.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Известный физик М. Борн писал: «Физика нуждается в обобщающей философии, выраженной на повседневном языке». Многие выдающиеся естествоиспытатели – Н. Бор, М. Планк, В. Гейзенберг и другие – наряду с разработкой труднейших естественнонаучных проблем особое внимание уделяли философии. Так, М. Борн критиковал крайнюю позитивистскую точку зрения, согласно которой единственной реальностью являются ощущения, а все остальное – конструкции нашего разума.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Стремительные темпы развития науки, эволюция ее методов выдвинули немало проблем, решение которых не могло быть получено без привлечения философии. Это </w:t>
      </w:r>
      <w:r w:rsidRPr="00C42BE0">
        <w:rPr>
          <w:rFonts w:ascii="Times New Roman" w:eastAsia="Times New Roman" w:hAnsi="Times New Roman" w:cs="Times New Roman"/>
          <w:color w:val="000000"/>
          <w:sz w:val="24"/>
          <w:szCs w:val="24"/>
        </w:rPr>
        <w:lastRenderedPageBreak/>
        <w:t xml:space="preserve">проблемы уточнения предмета наук, истинности знания, детерминизма и причинности, взаимосвязи прибора и наблюдателя, возможности предсказания результатов эксперимента и другие методологические аспекты познания структуры материального мира.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b/>
          <w:color w:val="000000"/>
          <w:sz w:val="24"/>
          <w:szCs w:val="24"/>
        </w:rPr>
        <w:t>Видным выразителем философии науки является английский философ Карл Поппер,</w:t>
      </w:r>
      <w:r w:rsidRPr="00C42BE0">
        <w:rPr>
          <w:rFonts w:ascii="Times New Roman" w:eastAsia="Times New Roman" w:hAnsi="Times New Roman" w:cs="Times New Roman"/>
          <w:color w:val="000000"/>
          <w:sz w:val="24"/>
          <w:szCs w:val="24"/>
        </w:rPr>
        <w:t xml:space="preserve"> в свое время бывший активным участником Венского кружка. И хотя Поппер по своим философским взглядам является представителем логического позитивизма, он критически относился ко многим его положениям. Главное в этой критике – упрек позитивизму за его натурализм и априоризм. В своем труде «Логика и рост научного знания» в качестве центральной философской проблемы Поппер рассматривает задачу поиска критерия демаркации между наукой и псевдонаукой. Исходя из представлений крайнего антииндуктивизма, он предложил ввести принцип фальсифицируемости, иными словами, довод о принципиальной опровержимости любого знания, претендующего на научность. По его мнению, логика научного исследования свободна от любых субъективных психологических воздействий. В этом состоит основное отличие философских взглядов Поппера от логического эмпиризма Витгенштейна и Рассела, выражающееся в противопоставлении принципа фальсифицируемости принципу верифицируемости. Таким образом, философия науки Поппера базируется на антипсихологизме и опирается на аппарат математической логики. Теория научного метода не может быть эмпирической теорией, но должна быть философской, эпистемологической теорией со всей вытекающей отсюда спецификой. Тем самым философия фактически сводится к логической теории научного познания.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Другим видным представителем философии науки является американский философ Т. Кун. Широкую известность получила его книга «Структура научных революций», в которой рассмотрены важные проблемы науки. Кун пытается выявить и проследить закономерности ее развития. Излагая собственную концепцию становления науки, он отмечает наличие в ее истории нормальных и революционных периодов. Именно Куну принадлежит анализ природы и характера научных революций. Особенно его привлекает XVII век – эпоха первой научной революции и становление науки Нового времени. Главный вопрос методологического анализа – не исследование готовых структур научного знания, а раскрытие механизма трансформации и смены доминирующих представлений в науке. Важное место при этом отводится понятию </w:t>
      </w:r>
      <w:r w:rsidRPr="00C42BE0">
        <w:rPr>
          <w:rFonts w:ascii="Times New Roman" w:eastAsia="Times New Roman" w:hAnsi="Times New Roman" w:cs="Times New Roman"/>
          <w:i/>
          <w:iCs/>
          <w:color w:val="000000"/>
          <w:sz w:val="24"/>
          <w:szCs w:val="24"/>
        </w:rPr>
        <w:t xml:space="preserve">парадигмы, </w:t>
      </w:r>
      <w:r w:rsidRPr="00C42BE0">
        <w:rPr>
          <w:rFonts w:ascii="Times New Roman" w:eastAsia="Times New Roman" w:hAnsi="Times New Roman" w:cs="Times New Roman"/>
          <w:color w:val="000000"/>
          <w:sz w:val="24"/>
          <w:szCs w:val="24"/>
        </w:rPr>
        <w:t xml:space="preserve">в котором отражен способ проявления, действования ведущего стиля мышления, своего рода образца решения исследовательских задач, присущего данной эпохе. С этого времени понятие парадигмы широко используется научным сообществом.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Кун убежден в том, что путь к созданию подлинной теории науки проходит через изучение истории. В отличие от позитивистов, которые рассекли науку на части и изучали ее отдельные элементы как анатомы, он видит науку как единое целое.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В итоге в рамках философии науки был собран содержательный, представляющий познавательный интерес фактический материал, получены ценные теоретические обобщения, касающиеся процесса научного творчества. Взгляды сторонников этого направления конкретизируют и углубляют понимание того, каким образом строится научная теория, как используется математический аппарат, в чем своеобразие применения научных методов в специальных дисциплинах. Все более отчетливым становится понимание, что проникновение в сущности явлений природы предполагает возрастающую активность человеческого мышления, оперирующего сложными научными абстракциями. Однако при этом активность мышления нередко истолковывается как свидетельство произвольности и условности научных истин, хотя сами ученые приходят к тому, что гипотезы и проекты приобретают значение истин лишь после соответствующей верификации в опыте.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В настоящее время круг проблем, составляющих область философии науки, не уменьшился. Более того они получают новое звучание. Во многом данное обстоятельство – следствие преобразований, существенно изменивших саму науку. Последние связаны </w:t>
      </w:r>
      <w:r w:rsidRPr="00C42BE0">
        <w:rPr>
          <w:rFonts w:ascii="Times New Roman" w:eastAsia="Times New Roman" w:hAnsi="Times New Roman" w:cs="Times New Roman"/>
          <w:color w:val="000000"/>
          <w:sz w:val="24"/>
          <w:szCs w:val="24"/>
        </w:rPr>
        <w:lastRenderedPageBreak/>
        <w:t>прежде всего с информатизацией и компьютеризацией не только сферы научных исследований, но и самой жизни на всех ее уровнях.</w:t>
      </w:r>
    </w:p>
    <w:p w:rsidR="00C42BE0" w:rsidRPr="00C42BE0" w:rsidRDefault="00C42BE0" w:rsidP="00C42BE0">
      <w:pPr>
        <w:spacing w:after="0" w:line="240" w:lineRule="auto"/>
        <w:ind w:firstLine="709"/>
        <w:jc w:val="both"/>
        <w:outlineLvl w:val="2"/>
        <w:rPr>
          <w:rFonts w:ascii="Times New Roman" w:eastAsia="Times New Roman" w:hAnsi="Times New Roman" w:cs="Times New Roman"/>
          <w:b/>
          <w:bCs/>
          <w:color w:val="000000"/>
          <w:sz w:val="24"/>
          <w:szCs w:val="24"/>
        </w:rPr>
      </w:pPr>
      <w:r w:rsidRPr="00C42BE0">
        <w:rPr>
          <w:rFonts w:ascii="Times New Roman" w:eastAsia="Times New Roman" w:hAnsi="Times New Roman" w:cs="Times New Roman"/>
          <w:b/>
          <w:bCs/>
          <w:color w:val="000000"/>
          <w:sz w:val="24"/>
          <w:szCs w:val="24"/>
        </w:rPr>
        <w:t>Философская антропология</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Первая половина XX века прошла под знаком поворота западной философии к </w:t>
      </w:r>
      <w:r w:rsidRPr="00C42BE0">
        <w:rPr>
          <w:rFonts w:ascii="Times New Roman" w:eastAsia="Times New Roman" w:hAnsi="Times New Roman" w:cs="Times New Roman"/>
          <w:b/>
          <w:color w:val="000000"/>
          <w:sz w:val="24"/>
          <w:szCs w:val="24"/>
        </w:rPr>
        <w:t>человеку</w:t>
      </w:r>
      <w:r w:rsidRPr="00C42BE0">
        <w:rPr>
          <w:rFonts w:ascii="Times New Roman" w:eastAsia="Times New Roman" w:hAnsi="Times New Roman" w:cs="Times New Roman"/>
          <w:color w:val="000000"/>
          <w:sz w:val="24"/>
          <w:szCs w:val="24"/>
        </w:rPr>
        <w:t xml:space="preserve">. Множество философских концепций, так или иначе затрагивающих проблему человека, образуют сферу философии, именуемую философской антропологией. Основной смысл этого термина отражает нацеленность философской мысли на углубленное познание человеческой природы, выявление жизненных проблем и возможностей человека.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Еще в 1929 г. в своей работе «Кант и проблема метафизики» М. Хайдеггер (1889–1976) переосмысливает известные кантовские вопросы – что я могу знать? что я должен делать? на что я могу надеяться? В своей совокупности эти вопросы сводятся к обобщающему – что есть человек? Для философской антропологии главная задача видится в том, чтобы подойти к новой трактовке предмета человеческого познания, деятельности и веры. В современных условиях важно то, как мы познаем, как делаем, как верим.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Предпосылки философской антропологии были заложены </w:t>
      </w:r>
      <w:r w:rsidRPr="00C42BE0">
        <w:rPr>
          <w:rFonts w:ascii="Times New Roman" w:eastAsia="Times New Roman" w:hAnsi="Times New Roman" w:cs="Times New Roman"/>
          <w:b/>
          <w:color w:val="000000"/>
          <w:sz w:val="24"/>
          <w:szCs w:val="24"/>
        </w:rPr>
        <w:t xml:space="preserve">феноменологической </w:t>
      </w:r>
      <w:r w:rsidRPr="00C42BE0">
        <w:rPr>
          <w:rFonts w:ascii="Times New Roman" w:eastAsia="Times New Roman" w:hAnsi="Times New Roman" w:cs="Times New Roman"/>
          <w:color w:val="000000"/>
          <w:sz w:val="24"/>
          <w:szCs w:val="24"/>
        </w:rPr>
        <w:t xml:space="preserve">философией Э. Гуссерля (1859–1938) и </w:t>
      </w:r>
      <w:r w:rsidRPr="00C42BE0">
        <w:rPr>
          <w:rFonts w:ascii="Times New Roman" w:eastAsia="Times New Roman" w:hAnsi="Times New Roman" w:cs="Times New Roman"/>
          <w:b/>
          <w:color w:val="000000"/>
          <w:sz w:val="24"/>
          <w:szCs w:val="24"/>
        </w:rPr>
        <w:t>экзистенциализмом.</w:t>
      </w:r>
      <w:r w:rsidRPr="00C42BE0">
        <w:rPr>
          <w:rFonts w:ascii="Times New Roman" w:eastAsia="Times New Roman" w:hAnsi="Times New Roman" w:cs="Times New Roman"/>
          <w:color w:val="000000"/>
          <w:sz w:val="24"/>
          <w:szCs w:val="24"/>
        </w:rPr>
        <w:t xml:space="preserve"> Сторонники философской антропологии считали, что традиционный философский объективизм и позитивизм игнорировали субъективную и активную стороны познания, недооценивали самого человека как первоисточник смысловых значений мира, не в полной мере учитывали внутренний опыт человека.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Условно концепции, объединяемые философской антропологией, разделяют на две группы – на субъективистские-антропологические и объективистски-онтологические.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b/>
          <w:color w:val="000000"/>
          <w:sz w:val="24"/>
          <w:szCs w:val="24"/>
        </w:rPr>
        <w:t>К первой</w:t>
      </w:r>
      <w:r w:rsidRPr="00C42BE0">
        <w:rPr>
          <w:rFonts w:ascii="Times New Roman" w:eastAsia="Times New Roman" w:hAnsi="Times New Roman" w:cs="Times New Roman"/>
          <w:color w:val="000000"/>
          <w:sz w:val="24"/>
          <w:szCs w:val="24"/>
        </w:rPr>
        <w:t xml:space="preserve"> группе относятся учения, в которых бытие человека и мира познается из самого человека, из субъективного «Я». При этом сам человек рассматривается как существо автономное, независимое от объективных условий и норм. В качестве подлинных основ человеческой свободы полагаются спонтанность разумно-познавательной деятельности, духовно-нравственные силы, бессознательно-иррациональное и волевые импульсы.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b/>
          <w:color w:val="000000"/>
          <w:sz w:val="24"/>
          <w:szCs w:val="24"/>
        </w:rPr>
        <w:t>Ко второй</w:t>
      </w:r>
      <w:r w:rsidRPr="00C42BE0">
        <w:rPr>
          <w:rFonts w:ascii="Times New Roman" w:eastAsia="Times New Roman" w:hAnsi="Times New Roman" w:cs="Times New Roman"/>
          <w:color w:val="000000"/>
          <w:sz w:val="24"/>
          <w:szCs w:val="24"/>
        </w:rPr>
        <w:t xml:space="preserve"> группе относятся учения, в которых смысл бытия познается из самого объекта, мира. При этом человек предстает как существо, находящееся во Вселенной, где космос, мировой разум, божественное провидение, абсолютный дух образуют жестко детерминированную систему. Ее естественная природа порождает социально-исторические закономерности, с неизбежностью носящие фаталистический характер.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Тем самым, по сути, предлагается изучать не бытие само по себе, не законы его фактического существования, а разъяснять и раскрывать смысл самого бытия. Проводится мысль, что чистая субъективность – действующая основа всякой объективности, а в качестве подлинного бытия человека выступает его творческая деятельность. Исходным моментом такой деятельности выступает определенный, конституирующий мир вид активности человека. Сам человек относится к миру как к материалу, средству для обретения своей подлинности, осуществления поставленных целей. В итоге человек созидает мир как совокупность ценностей и благ, без которых его жизнь утрачивает смысл.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В зависимости от преобладания в философских построениях тех или иных специальных естественнонаучных подходов сторонников философской антропологии подразделяют на физикалистов, социобиологов и структуралистов. Основу физикалистского взгляда предопределяет физическая картина мира, ориентация на познание закономерностей физического развития (У. Куайн, Дж. Дж. Смарт, Дж. Армстронг). Социобиологи к представлениям о поведении человека, проявлении социальной и нравственной жизни подходят путем редукции к эволюционному генотипу данного биологического вида (К. Лоренц, М. Рьюз, Э. Уилсон, Р. Триверс, Р. Александер). По мнению структуралистов, человек лишен своей самости. Структура – это всего лишь инвариантный образец. Никакой истории в собственном смысле нет, поскольку общественная жизнь, и прежде всего сам человек, – лишь конкретное выражение соответствующей целостности. Поэтому человеческой </w:t>
      </w:r>
      <w:r w:rsidRPr="00C42BE0">
        <w:rPr>
          <w:rFonts w:ascii="Times New Roman" w:eastAsia="Times New Roman" w:hAnsi="Times New Roman" w:cs="Times New Roman"/>
          <w:color w:val="000000"/>
          <w:sz w:val="24"/>
          <w:szCs w:val="24"/>
        </w:rPr>
        <w:lastRenderedPageBreak/>
        <w:t xml:space="preserve">свободы не существует, она заменяется ролью и функцией (К. Леви-Стросс, М. Фуко, Ж. Деррида).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В 70-х годах происходит переосмысление проблематики философской антропологии, продиктованное стремлением расширить конкретно-научную базу философско-антропологического объяснения человека. Предпринимается попытка на новом уровне преодолеть рамки естественнонаучного анализа человеческой природы и привлечь для ее рассмотрения науки о духе и культуре, то есть речь идет о «новой антропологии». Представители этого философского направления развивают идеи, высказанные в трудах М. Шелера и Г. Плеснера. Так, М. Шелер (1874–1928) в своей работе «Положение»  человека в космосе» (1928) представляет философскую антропологию как основополагающую науку о сущности человека. Эта наука должна соединить конкретно-научное, предметное изучение различных сфер человеческого бытия с его целостным, философским постижением. В большом труде Г. Плеснера «Ступени органического и человек» (1928) рассматриваются некоторые аспекты сущности человека под утлом зрения его отношения к миру животных и растений.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Дальнейшее развитие философско-антропологические исследования получают за счет распространения их в области культуры и религии. Ведь человек является творцом культуры. Многообразие форм культуры отражает определенные стили жизни, которые, в конечном итоге, должны быть объяснены основополагающими структурами человеческого бытия. Бытие человека реализуется в окружающей среде, формируемой культурой. Сторонники </w:t>
      </w:r>
      <w:r w:rsidRPr="00C42BE0">
        <w:rPr>
          <w:rFonts w:ascii="Times New Roman" w:eastAsia="Times New Roman" w:hAnsi="Times New Roman" w:cs="Times New Roman"/>
          <w:b/>
          <w:color w:val="000000"/>
          <w:sz w:val="24"/>
          <w:szCs w:val="24"/>
        </w:rPr>
        <w:t>культурной антропологии</w:t>
      </w:r>
      <w:r w:rsidRPr="00C42BE0">
        <w:rPr>
          <w:rFonts w:ascii="Times New Roman" w:eastAsia="Times New Roman" w:hAnsi="Times New Roman" w:cs="Times New Roman"/>
          <w:color w:val="000000"/>
          <w:sz w:val="24"/>
          <w:szCs w:val="24"/>
        </w:rPr>
        <w:t xml:space="preserve"> по-своему толкуют понятия действительности и мира. Действительность для них – это таинственная и чуждая человеку объективная реальность, которая подлежит использованию. Мир – это то, что уже истолковано человеком, что переживается им, что имеет для него значение в рамках определенного стиля жизни. «Человек, – пишет Э. Ротхакер, – живет в мире феноменов, которые он высветил прожектором своих жизненных интересов и выделил из загадочной действительности».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Философско-религиозная антропология рассматривает человека как верующее существо, строящее свою жизнь в прямой зависимости от характера отношений с Богом, с трансцендентным Божественным началом (Г. Э. Хенгстенберг, Ф. Хаммер).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Следует отметить, что к философской антропологии примыкают многочисленные психоаналитические концепции, исходящие из признания бессознательного как важной части бытия человека. Проблема бессознательного имеет длительную историю. Достаточно упомянуть Лейбница, Канта, Гегеля, Кьеркегора, Шопенгауэра, Ницше, чтобы стало ясно, какие умы обращались к ее разработке. Но лишь в XX веке, начиная с психоаналитического учения 3. Фрейда (1856–1939), специфическая трактовка человеческого существа занимает прочное место в психоаналитической философии (К.Г. Юнг, А. Адлер, В. Рейх, К. Хорни, Э. Фромм).</w:t>
      </w:r>
    </w:p>
    <w:p w:rsidR="00C42BE0" w:rsidRPr="00C42BE0" w:rsidRDefault="00C42BE0" w:rsidP="00C42BE0">
      <w:pPr>
        <w:spacing w:after="0" w:line="240" w:lineRule="auto"/>
        <w:ind w:firstLine="709"/>
        <w:jc w:val="both"/>
        <w:outlineLvl w:val="2"/>
        <w:rPr>
          <w:rFonts w:ascii="Times New Roman" w:eastAsia="Times New Roman" w:hAnsi="Times New Roman" w:cs="Times New Roman"/>
          <w:b/>
          <w:bCs/>
          <w:color w:val="000000"/>
          <w:sz w:val="24"/>
          <w:szCs w:val="24"/>
        </w:rPr>
      </w:pPr>
      <w:r w:rsidRPr="00C42BE0">
        <w:rPr>
          <w:rFonts w:ascii="Times New Roman" w:eastAsia="Times New Roman" w:hAnsi="Times New Roman" w:cs="Times New Roman"/>
          <w:b/>
          <w:bCs/>
          <w:color w:val="000000"/>
          <w:sz w:val="24"/>
          <w:szCs w:val="24"/>
        </w:rPr>
        <w:t>Экзистенциализм</w:t>
      </w:r>
    </w:p>
    <w:p w:rsidR="00C42BE0" w:rsidRPr="00C42BE0" w:rsidRDefault="00C42BE0" w:rsidP="00C42BE0">
      <w:pPr>
        <w:spacing w:after="0" w:line="240" w:lineRule="auto"/>
        <w:ind w:firstLine="709"/>
        <w:jc w:val="both"/>
        <w:rPr>
          <w:rFonts w:ascii="Times New Roman" w:eastAsia="Times New Roman" w:hAnsi="Times New Roman" w:cs="Times New Roman"/>
          <w:b/>
          <w:color w:val="000000"/>
          <w:sz w:val="24"/>
          <w:szCs w:val="24"/>
        </w:rPr>
      </w:pPr>
      <w:r w:rsidRPr="00C42BE0">
        <w:rPr>
          <w:rFonts w:ascii="Times New Roman" w:eastAsia="Times New Roman" w:hAnsi="Times New Roman" w:cs="Times New Roman"/>
          <w:color w:val="000000"/>
          <w:sz w:val="24"/>
          <w:szCs w:val="24"/>
        </w:rPr>
        <w:t xml:space="preserve">В философии до середины XIX века господствовали идеи рационализма. Однако трудности, связанные с рациональным познанием, препятствия на путях построения жизни разумными способами ставят под сомнение эффективность рациональных принципов постижения мира. Неудовлетворенность сложившимися формами философской мысли приводит буквально к «философскому бунту», одним из последствий которого явилось возникновение философского течения, </w:t>
      </w:r>
      <w:r w:rsidRPr="00C42BE0">
        <w:rPr>
          <w:rFonts w:ascii="Times New Roman" w:eastAsia="Times New Roman" w:hAnsi="Times New Roman" w:cs="Times New Roman"/>
          <w:b/>
          <w:color w:val="000000"/>
          <w:sz w:val="24"/>
          <w:szCs w:val="24"/>
        </w:rPr>
        <w:t xml:space="preserve">именуемого экзистенциализмом (от латинского – существование). Иногда используется термин философия существования.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b/>
          <w:color w:val="000000"/>
          <w:sz w:val="24"/>
          <w:szCs w:val="24"/>
        </w:rPr>
        <w:t xml:space="preserve">Экзистенциализм </w:t>
      </w:r>
      <w:r w:rsidRPr="00C42BE0">
        <w:rPr>
          <w:rFonts w:ascii="Times New Roman" w:eastAsia="Times New Roman" w:hAnsi="Times New Roman" w:cs="Times New Roman"/>
          <w:color w:val="000000"/>
          <w:sz w:val="24"/>
          <w:szCs w:val="24"/>
        </w:rPr>
        <w:t>– своеобразная философия, не умещающаяся в рамки традиционных представлений. Ее специфичность обусловлена особым интересом к так называемым индивидуальным смысло-жизненным вопросам, первое место среди которых занимают проблемы человеческого существования, судьбы личности в современном мире. В рамках самих же вопросов внимание экзистенциалистов направлено на осмысление вины и ответственности, решения и выбора, отношения человека к своему призванию и долгу, наконец, к смерти. Лишь в той мере, насколько эти вопросы соприкасались с проблемати</w:t>
      </w:r>
      <w:r w:rsidRPr="00C42BE0">
        <w:rPr>
          <w:rFonts w:ascii="Times New Roman" w:eastAsia="Times New Roman" w:hAnsi="Times New Roman" w:cs="Times New Roman"/>
          <w:color w:val="000000"/>
          <w:sz w:val="24"/>
          <w:szCs w:val="24"/>
        </w:rPr>
        <w:lastRenderedPageBreak/>
        <w:t xml:space="preserve">кой науки, морали, религии, философии истории, последние представляли интерес для экзистенциалистов.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Истоки философии экзистенциализма лежат в творчестве Б.Паскаля, С. Кьеркегора, М. де Унамуно, Ф. И. Достоевского и Ф. Ницше. Так, уже С. Кьеркегор ставил под сомнение правомерность всякой рациональной системы. Философским критерием для него выступает тесная связь с человеческим индивидом и его чувствами.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Условно экзистенциализм подразделяют на религиозный (Н. Бердяев, Л. Шестов К. Ясперс, Г. Марсель) и атеистический (М. Хайдеггер, Ж.П. Сартр, А. Камю, М. Мерло-Понти, С. де Бовуар).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Принадлежностью философа к тому или другому направлению определяется и форма его философствования. Религиозный экзистенциализм, исходя из признания реальности трансцендентного, оперирует символическими и даже мифопоэтическими образами. Ведь трансцендентное не поддается познанию и на него можно лишь намекнуть. Атеистический атеизм, напротив, ставит цель раскрыть иллюзорность трансценденции и потому ему свойственна аналитическая и критическая направленность. </w:t>
      </w:r>
    </w:p>
    <w:p w:rsidR="00C42BE0" w:rsidRPr="00C42BE0" w:rsidRDefault="00C42BE0" w:rsidP="00C42BE0">
      <w:pPr>
        <w:spacing w:after="0" w:line="240" w:lineRule="auto"/>
        <w:ind w:firstLine="709"/>
        <w:jc w:val="both"/>
        <w:rPr>
          <w:rFonts w:ascii="Times New Roman" w:eastAsia="Times New Roman" w:hAnsi="Times New Roman" w:cs="Times New Roman"/>
          <w:b/>
          <w:color w:val="000000"/>
          <w:sz w:val="24"/>
          <w:szCs w:val="24"/>
        </w:rPr>
      </w:pPr>
      <w:r w:rsidRPr="00C42BE0">
        <w:rPr>
          <w:rFonts w:ascii="Times New Roman" w:eastAsia="Times New Roman" w:hAnsi="Times New Roman" w:cs="Times New Roman"/>
          <w:color w:val="000000"/>
          <w:sz w:val="24"/>
          <w:szCs w:val="24"/>
        </w:rPr>
        <w:t xml:space="preserve">В трудах экзистенциалистов отсутствует движение от простейших определений предмета к всестороннему и глубокому раскрытию его сути. Объединяющая их основа имеет </w:t>
      </w:r>
      <w:r w:rsidRPr="00C42BE0">
        <w:rPr>
          <w:rFonts w:ascii="Times New Roman" w:eastAsia="Times New Roman" w:hAnsi="Times New Roman" w:cs="Times New Roman"/>
          <w:b/>
          <w:color w:val="000000"/>
          <w:sz w:val="24"/>
          <w:szCs w:val="24"/>
        </w:rPr>
        <w:t>сюжетно-тематический характер</w:t>
      </w:r>
      <w:r w:rsidRPr="00C42BE0">
        <w:rPr>
          <w:rFonts w:ascii="Times New Roman" w:eastAsia="Times New Roman" w:hAnsi="Times New Roman" w:cs="Times New Roman"/>
          <w:color w:val="000000"/>
          <w:sz w:val="24"/>
          <w:szCs w:val="24"/>
        </w:rPr>
        <w:t xml:space="preserve">. В своих философских конструкциях экзистенциалисты используют </w:t>
      </w:r>
      <w:r w:rsidRPr="00C42BE0">
        <w:rPr>
          <w:rFonts w:ascii="Times New Roman" w:eastAsia="Times New Roman" w:hAnsi="Times New Roman" w:cs="Times New Roman"/>
          <w:b/>
          <w:color w:val="000000"/>
          <w:sz w:val="24"/>
          <w:szCs w:val="24"/>
        </w:rPr>
        <w:t xml:space="preserve">причудливые категории, с трудом переводимые на устоявшийся язык традиционной философии.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b/>
          <w:color w:val="000000"/>
          <w:sz w:val="24"/>
          <w:szCs w:val="24"/>
        </w:rPr>
        <w:t>Выступая против официальной, прежде всего университетской философии, экзистенциалисты упрекают ее в том, что она сосредоточила внимание на абстрактных онтологических и гносеологических проблемах, упустив конкретного человека с его повседневными заботами, печалями и горестями</w:t>
      </w:r>
      <w:r w:rsidRPr="00C42BE0">
        <w:rPr>
          <w:rFonts w:ascii="Times New Roman" w:eastAsia="Times New Roman" w:hAnsi="Times New Roman" w:cs="Times New Roman"/>
          <w:color w:val="000000"/>
          <w:sz w:val="24"/>
          <w:szCs w:val="24"/>
        </w:rPr>
        <w:t xml:space="preserve">. Они критикуют традиционную философию за идеализм и попытки растворить реальный мир в мысли, за стремление разрешить противоречия человеческого бытия сугубо логическими приемами. Выступая с подобной критикой, экзистенциалисты вынашивают надежду порвать с абстрактностью и идеализмом.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Экзистенциализм отказывается от ориентации на теоретически развитое знание, скептически относится к специализированным продуктам духовной культуры, полагаясь лишь на улавливание подвижных умонастроений и ситуационно-исторических переживаний человека современной эпохи.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Первоочередной интерес экзистенциалистов сконцентрирован на познании состояния человека, выражающегося в его переживаниях. В соответствии с их представлениями, люди переживают чувство постоянного беспокойства, заброшенности, одиночества, в силу чего они вынуждены философствовать и лишь поэтому остаются человеческими существами. Способность к философствованию сохраняет «бытийственность», позволяет противостоять натиску внешних сил. В содействии этому противостоянию проявляется функция философии. Именно философии доступно постижение внутреннего переживания человеческого существования, поскольку оно ускользает от прагматически настроенной науки. </w:t>
      </w:r>
    </w:p>
    <w:p w:rsidR="00C42BE0" w:rsidRPr="00C42BE0" w:rsidRDefault="00C42BE0" w:rsidP="00C42BE0">
      <w:pPr>
        <w:spacing w:after="0" w:line="240" w:lineRule="auto"/>
        <w:ind w:firstLine="709"/>
        <w:jc w:val="both"/>
        <w:rPr>
          <w:rFonts w:ascii="Times New Roman" w:eastAsia="Times New Roman" w:hAnsi="Times New Roman" w:cs="Times New Roman"/>
          <w:b/>
          <w:color w:val="000000"/>
          <w:sz w:val="24"/>
          <w:szCs w:val="24"/>
        </w:rPr>
      </w:pPr>
      <w:r w:rsidRPr="00C42BE0">
        <w:rPr>
          <w:rFonts w:ascii="Times New Roman" w:eastAsia="Times New Roman" w:hAnsi="Times New Roman" w:cs="Times New Roman"/>
          <w:color w:val="000000"/>
          <w:sz w:val="24"/>
          <w:szCs w:val="24"/>
        </w:rPr>
        <w:t xml:space="preserve">Для экзистенциализма, как отмечалось, весьма характерны своеобразные термины и понятия, в числе которых ключевыми являются категории – </w:t>
      </w:r>
      <w:r w:rsidRPr="00C42BE0">
        <w:rPr>
          <w:rFonts w:ascii="Times New Roman" w:eastAsia="Times New Roman" w:hAnsi="Times New Roman" w:cs="Times New Roman"/>
          <w:b/>
          <w:color w:val="000000"/>
          <w:sz w:val="24"/>
          <w:szCs w:val="24"/>
        </w:rPr>
        <w:t xml:space="preserve">человеческое бытие, экзистенция, страх, ничто.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i/>
          <w:iCs/>
          <w:color w:val="000000"/>
          <w:sz w:val="24"/>
          <w:szCs w:val="24"/>
        </w:rPr>
        <w:t xml:space="preserve">Бытие, </w:t>
      </w:r>
      <w:r w:rsidRPr="00C42BE0">
        <w:rPr>
          <w:rFonts w:ascii="Times New Roman" w:eastAsia="Times New Roman" w:hAnsi="Times New Roman" w:cs="Times New Roman"/>
          <w:color w:val="000000"/>
          <w:sz w:val="24"/>
          <w:szCs w:val="24"/>
        </w:rPr>
        <w:t xml:space="preserve">по представлениям экзистенциалистов, может быть постигнуто как некая изначальная, непосредственная, нерасчлененная целостность субъекта и объекта, оно может быть воспринято только через самое себя. </w:t>
      </w:r>
      <w:r w:rsidRPr="00C42BE0">
        <w:rPr>
          <w:rFonts w:ascii="Times New Roman" w:eastAsia="Times New Roman" w:hAnsi="Times New Roman" w:cs="Times New Roman"/>
          <w:b/>
          <w:color w:val="000000"/>
          <w:sz w:val="24"/>
          <w:szCs w:val="24"/>
        </w:rPr>
        <w:t xml:space="preserve">Бытие дается непосредственно, в виде собственного бытия – существования, или </w:t>
      </w:r>
      <w:r w:rsidRPr="00C42BE0">
        <w:rPr>
          <w:rFonts w:ascii="Times New Roman" w:eastAsia="Times New Roman" w:hAnsi="Times New Roman" w:cs="Times New Roman"/>
          <w:b/>
          <w:i/>
          <w:iCs/>
          <w:color w:val="000000"/>
          <w:sz w:val="24"/>
          <w:szCs w:val="24"/>
        </w:rPr>
        <w:t>экзистенции.</w:t>
      </w:r>
      <w:r w:rsidRPr="00C42BE0">
        <w:rPr>
          <w:rFonts w:ascii="Times New Roman" w:eastAsia="Times New Roman" w:hAnsi="Times New Roman" w:cs="Times New Roman"/>
          <w:i/>
          <w:iCs/>
          <w:color w:val="000000"/>
          <w:sz w:val="24"/>
          <w:szCs w:val="24"/>
        </w:rPr>
        <w:t xml:space="preserve"> </w:t>
      </w:r>
      <w:r w:rsidRPr="00C42BE0">
        <w:rPr>
          <w:rFonts w:ascii="Times New Roman" w:eastAsia="Times New Roman" w:hAnsi="Times New Roman" w:cs="Times New Roman"/>
          <w:color w:val="000000"/>
          <w:sz w:val="24"/>
          <w:szCs w:val="24"/>
        </w:rPr>
        <w:t xml:space="preserve">В немецком экзистенциализме для обозначения существования употребляется слово  «Dasein», которое буквально переводится как «тут-бытие», что предполагает сиюминутное нахождение человека «здесь и теперь». Отсюда задача философии состоит в анализе бытия человека, застигнутого «здесь и теперь» в спонтанном проявлении его переживаний.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i/>
          <w:iCs/>
          <w:color w:val="000000"/>
          <w:sz w:val="24"/>
          <w:szCs w:val="24"/>
        </w:rPr>
        <w:lastRenderedPageBreak/>
        <w:t xml:space="preserve">Экзистенция – </w:t>
      </w:r>
      <w:r w:rsidRPr="00C42BE0">
        <w:rPr>
          <w:rFonts w:ascii="Times New Roman" w:eastAsia="Times New Roman" w:hAnsi="Times New Roman" w:cs="Times New Roman"/>
          <w:color w:val="000000"/>
          <w:sz w:val="24"/>
          <w:szCs w:val="24"/>
        </w:rPr>
        <w:t xml:space="preserve">это средоточие человеческой личности, это судьба-призвание, которой человек вынужден беспрекословно подчиняться. Он – существо, приносящее жизнь в жертву своему предназначению. И на самоотречение человек идет совсем не потому, что существует идеал, оправдывающий жертву. Нет, просто он не в силах существовать, не посвящая жизнь какому-либо идеалу. Он испытывает постоянный </w:t>
      </w:r>
      <w:r w:rsidRPr="00C42BE0">
        <w:rPr>
          <w:rFonts w:ascii="Times New Roman" w:eastAsia="Times New Roman" w:hAnsi="Times New Roman" w:cs="Times New Roman"/>
          <w:i/>
          <w:iCs/>
          <w:color w:val="000000"/>
          <w:sz w:val="24"/>
          <w:szCs w:val="24"/>
        </w:rPr>
        <w:t xml:space="preserve">страх, </w:t>
      </w:r>
      <w:r w:rsidRPr="00C42BE0">
        <w:rPr>
          <w:rFonts w:ascii="Times New Roman" w:eastAsia="Times New Roman" w:hAnsi="Times New Roman" w:cs="Times New Roman"/>
          <w:color w:val="000000"/>
          <w:sz w:val="24"/>
          <w:szCs w:val="24"/>
        </w:rPr>
        <w:t xml:space="preserve">боясь потерять жизнь или какие-никакие жизненные блага. </w:t>
      </w:r>
      <w:r w:rsidRPr="00C42BE0">
        <w:rPr>
          <w:rFonts w:ascii="Times New Roman" w:eastAsia="Times New Roman" w:hAnsi="Times New Roman" w:cs="Times New Roman"/>
          <w:b/>
          <w:color w:val="000000"/>
          <w:sz w:val="24"/>
          <w:szCs w:val="24"/>
        </w:rPr>
        <w:t>Страх</w:t>
      </w:r>
      <w:r w:rsidRPr="00C42BE0">
        <w:rPr>
          <w:rFonts w:ascii="Times New Roman" w:eastAsia="Times New Roman" w:hAnsi="Times New Roman" w:cs="Times New Roman"/>
          <w:color w:val="000000"/>
          <w:sz w:val="24"/>
          <w:szCs w:val="24"/>
        </w:rPr>
        <w:t xml:space="preserve"> – это боязнь не исполнить предназначения, ради которого человек готов жертвовать не только благами, но и жизнью.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В результате человек оказался перед лицом мира без Бога, толкуемого как «</w:t>
      </w:r>
      <w:r w:rsidRPr="00C42BE0">
        <w:rPr>
          <w:rFonts w:ascii="Times New Roman" w:eastAsia="Times New Roman" w:hAnsi="Times New Roman" w:cs="Times New Roman"/>
          <w:i/>
          <w:iCs/>
          <w:color w:val="000000"/>
          <w:sz w:val="24"/>
          <w:szCs w:val="24"/>
        </w:rPr>
        <w:t xml:space="preserve">ничто». </w:t>
      </w:r>
      <w:r w:rsidRPr="00C42BE0">
        <w:rPr>
          <w:rFonts w:ascii="Times New Roman" w:eastAsia="Times New Roman" w:hAnsi="Times New Roman" w:cs="Times New Roman"/>
          <w:color w:val="000000"/>
          <w:sz w:val="24"/>
          <w:szCs w:val="24"/>
        </w:rPr>
        <w:t xml:space="preserve">А с точки зрения экзистенциализма Бог – это трансцендентное, в свою очередь трансценденция есть «ничто», выступающее как глубочайшая тайна экзистенции. «Ничто» нельзя сделать объектом мысли, его прямо и непосредственно обнаруживает особое человеческое состояние – страх. «Ничто» принадлежит самому человеческому бытию и раскрыть его природу – задача истинной философии.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Таковы общие принципы экзистенциализма, главные познавательные усилия которого направлены на изучение неповторимой жизненной ситуации отдельного человека, на постижение ценности и уникальности его внутреннего мира. Лейтмотив экзистенциальной философии – протест против порабощения человека внешними общественными силами.</w:t>
      </w:r>
    </w:p>
    <w:p w:rsidR="00C42BE0" w:rsidRPr="00C42BE0" w:rsidRDefault="00C42BE0" w:rsidP="00C42BE0">
      <w:pPr>
        <w:spacing w:after="0" w:line="240" w:lineRule="auto"/>
        <w:ind w:firstLine="709"/>
        <w:jc w:val="both"/>
        <w:outlineLvl w:val="2"/>
        <w:rPr>
          <w:rFonts w:ascii="Times New Roman" w:eastAsia="Times New Roman" w:hAnsi="Times New Roman" w:cs="Times New Roman"/>
          <w:b/>
          <w:bCs/>
          <w:color w:val="000000"/>
          <w:sz w:val="24"/>
          <w:szCs w:val="24"/>
        </w:rPr>
      </w:pPr>
      <w:r w:rsidRPr="00C42BE0">
        <w:rPr>
          <w:rFonts w:ascii="Times New Roman" w:eastAsia="Times New Roman" w:hAnsi="Times New Roman" w:cs="Times New Roman"/>
          <w:b/>
          <w:bCs/>
          <w:color w:val="000000"/>
          <w:sz w:val="24"/>
          <w:szCs w:val="24"/>
        </w:rPr>
        <w:t>Персонализм</w:t>
      </w:r>
    </w:p>
    <w:p w:rsidR="00C42BE0" w:rsidRPr="00C42BE0" w:rsidRDefault="00C42BE0" w:rsidP="00C42BE0">
      <w:pPr>
        <w:spacing w:after="0" w:line="240" w:lineRule="auto"/>
        <w:ind w:firstLine="709"/>
        <w:jc w:val="both"/>
        <w:rPr>
          <w:rFonts w:ascii="Times New Roman" w:eastAsia="Times New Roman" w:hAnsi="Times New Roman" w:cs="Times New Roman"/>
          <w:b/>
          <w:color w:val="000000"/>
          <w:sz w:val="24"/>
          <w:szCs w:val="24"/>
        </w:rPr>
      </w:pPr>
      <w:r w:rsidRPr="00C42BE0">
        <w:rPr>
          <w:rFonts w:ascii="Times New Roman" w:eastAsia="Times New Roman" w:hAnsi="Times New Roman" w:cs="Times New Roman"/>
          <w:color w:val="000000"/>
          <w:sz w:val="24"/>
          <w:szCs w:val="24"/>
        </w:rPr>
        <w:t xml:space="preserve">Персонализм (от латинского – личность) – </w:t>
      </w:r>
      <w:r w:rsidRPr="00C42BE0">
        <w:rPr>
          <w:rFonts w:ascii="Times New Roman" w:eastAsia="Times New Roman" w:hAnsi="Times New Roman" w:cs="Times New Roman"/>
          <w:b/>
          <w:color w:val="000000"/>
          <w:sz w:val="24"/>
          <w:szCs w:val="24"/>
        </w:rPr>
        <w:t>теистическое направление</w:t>
      </w:r>
      <w:r w:rsidRPr="00C42BE0">
        <w:rPr>
          <w:rFonts w:ascii="Times New Roman" w:eastAsia="Times New Roman" w:hAnsi="Times New Roman" w:cs="Times New Roman"/>
          <w:color w:val="000000"/>
          <w:sz w:val="24"/>
          <w:szCs w:val="24"/>
        </w:rPr>
        <w:t xml:space="preserve"> современной философии. Само название этого течения  свидетельствует о признании личности первичной творческой реальностью и высшей духовной ценностью. Мир, в котором живет и действует личность, есть проявление творческой активности верховной личности – </w:t>
      </w:r>
      <w:r w:rsidRPr="00C42BE0">
        <w:rPr>
          <w:rFonts w:ascii="Times New Roman" w:eastAsia="Times New Roman" w:hAnsi="Times New Roman" w:cs="Times New Roman"/>
          <w:b/>
          <w:color w:val="000000"/>
          <w:sz w:val="24"/>
          <w:szCs w:val="24"/>
        </w:rPr>
        <w:t xml:space="preserve">Бога.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Формирование персонализма началось в конце прошлого века, в России и США. Основные принципы персоналистской философии были сформулированы Н. А. Бердяевым и Л. Шестовым. В последующем идеи персонализма нашли отражение в творчестве Н. О. Лосского, С. Н. Булгакова, А. Белого, Вяч. Иванова. Особый этап в развитии персонализма связан с его распространением во Франции, начало которому положил Эмманюэль Мунье (1905–1950).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В противовес принципу идеалистического монизма и гегелевскому панлогизму персонализм выдвигает идею множественности. Сторонники персонализма говорят о множественности существований, сознаний, воль и личностей. Разуму противостоит интуиция. </w:t>
      </w:r>
      <w:r w:rsidRPr="00C42BE0">
        <w:rPr>
          <w:rFonts w:ascii="Times New Roman" w:eastAsia="Times New Roman" w:hAnsi="Times New Roman" w:cs="Times New Roman"/>
          <w:b/>
          <w:color w:val="000000"/>
          <w:sz w:val="24"/>
          <w:szCs w:val="24"/>
        </w:rPr>
        <w:t>Мир сотворила Верховная персона – Бог, и он же наделил его способностью развития.</w:t>
      </w:r>
      <w:r w:rsidRPr="00C42BE0">
        <w:rPr>
          <w:rFonts w:ascii="Times New Roman" w:eastAsia="Times New Roman" w:hAnsi="Times New Roman" w:cs="Times New Roman"/>
          <w:color w:val="000000"/>
          <w:sz w:val="24"/>
          <w:szCs w:val="24"/>
        </w:rPr>
        <w:t xml:space="preserve">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В области познания персонализм исходит из необходимости замены познающего субъекта традиционной философии человеком во всей полноте его конкретных проявлений, в его антропологической всеобщности. Тем самым подчеркивается активная роль субъекта, ибо познает только единичный, индивидуальный и неповторимый человек.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В онтологическом плане личность становится фундаментальной категорией, лишь через нее возможно основное проявление бытия, в котором волевая активность сочетается с непрерывностью существования. Личность с ее опытом составляют единственную реальность. Однако истоки личности – не в ней самой, а в Боге.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Наука в ее сложившемся виде не способна постигнуть разнообразие и богатство мира. В науке нельзя найти и надежных ориентиров, использование которых может указать верный путь в человеческой жизни. Такую задачу призвана выполнить только религиозная философия. В учении персонализма о личности содержится немало положительных моментов, в частности, представляет интерес попытка разграничения понятий индивида и личности. Характерная черта этого учения – обоснование идеи о свободе воле. До появления трудов экзистенциалистов в персонализме было уже сформулировано утверждение о принципиальной враждебности общества и личности.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В первой трети XX века персонализм испытывает как бы второе рождение. Основоположник французского персонализма Э. Мунье, ссылаясь на влияние марксизма и эк</w:t>
      </w:r>
      <w:r w:rsidRPr="00C42BE0">
        <w:rPr>
          <w:rFonts w:ascii="Times New Roman" w:eastAsia="Times New Roman" w:hAnsi="Times New Roman" w:cs="Times New Roman"/>
          <w:color w:val="000000"/>
          <w:sz w:val="24"/>
          <w:szCs w:val="24"/>
        </w:rPr>
        <w:lastRenderedPageBreak/>
        <w:t xml:space="preserve">зистенциализма, не упоминает, правда, своих русских предшественников. Более того, он полагает, что «персоналистское движение родилось в условиях кризиса, разразившегося в 1929 году вслед за крахом Уолл-Стрита и продолжающегося на наших глазах после пароксизмов второй мировой войны». Это утверждение сделано в его книге «Что такое персонализм?», вышедшей в 1946 г. Десятью годами ранее им был опубликован «Манифест персонализма», в котором содержится формулировка целей и задач персоналистского движения.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Вот как их определяет сам Мунье: «Мы называем персоналистскими любое учение и любую цивилизацию, утверждающие примат человеческой личности по отношению к материальной необходимости и системам коллективности, лежащим в ее основании».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Не ставя целью создать законченное философское учение, Мунье стремился отыскать продуктивные способы разработки проблем личностного существования. Красной нитью через все сочинения философа проходит идея о том, что только человек способен стать законодателем в выработке программ поведения по отношению ко всем обстоятельствам, оказывающим влияние на его жизнь и личность.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Экзистенциализму и марксизму персонализм противопоставляет концепцию личности, центральными пунктами которой являются представления о вовлечении и трасцендировании. Вовлечение означает факт присутствия человека в мире, притом присутствие активное, осмысленное и ответственное. Под трансцендированием понимается процесс самоопределения человека, его постоянное движение вперед, в чем опорой для него является Бог, Абсолют, несоизмеримый с миром и потому задающий ориентиры, как отдельной личности, так и истории в целом.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Разработка проблем личности осуществляется на широком историческом фоне, что позволяет подчеркнуть определенную перспективу исследования человеческих проблем в условиях кризиса XX века. </w:t>
      </w:r>
    </w:p>
    <w:p w:rsidR="00C42BE0" w:rsidRPr="00C42BE0" w:rsidRDefault="00C42BE0" w:rsidP="00C42BE0">
      <w:pPr>
        <w:spacing w:after="0" w:line="240" w:lineRule="auto"/>
        <w:ind w:firstLine="709"/>
        <w:jc w:val="both"/>
        <w:outlineLvl w:val="2"/>
        <w:rPr>
          <w:rFonts w:ascii="Times New Roman" w:eastAsia="Times New Roman" w:hAnsi="Times New Roman" w:cs="Times New Roman"/>
          <w:b/>
          <w:bCs/>
          <w:color w:val="000000"/>
          <w:sz w:val="24"/>
          <w:szCs w:val="24"/>
        </w:rPr>
      </w:pPr>
      <w:r w:rsidRPr="00C42BE0">
        <w:rPr>
          <w:rFonts w:ascii="Times New Roman" w:eastAsia="Times New Roman" w:hAnsi="Times New Roman" w:cs="Times New Roman"/>
          <w:b/>
          <w:bCs/>
          <w:color w:val="000000"/>
          <w:sz w:val="24"/>
          <w:szCs w:val="24"/>
        </w:rPr>
        <w:t>Прагматизм</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Прагматизм – одно из влиятельных философских течений XX столетия, особенно на его родине – в Соединенных Штатах Америки. Название происходит от греческого слова, означающего дело, действие. Прагматизм нередко называют философией дела, действия, тем самым подчеркивая ее практическую нацеленность. Согласно прагматизму, единственным критерием истинности выступает успех какого-либо начинания, поступка, дела. Поэтому нередко прагматизм воспринимается как одна из форм некой житейской философии. Однако такой поверхностный взгляд не улавливает существенных признаков прагматизма. Не уяснив их, трудно понять причины столь длительного его успеха и устойчивого влияния. Именно прагматизму западноевропейская философия обязана введением и последующей детальной разработкой темы человеческой деятельности.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Истоки прагматизма лежат в немецкой философии, в частности, в творчестве Гегеля и Ницше. В последующем начальные идеи прагматизма отмечены в трудах А. Бергсона. Представления о прагматизме как философской форме мышления, познания формируются в рамках тенденции к пересмотру природы познания и истины. «Гносеологического субъекта» сменил «субъект заинтересованный», безразличный к истине как таковой. Для этого субъекта сознание существует лишь как средство решения непознавательных задач. Главным становится удовлетворение потребности в успешном действии. Вот эта-то тенденция получает развитие и завершение в прагматизме.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В повестку философского исследования включается вопрос о целеполагающей деятельности человека. Особо благоприятные условия (социально-экономические, политические) для формирования прагматизма сложились в США. Немало способствовал тому пресловутый американский образ жизни и его пропаганда. Как уже отмечалось, прагматизм часто отождествляют с полезностью. Но это одна сторона проблемы. Другая, в частности, связана с включением в познавательный процесс вместо субъекта гносеологического субъекта заинтересованного. Раньше субъект только ощущал и мыслил, иными словами, его жизнь определялась одним – страстью к познанию. Теперь же предлагается со</w:t>
      </w:r>
      <w:r w:rsidRPr="00C42BE0">
        <w:rPr>
          <w:rFonts w:ascii="Times New Roman" w:eastAsia="Times New Roman" w:hAnsi="Times New Roman" w:cs="Times New Roman"/>
          <w:color w:val="000000"/>
          <w:sz w:val="24"/>
          <w:szCs w:val="24"/>
        </w:rPr>
        <w:lastRenderedPageBreak/>
        <w:t xml:space="preserve">вершенно иная модель. Деятельность познающего субъекта стимулируется потребностью в целенаправленном действии. Для такого субъекта познание и истина перестали быть абсолютной целью и превратились в средство. Уже Ницше, а позднее и прагматисты отмечали любопытный факт: чтобы успешно действовать, не всегда нужно обладать истинным знанием. Одна из установок прагматизма – чтобы преуспеть, надо не столько знать, сколько уметь ( to know – to know how ).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В обосновании подобных утверждений важную роль играет представление об относительном характере теоретического знания. Действительно, задолго до современного взгляда на природу Вселенной геоцентрическая система мира исправно в течение тысячелетий служила людям. То же можно сказать и о геометрии Евклида, механике Ньютона, а уж об общественных теориях – и говорить не стоит. </w:t>
      </w:r>
    </w:p>
    <w:p w:rsidR="00C42BE0" w:rsidRP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Для понимания сути прагматизма целесообразно рассмотреть его на примере творчества Ч. Пирса (1839–1914), основателя философии прагматизма. После долгих размышлений над основополагающими принципами прагматистской доктрины в 1904 г. он выпустил книгу «Что такое прагматизм». Но оказывается, что наименование своего учения он берет у Канта, который веру, необходимую для действия, которое нельзя обосновать знанием, называет прагматической верой. </w:t>
      </w:r>
    </w:p>
    <w:p w:rsidR="00C42BE0" w:rsidRDefault="00C42BE0" w:rsidP="00C42BE0">
      <w:pPr>
        <w:spacing w:after="0" w:line="240" w:lineRule="auto"/>
        <w:ind w:firstLine="709"/>
        <w:jc w:val="both"/>
        <w:rPr>
          <w:rFonts w:ascii="Times New Roman" w:eastAsia="Times New Roman" w:hAnsi="Times New Roman" w:cs="Times New Roman"/>
          <w:color w:val="000000"/>
          <w:sz w:val="24"/>
          <w:szCs w:val="24"/>
        </w:rPr>
      </w:pPr>
      <w:r w:rsidRPr="00C42BE0">
        <w:rPr>
          <w:rFonts w:ascii="Times New Roman" w:eastAsia="Times New Roman" w:hAnsi="Times New Roman" w:cs="Times New Roman"/>
          <w:color w:val="000000"/>
          <w:sz w:val="24"/>
          <w:szCs w:val="24"/>
        </w:rPr>
        <w:t xml:space="preserve">Таким образом, </w:t>
      </w:r>
      <w:r w:rsidRPr="00C42BE0">
        <w:rPr>
          <w:rFonts w:ascii="Times New Roman" w:eastAsia="Times New Roman" w:hAnsi="Times New Roman" w:cs="Times New Roman"/>
          <w:b/>
          <w:color w:val="000000"/>
          <w:sz w:val="24"/>
          <w:szCs w:val="24"/>
        </w:rPr>
        <w:t>Пирс</w:t>
      </w:r>
      <w:r w:rsidRPr="00C42BE0">
        <w:rPr>
          <w:rFonts w:ascii="Times New Roman" w:eastAsia="Times New Roman" w:hAnsi="Times New Roman" w:cs="Times New Roman"/>
          <w:color w:val="000000"/>
          <w:sz w:val="24"/>
          <w:szCs w:val="24"/>
        </w:rPr>
        <w:t xml:space="preserve"> развивает эту идею и говорит уже о действии, основанном не на знании, а на вере. Дело в том, что сознание переживает два состояния: сомнения и веры: человек стремится во что бы то ни стало избавиться от неприятного состояния сомнения и достигнуть приятного – веры. Содержание веры исчерпывается действием, которое готов совершить верящий субъект. К примеру, живут два человека разных убеждений, но готовых действовать одинаковым образом, из чего следует, что различий в их убеждениях нет. Следовательно, вера – это готовность действовать особым образом. Особенно важно это для общества, постоянно находящегося в условиях физических и психологических перегрузок. Современный человек тяготеет, по мнению прагматистов, к эмоциональному покою, к психологическому удовлетворению как результату преодоления сомнений.</w:t>
      </w:r>
    </w:p>
    <w:p w:rsidR="00C42BE0" w:rsidRDefault="00C42BE0" w:rsidP="00C42BE0">
      <w:pPr>
        <w:spacing w:after="0" w:line="240" w:lineRule="auto"/>
        <w:ind w:firstLine="709"/>
        <w:jc w:val="both"/>
        <w:rPr>
          <w:rFonts w:ascii="Times New Roman" w:eastAsia="Times New Roman" w:hAnsi="Times New Roman" w:cs="Times New Roman"/>
          <w:color w:val="000000"/>
          <w:sz w:val="24"/>
          <w:szCs w:val="24"/>
        </w:rPr>
      </w:pPr>
    </w:p>
    <w:p w:rsidR="00A0293A" w:rsidRPr="00A0293A" w:rsidRDefault="00A0293A" w:rsidP="00A0293A">
      <w:pPr>
        <w:spacing w:after="0" w:line="240" w:lineRule="auto"/>
        <w:ind w:firstLine="709"/>
        <w:jc w:val="both"/>
        <w:rPr>
          <w:rFonts w:ascii="Times New Roman" w:eastAsia="Times New Roman" w:hAnsi="Times New Roman" w:cs="Times New Roman"/>
          <w:b/>
          <w:sz w:val="24"/>
          <w:szCs w:val="24"/>
        </w:rPr>
      </w:pPr>
      <w:r w:rsidRPr="00A0293A">
        <w:rPr>
          <w:rFonts w:ascii="Times New Roman" w:eastAsia="Times New Roman" w:hAnsi="Times New Roman" w:cs="Times New Roman"/>
          <w:b/>
          <w:sz w:val="24"/>
          <w:szCs w:val="24"/>
        </w:rPr>
        <w:t xml:space="preserve">                      </w:t>
      </w:r>
    </w:p>
    <w:p w:rsidR="00A0293A" w:rsidRPr="00A0293A" w:rsidRDefault="00A0293A" w:rsidP="00A0293A">
      <w:pPr>
        <w:spacing w:after="0" w:line="240" w:lineRule="auto"/>
        <w:ind w:firstLine="709"/>
        <w:jc w:val="both"/>
        <w:rPr>
          <w:rFonts w:ascii="Times New Roman" w:eastAsia="Times New Roman" w:hAnsi="Times New Roman" w:cs="Times New Roman"/>
          <w:b/>
          <w:sz w:val="24"/>
          <w:szCs w:val="24"/>
        </w:rPr>
      </w:pPr>
      <w:r w:rsidRPr="00A0293A">
        <w:rPr>
          <w:rFonts w:ascii="Times New Roman" w:eastAsia="Times New Roman" w:hAnsi="Times New Roman" w:cs="Times New Roman"/>
          <w:b/>
          <w:sz w:val="24"/>
          <w:szCs w:val="24"/>
        </w:rPr>
        <w:t>Лекция 8. Бытие мира и человека. Эволюция и развитие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1.Понятие бытия. Основные историко-философские интерпретации проблемы бытия. Бытие и небытие.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2.Основные формы бытия. Материальная реальность как форма бытия. 3.Сознание – основа духовной реальности.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p>
    <w:p w:rsidR="00A0293A" w:rsidRPr="00A0293A" w:rsidRDefault="00A0293A" w:rsidP="00A0293A">
      <w:pPr>
        <w:spacing w:after="0" w:line="240" w:lineRule="auto"/>
        <w:ind w:firstLine="709"/>
        <w:jc w:val="both"/>
        <w:rPr>
          <w:rFonts w:ascii="Times New Roman" w:eastAsia="Times New Roman" w:hAnsi="Times New Roman" w:cs="Times New Roman"/>
          <w:b/>
          <w:sz w:val="24"/>
          <w:szCs w:val="24"/>
        </w:rPr>
      </w:pPr>
      <w:r w:rsidRPr="00A0293A">
        <w:rPr>
          <w:rFonts w:ascii="Times New Roman" w:eastAsia="Times New Roman" w:hAnsi="Times New Roman" w:cs="Times New Roman"/>
          <w:b/>
          <w:sz w:val="24"/>
          <w:szCs w:val="24"/>
        </w:rPr>
        <w:t xml:space="preserve">1 вопрос. Понятие бытия. Основные историко-философские интерпретации проблемы бытия. Бытие и небытие.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Бытие — главная философская категория, фиксирующая основу существования в философском осмыслении мира. С помощью нее определяется, что есть сущее как таковое. В этой категории фиксируется убеждение человека в существовании мира и самого человека с его сознанием. Причем, признается, что отдельные вещи, процессы, явления могут возникать и исчезать, а мир в целом существует и сохраняется.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Не следует путать понятия быт и Бытие.  Понятие Бытия ввел в философию Парменид (VI-V вв. до н. э.), выделив  следующие основные характеристики: целостность, истинность, благость, красота. Он провозглашал единство мысли и Бытия и противопоставлял Бытие — небытию.</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Затем у Платона единый мир Бытия был разделен надвое: мир идей (мир истины) и действительность (мир подобий).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В религиозной философии это деление сохраняется, истинное бытие Бог, а остальной мир — зависит от него.</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В материалистической философии мир разделили обратным образом: на мир материального и на зависимый от него мир идеального (связанного с сознанием человека).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lastRenderedPageBreak/>
        <w:t>В настоящее время чаще принято представлять Бытие как целостность, как Единое, в котором всегда взаимодействуют идеальные и материальные процессы и явления.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В экзистенциализме, например, под Бытием подразумевается человеческое бытие Dasein — Вот-Бытие (Хайдеггер) — именно в человеке бытие обретает свой язык и форму выражения. Великое предназначение человека — «сказать Бытие», и человек делает это с помощью языка, так как «язык- дом бытия».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Неправомерно приравнивать Бытие к понятиям реальность, действительность, существование, так как понятие Бытия отвлекается от всех конкретных различий вещей, предметов и процессов и связано с ними только одной чертой — существованием. Это придает миру целостность и делает его предметом философского размышления.</w:t>
      </w:r>
    </w:p>
    <w:p w:rsidR="00A0293A" w:rsidRPr="00A0293A" w:rsidRDefault="00A0293A" w:rsidP="00A0293A">
      <w:pPr>
        <w:spacing w:after="0" w:line="240" w:lineRule="auto"/>
        <w:ind w:firstLine="709"/>
        <w:jc w:val="both"/>
        <w:rPr>
          <w:rFonts w:ascii="Times New Roman" w:eastAsia="Times New Roman" w:hAnsi="Times New Roman" w:cs="Times New Roman"/>
          <w:b/>
          <w:sz w:val="24"/>
          <w:szCs w:val="24"/>
        </w:rPr>
      </w:pPr>
      <w:r w:rsidRPr="00A0293A">
        <w:rPr>
          <w:rFonts w:ascii="Times New Roman" w:eastAsia="Times New Roman" w:hAnsi="Times New Roman" w:cs="Times New Roman"/>
          <w:b/>
          <w:sz w:val="24"/>
          <w:szCs w:val="24"/>
        </w:rPr>
        <w:t>В целом, можно выделить следующий диапазон трактовок Бытия: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Бытие — это все существующее.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Бытие — основной предмет онтологии.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sz w:val="24"/>
          <w:szCs w:val="24"/>
        </w:rPr>
        <w:t xml:space="preserve">Онтология </w:t>
      </w:r>
      <w:r w:rsidRPr="00A0293A">
        <w:rPr>
          <w:rFonts w:ascii="Times New Roman" w:eastAsia="Times New Roman" w:hAnsi="Times New Roman" w:cs="Times New Roman"/>
          <w:sz w:val="24"/>
          <w:szCs w:val="24"/>
        </w:rPr>
        <w:t>— раздел философии, философское учение о Бытии, о сущем как таковом в его наиболее общих характеристиках, независимо от его частных форм и в отвлечении от вопросов, связанных с его постижением (познанием).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Классическая онтология оперирует с такими категориями как субстанция (основа всего), сущность, всеобщность, целостность и пр. она подразумевает, как правило, построение целостной онтологической системы построенной по принципу «от общего к частному».</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Современная онтология подразумевает наличие частных онтологий, которые воспринимаются не как концепция, а как событие, как «онтология настоящего» (Делез). Здесь на первое место могут выходить категории жизни, творчества, свободы, либо, в других случаях, категория «симулякра» — как средства замены прежних понятий, как подделка, имитация, сохраняющая прежнюю форму, но совершенно потерявшая содержание (примеры действий — симулякров — слова, потерявшие прежний смысл; обеды, заменившие прежние ритуальные действия, реклама, производство одноразовых предметов быта и пр.)</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p>
    <w:p w:rsidR="00A0293A" w:rsidRPr="00A0293A" w:rsidRDefault="00A0293A" w:rsidP="00A0293A">
      <w:pPr>
        <w:spacing w:after="0" w:line="240" w:lineRule="auto"/>
        <w:ind w:firstLine="709"/>
        <w:jc w:val="both"/>
        <w:rPr>
          <w:rFonts w:ascii="Times New Roman" w:eastAsia="Times New Roman" w:hAnsi="Times New Roman" w:cs="Times New Roman"/>
          <w:b/>
          <w:sz w:val="24"/>
          <w:szCs w:val="24"/>
        </w:rPr>
      </w:pP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Становление философии начиналось именно с изучения проблемы бытия. Древнеиндийская, древнекитайская, античная философия в первую очередь заинтересовалась онтологией, пыталась понять сущность бытия, а уж потом философия расширила свой предмет и включила в себя гносеологию (учение о познании), логику, иные философские проблемы.</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Каково же </w:t>
      </w:r>
      <w:r w:rsidRPr="00A0293A">
        <w:rPr>
          <w:rFonts w:ascii="Times New Roman" w:eastAsia="Times New Roman" w:hAnsi="Times New Roman" w:cs="Times New Roman"/>
          <w:b/>
          <w:bCs/>
          <w:sz w:val="24"/>
          <w:szCs w:val="24"/>
        </w:rPr>
        <w:t xml:space="preserve">содержание философской категории «бытие»? </w:t>
      </w:r>
      <w:r w:rsidRPr="00A0293A">
        <w:rPr>
          <w:rFonts w:ascii="Times New Roman" w:eastAsia="Times New Roman" w:hAnsi="Times New Roman" w:cs="Times New Roman"/>
          <w:bCs/>
          <w:sz w:val="24"/>
          <w:szCs w:val="24"/>
        </w:rPr>
        <w:t>М</w:t>
      </w:r>
      <w:r w:rsidRPr="00A0293A">
        <w:rPr>
          <w:rFonts w:ascii="Times New Roman" w:eastAsia="Times New Roman" w:hAnsi="Times New Roman" w:cs="Times New Roman"/>
          <w:sz w:val="24"/>
          <w:szCs w:val="24"/>
        </w:rPr>
        <w:t>ожно выделить ряд положений: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окружающий мир, предметы, явления реально существуют; он (окружающий мир) есть;</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окружающий мир развивается, имеет внутреннюю причину, источник движения в самом себе;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материя и дух — единые, но в то же время противоположные сущности, реально существуют; и материя, и дух есть. Данные положения (признаки) обобщаются понятием </w:t>
      </w:r>
      <w:r w:rsidRPr="00A0293A">
        <w:rPr>
          <w:rFonts w:ascii="Times New Roman" w:eastAsia="Times New Roman" w:hAnsi="Times New Roman" w:cs="Times New Roman"/>
          <w:b/>
          <w:bCs/>
          <w:sz w:val="24"/>
          <w:szCs w:val="24"/>
        </w:rPr>
        <w:t xml:space="preserve">субстанции </w:t>
      </w:r>
      <w:r w:rsidRPr="00A0293A">
        <w:rPr>
          <w:rFonts w:ascii="Times New Roman" w:eastAsia="Times New Roman" w:hAnsi="Times New Roman" w:cs="Times New Roman"/>
          <w:sz w:val="24"/>
          <w:szCs w:val="24"/>
        </w:rPr>
        <w:t>— самостоятельной сущности, которая для своего существования не нуждается ни в чем, кроме самой себя.</w:t>
      </w:r>
    </w:p>
    <w:p w:rsidR="00A0293A" w:rsidRPr="00A0293A" w:rsidRDefault="00A0293A" w:rsidP="00A0293A">
      <w:pPr>
        <w:spacing w:after="0" w:line="240" w:lineRule="auto"/>
        <w:ind w:firstLine="709"/>
        <w:jc w:val="both"/>
        <w:rPr>
          <w:rFonts w:ascii="Times New Roman" w:eastAsia="Times New Roman" w:hAnsi="Times New Roman" w:cs="Times New Roman"/>
          <w:iCs/>
          <w:sz w:val="24"/>
          <w:szCs w:val="24"/>
        </w:rPr>
      </w:pPr>
      <w:r w:rsidRPr="00A0293A">
        <w:rPr>
          <w:rFonts w:ascii="Times New Roman" w:eastAsia="Times New Roman" w:hAnsi="Times New Roman" w:cs="Times New Roman"/>
          <w:sz w:val="24"/>
          <w:szCs w:val="24"/>
        </w:rPr>
        <w:t xml:space="preserve">Таким образом, </w:t>
      </w:r>
      <w:r w:rsidRPr="00A0293A">
        <w:rPr>
          <w:rFonts w:ascii="Times New Roman" w:eastAsia="Times New Roman" w:hAnsi="Times New Roman" w:cs="Times New Roman"/>
          <w:b/>
          <w:bCs/>
          <w:sz w:val="24"/>
          <w:szCs w:val="24"/>
        </w:rPr>
        <w:t xml:space="preserve">бытие </w:t>
      </w:r>
      <w:r w:rsidRPr="00A0293A">
        <w:rPr>
          <w:rFonts w:ascii="Times New Roman" w:eastAsia="Times New Roman" w:hAnsi="Times New Roman" w:cs="Times New Roman"/>
          <w:sz w:val="24"/>
          <w:szCs w:val="24"/>
        </w:rPr>
        <w:t xml:space="preserve">- это </w:t>
      </w:r>
      <w:r w:rsidRPr="00A0293A">
        <w:rPr>
          <w:rFonts w:ascii="Times New Roman" w:eastAsia="Times New Roman" w:hAnsi="Times New Roman" w:cs="Times New Roman"/>
          <w:iCs/>
          <w:sz w:val="24"/>
          <w:szCs w:val="24"/>
        </w:rPr>
        <w:t>реально существующая, самостоятельная, объективная, вечная, бесконечная субстанция, которая включает в себя все сущее.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Категорией, противоположной бытию, является </w:t>
      </w:r>
      <w:r w:rsidRPr="00A0293A">
        <w:rPr>
          <w:rFonts w:ascii="Times New Roman" w:eastAsia="Times New Roman" w:hAnsi="Times New Roman" w:cs="Times New Roman"/>
          <w:b/>
          <w:bCs/>
          <w:sz w:val="24"/>
          <w:szCs w:val="24"/>
        </w:rPr>
        <w:t xml:space="preserve">небытие. </w:t>
      </w:r>
      <w:r w:rsidRPr="00A0293A">
        <w:rPr>
          <w:rFonts w:ascii="Times New Roman" w:eastAsia="Times New Roman" w:hAnsi="Times New Roman" w:cs="Times New Roman"/>
          <w:sz w:val="24"/>
          <w:szCs w:val="24"/>
        </w:rPr>
        <w:t>Небытие — полное отсутствие чего-либо, абсолютное ничто.</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sz w:val="24"/>
          <w:szCs w:val="24"/>
        </w:rPr>
        <w:t xml:space="preserve">Небытие </w:t>
      </w:r>
      <w:r w:rsidRPr="00A0293A">
        <w:rPr>
          <w:rFonts w:ascii="Times New Roman" w:eastAsia="Times New Roman" w:hAnsi="Times New Roman" w:cs="Times New Roman"/>
          <w:sz w:val="24"/>
          <w:szCs w:val="24"/>
        </w:rPr>
        <w:t xml:space="preserve">— </w:t>
      </w:r>
      <w:r w:rsidRPr="00A0293A">
        <w:rPr>
          <w:rFonts w:ascii="Times New Roman" w:eastAsia="Times New Roman" w:hAnsi="Times New Roman" w:cs="Times New Roman"/>
          <w:i/>
          <w:iCs/>
          <w:sz w:val="24"/>
          <w:szCs w:val="24"/>
        </w:rPr>
        <w:t>состояние, единое с бытием (так же реально) и противоположное ему.</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Предметы, явления окружающего мира могут находиться как в бытии (быть в наличии), так и в небытии (совсем не существовать, отсутствовать). Примеры небытия: </w:t>
      </w:r>
      <w:r w:rsidRPr="00A0293A">
        <w:rPr>
          <w:rFonts w:ascii="Times New Roman" w:eastAsia="Times New Roman" w:hAnsi="Times New Roman" w:cs="Times New Roman"/>
          <w:sz w:val="24"/>
          <w:szCs w:val="24"/>
        </w:rPr>
        <w:lastRenderedPageBreak/>
        <w:t>еще не зачатые и не родившиеся люди, не созданные предметы; люди, вещи, общества, государства, которые раньше были, а потом умерли, разрушились, сейчас их нет, они находятся в небытии.</w:t>
      </w:r>
    </w:p>
    <w:p w:rsidR="00A0293A" w:rsidRPr="00A0293A" w:rsidRDefault="00A0293A" w:rsidP="00A0293A">
      <w:pPr>
        <w:spacing w:after="0" w:line="240" w:lineRule="auto"/>
        <w:ind w:firstLine="709"/>
        <w:jc w:val="both"/>
        <w:rPr>
          <w:rFonts w:ascii="Times New Roman" w:eastAsia="Times New Roman" w:hAnsi="Times New Roman" w:cs="Times New Roman"/>
          <w:bCs/>
          <w:sz w:val="24"/>
          <w:szCs w:val="24"/>
        </w:rPr>
      </w:pPr>
      <w:r w:rsidRPr="00A0293A">
        <w:rPr>
          <w:rFonts w:ascii="Times New Roman" w:eastAsia="Times New Roman" w:hAnsi="Times New Roman" w:cs="Times New Roman"/>
          <w:bCs/>
          <w:sz w:val="24"/>
          <w:szCs w:val="24"/>
        </w:rPr>
        <w:t>Категории “бытие-небытие”принадлежат также к числу основополагающих.</w:t>
      </w:r>
    </w:p>
    <w:p w:rsidR="00A0293A" w:rsidRPr="00A0293A" w:rsidRDefault="00A0293A" w:rsidP="00A0293A">
      <w:pPr>
        <w:spacing w:after="0" w:line="240" w:lineRule="auto"/>
        <w:ind w:firstLine="709"/>
        <w:jc w:val="both"/>
        <w:rPr>
          <w:rFonts w:ascii="Times New Roman" w:eastAsia="Times New Roman" w:hAnsi="Times New Roman" w:cs="Times New Roman"/>
          <w:bCs/>
          <w:sz w:val="24"/>
          <w:szCs w:val="24"/>
        </w:rPr>
      </w:pPr>
      <w:r w:rsidRPr="00A0293A">
        <w:rPr>
          <w:rFonts w:ascii="Times New Roman" w:eastAsia="Times New Roman" w:hAnsi="Times New Roman" w:cs="Times New Roman"/>
          <w:bCs/>
          <w:sz w:val="24"/>
          <w:szCs w:val="24"/>
        </w:rPr>
        <w:t>Нет ничего удивительного в том, что и исторически, и логически человеческая мысль начинает именно с этих категорий. Если мы внимательно осмотримся вокруг, то увидим, что между легким белым облаком, плывущим в небе;  неподвижно лежащим черным камнем; прекрасной алой розой, каждое утро раскрывающей свой бутон навстречу солнечным лучам, и человеческой мыслью, не имеющей ни цвета, ни плотности, ни запаха - на первый взгляд не существует ровным счетом ничего общего. Это - совершенно разные вещи и процессы в мире, принадлежащие, казалось бы, к непересекающимся фрагментам окружающей нас реальности. Здесь мы сталкиваемся скорее с тотальностью различного и полным отсутствием чего-то тождественного в вещах. Но это - только на первый взгляд. Дальнейшее размышление убедит нас в том, что во всем этом разнообразии есть и нечто общее, объединяющее все выше названные вещи и процессы, а именно: и облако, и камень, и роза, и человеческая мысль обладают одним, безусловно, общим свойством - они есть, они существуют, обладают некоторым бытием. Именно этот бесспорный факт и дает нам основания заявить следующее: “Бытие - это наиболее общее свойство всех вещей. Свойство “быть” объединяет все, что только может находиться в поле нашего внимания и понимания. Бытие - это нечто  тождественное во всем различных вещах и явлениях.</w:t>
      </w:r>
    </w:p>
    <w:p w:rsidR="00A0293A" w:rsidRPr="00A0293A" w:rsidRDefault="00A0293A" w:rsidP="00A0293A">
      <w:pPr>
        <w:spacing w:after="0" w:line="240" w:lineRule="auto"/>
        <w:ind w:firstLine="709"/>
        <w:jc w:val="both"/>
        <w:rPr>
          <w:rFonts w:ascii="Times New Roman" w:eastAsia="Times New Roman" w:hAnsi="Times New Roman" w:cs="Times New Roman"/>
          <w:b/>
          <w:bCs/>
          <w:sz w:val="24"/>
          <w:szCs w:val="24"/>
        </w:rPr>
      </w:pPr>
      <w:r w:rsidRPr="00A0293A">
        <w:rPr>
          <w:rFonts w:ascii="Times New Roman" w:eastAsia="Times New Roman" w:hAnsi="Times New Roman" w:cs="Times New Roman"/>
          <w:b/>
          <w:bCs/>
          <w:sz w:val="24"/>
          <w:szCs w:val="24"/>
        </w:rPr>
        <w:t>Историко-философская трактовка сущности бытия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С полным основанием можно утверждать, что в философии нет более фундаментальной по значимости и сложной по решению проблемы, чем выяснение сущности бытия. Ее важность определяется тем, что уяснение существования всего сущего стало, разумеется, с учетом исторических условий становления философии, одной из первых, если не первой, проблем, которой начали заниматься античные мыслители. С тех пор и до настоящего времени эта проблема находится в центре философских исследований, а учение о бытии (онтология), наряду с познанием и антропологией, то есть учением о человеке, продолжают оставаться главными темами философии.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 настоящее время в мировой философии нет единой точки зрения по вопросу о том, что такое бытие. Удивляться этому не стоит, так как сущность бытия, о чем будет сказано ниже, выступает в форме явлений, которые, по мере познания их человеком, раскрывают все новые свои качества. Интерпретация этих качеств, а в связи с этим и самой сущности бытия, приводит к различным толкованиям этой проблемы. Мы придерживаемся достаточно распространенной точки зрения на то, что </w:t>
      </w:r>
      <w:r w:rsidRPr="00A0293A">
        <w:rPr>
          <w:rFonts w:ascii="Times New Roman" w:eastAsia="Times New Roman" w:hAnsi="Times New Roman" w:cs="Times New Roman"/>
          <w:b/>
          <w:iCs/>
          <w:sz w:val="24"/>
          <w:szCs w:val="24"/>
        </w:rPr>
        <w:t>бытие – это философская категория, обозначающая независимое от сознания существование объективной реальности – космоса, природы, человека</w:t>
      </w:r>
      <w:r w:rsidRPr="00A0293A">
        <w:rPr>
          <w:rFonts w:ascii="Times New Roman" w:eastAsia="Times New Roman" w:hAnsi="Times New Roman" w:cs="Times New Roman"/>
          <w:i/>
          <w:iCs/>
          <w:sz w:val="24"/>
          <w:szCs w:val="24"/>
        </w:rPr>
        <w:t xml:space="preserve">.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Впервые понятие бытие как специфическую категорию для обозначения существующей реальности использует древнегреческий мыслитель Парменид (ок. 540 – 470 гг. до н. э.). Согласно Пармениду, бытие существует, оно непрерывно, однородно и совершенно неподвижно. Ничего другого, кроме бытия нет. Все эти идеи содержатся в его утверждении: “следует говорить и думать, что сущее есть, ибо бытие есть, в то время как ничего другого нет”.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 последующем ни один крупный философ не обходил своим вниманием проблему бытия и если не исследовал ее, то хотя бы высказывал свое к ней отношение. Небольшой экскурс в историю позволит познакомиться с наиболее оригинальными концепциями и тем, как эта проблема трактовалась и разрабатывалась.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Значительное внимание проблеме бытия уделял Платон, который своим творчеством внес существенный вклад в ее разработку. Бытие отождествляется Платоном с миром идей, которые выступают подлинными, неизменными, вечно существующими. “То бытие, – спрашивает Платон, – существование которого мы выясняем в наших вопросах и </w:t>
      </w:r>
      <w:r w:rsidRPr="00A0293A">
        <w:rPr>
          <w:rFonts w:ascii="Times New Roman" w:eastAsia="Times New Roman" w:hAnsi="Times New Roman" w:cs="Times New Roman"/>
          <w:sz w:val="24"/>
          <w:szCs w:val="24"/>
        </w:rPr>
        <w:lastRenderedPageBreak/>
        <w:t xml:space="preserve">ответах, – что же оно, всегда неизменно и одинаково или в разное время иное? Может ли равное само по себе, прекрасное само по себе, все вообще существующее само по себе, то есть бытие, претерпеть какую бы то ни было перемену? Или же любая из этих вещей, единообразная и существующая сама по себе, всегда неизменна и одинакова и никогда, ни при каких условиях ни малейшей перемены не принимает?” И отвечает: “Они должны быть неизменны и одинаковы”...*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Платон. Соч. Т. 2, С. 359.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Истинное бытие противопоставляется Платоном неподлинном бытию, под которым подразумеваются доступные человечески чувствам вещи и явления. Чувственно воспринимаемые вещи есть ничто другое, как подобие, тень, всего-навсего отражающие совершенные образцы–идеи. Вот как греческий мыслитель раскрывает сущность истинного бытия, его происхождение и отличие от неподлинного земного бытия. Истинное бытие – это идея, это мысль всякой души, которая, подобно мысли бога, “питается разумом и чистым знанием” всегда, когда это ей подобает. “Поэтому она когда видит сущее хотя бы время от времени, любуется им, питается созерцанием истины и блаженствует, пока небесный свод, описав круг, не перенесет ее опять на то же место. В своем круговое движении она созерцает самое справедливость, созерцает рассудительность, созерцает знание, не то знание, которому свойственно возникновение, и не то, которое меняется в зависимости от изменений того, что мы теперь называем бытием, но то настоящее знание, что заключается в подлинном бытии”.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 диалоге “Парменид” Платон более детально высказывается по поводу земного, производного бытия, которым у него выступает реальный, чувственно воспринимаемый мир. В нем, в отличие от истинного, можно сказать, небесного бытия, существует единое многое, возникновение и гибель, развитие и покой. Сущность этого мира, его динамика характеризуются постоянным конфликтов небесного бытия и земного небытия, идеи и материи. В этом мире нет ничего вечного, неизменного, так как все подвержено возникновению, изменению и гибели.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Существенный вклад в развитие учения о бытии внес Аристотель. Основу всякого бытия, по Аристотелю, составляет первичная материя, которую однако трудно определить с помощью какой-либо категории, поскольку она в принципе не поддается идентификации.  </w:t>
      </w:r>
      <w:r w:rsidRPr="00A0293A">
        <w:rPr>
          <w:rFonts w:ascii="Times New Roman" w:eastAsia="Times New Roman" w:hAnsi="Times New Roman" w:cs="Times New Roman"/>
          <w:b/>
          <w:sz w:val="24"/>
          <w:szCs w:val="24"/>
        </w:rPr>
        <w:t>Вот одно из определений-объяснений первичной материи, которое дает Аристотель</w:t>
      </w:r>
      <w:r w:rsidRPr="00A0293A">
        <w:rPr>
          <w:rFonts w:ascii="Times New Roman" w:eastAsia="Times New Roman" w:hAnsi="Times New Roman" w:cs="Times New Roman"/>
          <w:sz w:val="24"/>
          <w:szCs w:val="24"/>
        </w:rPr>
        <w:t xml:space="preserve">: “это – бытие, которое существует необходимо; и поскольку оно существует необходимо, тем самым (оно существует хорошо, и в этом смысле является началом... существует некоторая сущность вечная, неподвижная и отделенная от чувственных вещей и вместе с тем показано и то, что у этой сущности не может быта никакой величины, но она не имеет частей и неделима..., но с другой стороны, (показано) также, что это – бытие, не подверженное (внешнему) воздействию и не доступное изменению”.* Хотя первая материя входит составной частью во всякое бытие, тем не менее, ее нельзя отождествлять с бытием или же считать одним из элементов реального бытия. И все же кое-какую определенность первая материя имеет, поскольку она включает в себя четыре элемента – огонь, воздух, воду и землю, которые путем различных комбинаций выступают своеобразным посредником между первой материей, непостижимой с помощью чувств, и реально существующим миром, который воспринимается и познается человеком.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Антология мировой философии. Т. 1, часть 1, С. 421–422.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Важнейшей заслугой Аристотеля в разработке учения о бытии является его идея о том, что реальное бытие становится доступным для познания, благодаря форме, образу, в которой она представляется человеку. Напомним, что до Аристотеля бытие мыслилось как единая абстрактная сущность, которую практически трудно было познать из-за отсутствия образа, вида, в которых она могла бы предстать перед человеком. По Аристотелю, потенциальное бытие, включающее в себя первую материю и четыре основных природных элемента, благодаря форме, образует реальное бытие и делает его доступным для познания. Впервые реально существующее бытие предстает как единство материи и формы.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lastRenderedPageBreak/>
        <w:t xml:space="preserve">В ходе дальнейшего развития философии эти две тенденции в трактовке бытия, возникшие в Древней Греции, или своеобразно совмещались, или же абсолютизировалась одна из них. Лучше всего это прослеживается в теоретическом наследии таких мыслителей, как Декарт, Беркли и основоположников марксизма – Маркса и Энгельса.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Французский мыслитель </w:t>
      </w:r>
      <w:r w:rsidRPr="00A0293A">
        <w:rPr>
          <w:rFonts w:ascii="Times New Roman" w:eastAsia="Times New Roman" w:hAnsi="Times New Roman" w:cs="Times New Roman"/>
          <w:b/>
          <w:sz w:val="24"/>
          <w:szCs w:val="24"/>
        </w:rPr>
        <w:t>Рене Декарт</w:t>
      </w:r>
      <w:r w:rsidRPr="00A0293A">
        <w:rPr>
          <w:rFonts w:ascii="Times New Roman" w:eastAsia="Times New Roman" w:hAnsi="Times New Roman" w:cs="Times New Roman"/>
          <w:sz w:val="24"/>
          <w:szCs w:val="24"/>
        </w:rPr>
        <w:t xml:space="preserve"> закладывает основы дуалистической трактовки бытия. Первичную достоверность всего сущего Декарт признает в мыслящем Я, в осознанности человеком своей деятельности. Развивая эту мысль, Декарт утверждает, что если отбросить и провозгласить ложным все, в чем можно каким-либо способом сомневаться, то легко предположить, что нет бога, неба, тела, но нельзя сказать, что не существуем мы, что мы не мыслим. Было бы противоестественным полагать, что то, что мыслит, не существует. А поэтому умозаключение, выраженное словами “Я мыслю, следовательно, существую” является наипервейшим из всех и наидостовернейшим из тех, которые перед каждым, кто правильно философствует, предстанут. Нетрудно определить, что здесь в качестве бытия выступает духовное начало, и в частности, мыслящее Я.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Одновременно с этим Декарт признает и другое начало всего сущего, которым у него выступает не зависящая от сознания и духа материя. Ее основным признаком, атрибутом является протяженность. Таким образом, движение и протяженность являются убедительными характеристиками материальности мира. Следовательно, бытие у Декарта представлено дуалистически: в форме духовной субстанции и в форме материальной.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С позиций субъективного идеализма объясняет сущность бытия английский философ Джордж Беркли (1685–1753). Суть его воззрений заключается в утверждении, что все вещи – это лишь “комплексы наших ощущений”, которые изначально даны нашим сознанием. По Беркли, реальное бытие, то есть вещи, идеи объективно, в реальности, в своем земном воплощении не существуют, их прибежищем является человеческая мысль. И хотя у Беркли проявляются тенденции к объективно-идеалистическому толкованию сущности бытия, в целом его трактовка этой проблемы носит субъективно-идеалистический характер.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С позиций диалектического материализма трактуют проблему бытия основоположники философии марксизма Карл Маркс (1818 –1883) и Фридрих Энгельс (1820–1895). Опираясь на материалистические традиции в толковании бытия, разработанные еще английскими и французскими философами-материалистами, марксизм понимает под бытием материю, существующую бесконечно, в пространстве и времени и независимую от человеческого сознания. Констатируя вечность бытия, марксизм вместе с тем признает начало, возникновение и конечность конкретных вещей и явлений. Бытие не существует без материи, они вечны и существуют одновременно. Небытие означает не исчезновение бытия, а переход из одной формы бытия в другую. Основоположники марксизма, в отличие от своих предшественников, выделили несколько уровней бытия и, в частности, природное бытие и общественное бытие. Под общественным бытием они понимают совокупность материальной и духовной деятельности людей, то есть “производство самой материальной жизни”.*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Маркс К., Энгельс Ф. Соч. Т. 3, С. 26.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 последующие годы, включая и XX столетие, принципиальных “прорывов” в толковании бытия практически не произошло. По существу философы в дальнейшем разъясняли, конкретизировали, углубляли, порой достаточно успешно и остроумно, те идеи и общие положения о бытии, которые были выдвинуты их предшественниками. В качестве примера можно привести понимание бытия одним из наиболее известных философов XX века Мартином Хайдеггером (1883-1976).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Как философ-экзистенциалист Хайдеггер дает различные характеристики и толкования бытия, иной раз противоречивые и опровергающие ранее высказанные. Хотя немецкий мыслитель занимался этой проблемой практически всю свою жизнь, тем не менее, у него нет академического определения бытия, а только дается характеристика, описание, выделение каких-то важных сторон, что, впрочем, соответствует экзистенциалист</w:t>
      </w:r>
      <w:r w:rsidRPr="00A0293A">
        <w:rPr>
          <w:rFonts w:ascii="Times New Roman" w:eastAsia="Times New Roman" w:hAnsi="Times New Roman" w:cs="Times New Roman"/>
          <w:sz w:val="24"/>
          <w:szCs w:val="24"/>
        </w:rPr>
        <w:lastRenderedPageBreak/>
        <w:t xml:space="preserve">скому рассмотрению проблемы. Так, согласно Хайдеггеру: “Бытие – вещь, с которой мы имеем дело, но не нечто сущее. Время – вещь, с которой мы имеем дело, но не нечто временное. О сущем мы говорим: оно есть. Вглядываясь в эту вещь, “бытие”, вглядываясь в эту вещь, “время”, сохраним осмотрительность. Будем говорить не: бытие есть, время есть, но: бытие имеет место и время имеет место”. И далее: “Бытие никак не вещь, соответственно оно не нечто временное, тем не менее в качестве присутствования оно все равно определяется временем. Время никак не вещь, соответственно оно не нечто сущее, но остается в своем протекании постоянным, само не будучи ничем временным наподобие существующего во времени. Бытие и время взаимно определяют друг друга, однако так, что ни первое – бытие – нельзя рассматривать как временное, ни второе – время – как сущее”.*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Хайдеггер Мартин. Время и бытие. Москва, 1993, С. 392–393.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Исходя из сказанного, по-видимому, не стоит удивляться тому, что на завершающем этапе своей деятельности Хайдеггер приходит к выводу о невозможности рационально познать бытие.</w:t>
      </w:r>
    </w:p>
    <w:p w:rsidR="00A0293A" w:rsidRPr="00A0293A" w:rsidRDefault="00A0293A" w:rsidP="00A0293A">
      <w:pPr>
        <w:spacing w:after="0" w:line="240" w:lineRule="auto"/>
        <w:ind w:firstLine="709"/>
        <w:jc w:val="both"/>
        <w:rPr>
          <w:rFonts w:ascii="Times New Roman" w:eastAsia="Times New Roman" w:hAnsi="Times New Roman" w:cs="Times New Roman"/>
          <w:b/>
          <w:sz w:val="24"/>
          <w:szCs w:val="24"/>
        </w:rPr>
      </w:pPr>
      <w:r w:rsidRPr="00A0293A">
        <w:rPr>
          <w:rFonts w:ascii="Times New Roman" w:eastAsia="Times New Roman" w:hAnsi="Times New Roman" w:cs="Times New Roman"/>
          <w:b/>
          <w:bCs/>
          <w:sz w:val="24"/>
          <w:szCs w:val="24"/>
        </w:rPr>
        <w:t xml:space="preserve">Н. Гартман: слои бытия. </w:t>
      </w:r>
    </w:p>
    <w:p w:rsidR="00A0293A" w:rsidRPr="00A0293A" w:rsidRDefault="00A0293A" w:rsidP="00A0293A">
      <w:pPr>
        <w:spacing w:after="0" w:line="240" w:lineRule="auto"/>
        <w:ind w:firstLine="709"/>
        <w:jc w:val="both"/>
        <w:rPr>
          <w:rFonts w:ascii="Times New Roman" w:eastAsia="Times New Roman" w:hAnsi="Times New Roman" w:cs="Times New Roman"/>
          <w:b/>
          <w:sz w:val="24"/>
          <w:szCs w:val="24"/>
        </w:rPr>
      </w:pPr>
      <w:r w:rsidRPr="00A0293A">
        <w:rPr>
          <w:rFonts w:ascii="Times New Roman" w:eastAsia="Times New Roman" w:hAnsi="Times New Roman" w:cs="Times New Roman"/>
          <w:sz w:val="24"/>
          <w:szCs w:val="24"/>
        </w:rPr>
        <w:t xml:space="preserve">Гартман обосновал необходимость систематического мышления: в философских исследованиях, говорит философ, должна быть объединена установка, с одной стороны, на целостность, а с другой - на принципиальную открытость. </w:t>
      </w:r>
      <w:r w:rsidRPr="00A0293A">
        <w:rPr>
          <w:rFonts w:ascii="Times New Roman" w:eastAsia="Times New Roman" w:hAnsi="Times New Roman" w:cs="Times New Roman"/>
          <w:b/>
          <w:sz w:val="24"/>
          <w:szCs w:val="24"/>
        </w:rPr>
        <w:t>В соотвествии с таким взглядом, ошибочность философских концепций – будь то идеализм, материализм, прагматизм или психологизм - проистекает из-за того, что каждая из них не учитывает заслуги другой в деле достижения истины, не признает идеи о незаверненности философии.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Онтологию, по мнению Гартмана, нельзя строить как некую завершенную систему, ибо в учении о бытии отражается сама изменчивость природного мира. Онтология необходимо должна учитывать «многослойность» бытия и тот факт, что ни гносеология, ни философская антропология не могут выступать от имени всей философии, так как вскрывают лишь какой-то один аспект взаимоотношений человека с миром.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sz w:val="24"/>
          <w:szCs w:val="24"/>
        </w:rPr>
        <w:t>Слои бытия</w:t>
      </w:r>
      <w:r w:rsidRPr="00A0293A">
        <w:rPr>
          <w:rFonts w:ascii="Times New Roman" w:eastAsia="Times New Roman" w:hAnsi="Times New Roman" w:cs="Times New Roman"/>
          <w:sz w:val="24"/>
          <w:szCs w:val="24"/>
        </w:rPr>
        <w:t xml:space="preserve">, пишет Н. Гартман, взаимосвязаны между собой, но не своими закономерностями, которые специфичны для каждого слоя, а самим бытием, самой «гетерогенностью слоев бытия». </w:t>
      </w:r>
      <w:r w:rsidRPr="00A0293A">
        <w:rPr>
          <w:rFonts w:ascii="Times New Roman" w:eastAsia="Times New Roman" w:hAnsi="Times New Roman" w:cs="Times New Roman"/>
          <w:b/>
          <w:sz w:val="24"/>
          <w:szCs w:val="24"/>
        </w:rPr>
        <w:t>Таких слоев четыре</w:t>
      </w:r>
      <w:r w:rsidRPr="00A0293A">
        <w:rPr>
          <w:rFonts w:ascii="Times New Roman" w:eastAsia="Times New Roman" w:hAnsi="Times New Roman" w:cs="Times New Roman"/>
          <w:sz w:val="24"/>
          <w:szCs w:val="24"/>
        </w:rPr>
        <w:t>: физически-материальный, органически-живой, душевный, исторически-духовный. Каждый из них имеет свои собственные законы и принципы. Более высокий слой бытия целиком строится на более низком, но определяется им лишь частично. При этом более высокий слой всегда имеет более высокую оформленность и закономерность. И всегда в его формах и закономерностях сохраняется низший слой. Но этого недостаточно для формирования более высокого слоя, в каждом более высоком слое присоединяется новая и автономная форма и закономерность. Фактически здесь Гартман ведет речь о том же, о чем говорил и Ф. Энгельс. Между слоями бытия (формами движения материи по Энгельсу) существует преемственность, но и качественное различие ступеней восхождения от одного слоя к другому. То есть для этих слоев характерна определенная иерархичность. Это значит, что низшая закономерность должна как-то сохраняться в более высоком, то должна обнаруживаться как подчиненный момент в более высоком слое бытия, хотя, не будучи достаточной для его своеобразия.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Гартман говорит о том, что понимание человека, включая его сознание, возможно при условии встроенности в целостность реального мира. Таким образом, дошли до старой проблемы онтологии, т.е. той науки, которую когда-то ради теории познания отодвинули и от которой в конце концов совсем отказались.</w:t>
      </w:r>
    </w:p>
    <w:p w:rsidR="00A0293A" w:rsidRPr="00A0293A" w:rsidRDefault="00A0293A" w:rsidP="00A0293A">
      <w:pPr>
        <w:spacing w:after="0" w:line="240" w:lineRule="auto"/>
        <w:ind w:firstLine="709"/>
        <w:jc w:val="both"/>
        <w:rPr>
          <w:rFonts w:ascii="Times New Roman" w:eastAsia="Times New Roman" w:hAnsi="Times New Roman" w:cs="Times New Roman"/>
          <w:b/>
          <w:sz w:val="24"/>
          <w:szCs w:val="24"/>
        </w:rPr>
      </w:pPr>
      <w:r w:rsidRPr="00A0293A">
        <w:rPr>
          <w:rFonts w:ascii="Times New Roman" w:eastAsia="Times New Roman" w:hAnsi="Times New Roman" w:cs="Times New Roman"/>
          <w:sz w:val="24"/>
          <w:szCs w:val="24"/>
        </w:rPr>
        <w:t>В основе онтологической системы должна лежать не  порождающая субстанциальность, а диалектика, которая связывает в единую систему разноуровневые объекты и процессы. Мир, таким образом, оказывается многослойным и все слои между собой взаимосвязаны. Более высокие определяют более низкие и т.д. Все слои бытия переплетены между собой и определенным образом субординированы. “Категории более низкого слоя про</w:t>
      </w:r>
      <w:r w:rsidRPr="00A0293A">
        <w:rPr>
          <w:rFonts w:ascii="Times New Roman" w:eastAsia="Times New Roman" w:hAnsi="Times New Roman" w:cs="Times New Roman"/>
          <w:sz w:val="24"/>
          <w:szCs w:val="24"/>
        </w:rPr>
        <w:lastRenderedPageBreak/>
        <w:t>никают в более высокий, и существенная их часть остается там… Повторение более низких категорий в более высоких слоях бытия составляет единство мира; появление новых категорий на более высоких слоях (категориальное novum) составляет его несводимое разнообразие. Нельзя все в мире свести к одному знаменателю. Отсюда крах всей монистической метафизики”</w:t>
      </w:r>
      <w:bookmarkStart w:id="5" w:name="_ftnref12"/>
      <w:r w:rsidRPr="00A0293A">
        <w:rPr>
          <w:rFonts w:ascii="Times New Roman" w:eastAsia="Times New Roman" w:hAnsi="Times New Roman" w:cs="Times New Roman"/>
          <w:sz w:val="24"/>
          <w:szCs w:val="24"/>
        </w:rPr>
        <w:fldChar w:fldCharType="begin"/>
      </w:r>
      <w:r w:rsidRPr="00A0293A">
        <w:rPr>
          <w:rFonts w:ascii="Times New Roman" w:eastAsia="Times New Roman" w:hAnsi="Times New Roman" w:cs="Times New Roman"/>
          <w:sz w:val="24"/>
          <w:szCs w:val="24"/>
        </w:rPr>
        <w:instrText xml:space="preserve"> HYPERLINK "http://kosilova.textdriven.com/narod/studia4/meluhin/05mironov.htm" \l "_ftn12" \o "" </w:instrText>
      </w:r>
      <w:r w:rsidRPr="00A0293A">
        <w:rPr>
          <w:rFonts w:ascii="Times New Roman" w:eastAsia="Times New Roman" w:hAnsi="Times New Roman" w:cs="Times New Roman"/>
          <w:sz w:val="24"/>
          <w:szCs w:val="24"/>
        </w:rPr>
        <w:fldChar w:fldCharType="end"/>
      </w:r>
      <w:bookmarkEnd w:id="5"/>
      <w:r w:rsidRPr="00A0293A">
        <w:rPr>
          <w:rFonts w:ascii="Times New Roman" w:eastAsia="Times New Roman" w:hAnsi="Times New Roman" w:cs="Times New Roman"/>
          <w:sz w:val="24"/>
          <w:szCs w:val="24"/>
        </w:rPr>
        <w:t xml:space="preserve">. Исходя из данной онтологии можно, по мнению Гартмана, объяснить все явления мира, включая духовные образования. Причем, диалектика заключается в том, что более низкие категориальные принципы выступают основанием более высоких, их необходимым фундаментом, а более высокие, хотя и зависят от первых, но выступают как более самостоятельные, “свободные”, так как способны воздействовать на низкие. Следовательно, например, понятие свободы воли человека является не просто чьей-то субъективной декларацией и основанием для произвола, а лишь отражением того объективного факта, что личность располагается на иной плоскости бытия, чем природные объекты.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sz w:val="24"/>
          <w:szCs w:val="24"/>
        </w:rPr>
        <w:t>Монизм, дуализм, плюрализм в трактовке Бытия</w:t>
      </w:r>
      <w:r w:rsidRPr="00A0293A">
        <w:rPr>
          <w:rFonts w:ascii="Times New Roman" w:eastAsia="Times New Roman" w:hAnsi="Times New Roman" w:cs="Times New Roman"/>
          <w:sz w:val="24"/>
          <w:szCs w:val="24"/>
        </w:rPr>
        <w:t xml:space="preserve">.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В зависимости от ответа на вопрос: «Обладает ли мир в своем существовании единством?» — выделяют следующие философские позиции: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монизм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дуализм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плюрализм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В монистических теориях ищется и утверждается одно сущностное свойство Бытия, его основание и центр всех его изменений, который называется субстанцией.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Дуалистическая позиция допускает существование двух равноправных субстанций.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Плюралистическая позиция либо вообще снимает вопрос о субстанции, либо допускает смену субстанциальной основы и ее множественность.</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На основе мировоззрения, философских взглядов человека — формируется картина мира. Картина мира — целостное представление человека о Бытии, о мире, о его строении, законах и закономерностях, действующих в нем, о месте человека в этом мире и в обществе. Если человек представляет мир неизменным в своих основных характеристиках, то его картина мира статична, в противном случае — постоянно формируется динамичная картина мира.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Уже древние греки формировали свои представления о Бытии и об объединяющем начале мироздания. Для обозначения такой основы в философии выработаны две категории: субстрат и субстанция. Субстрат — это то, «из чего все сделано». Древние греки, в зависимости от принадлежности к той или иной философской школе, под субстратом или первоначалом мира понимали: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воду: Фалес утверждал, что все вещи возникают из воды и, разрушаясь, вновь превращаются в воду. Испарения воды питают небесные светила, а затем. во время дождя вода опять переходит в землю.</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воздух: Анаксимен, выбирая эту стихию, утверждал, что воздух, сгущаясь может образовывать жидкость и твердую среду.</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апейрон («бесконечное»): Анаксимандр считал первоначалом неопределенное, вечное и бесконечное, постоянно, находящееся в движении;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огонь: Гераклит Эфесский в качестве субстратно-генетического начала Вселенной рассматривал огонь. Ведь огонь всегда пребывает равным самому себе, неизменным во всех превращениях, а вечный и бесконечный мир всегда был, есть и будет вечно живым огнем, закономерно воспламеняющимся и закономерно потухающим. Все предметы и явления природы рождаются из огня и. исчезая, вновь обращаются в огонь.</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Как видим, большая часть воззрений соответствует натуралистическому пониманию основы Бытия.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На более высоком обобщающем уровне под основой Бытия понимают уже не субстрат, а субстанцию (от лат substatia — сущность, то. что лежит в основе), что означает не просто первооснову всего существующего, но и внутреннее единство многообразия кон</w:t>
      </w:r>
      <w:r w:rsidRPr="00A0293A">
        <w:rPr>
          <w:rFonts w:ascii="Times New Roman" w:eastAsia="Times New Roman" w:hAnsi="Times New Roman" w:cs="Times New Roman"/>
          <w:sz w:val="24"/>
          <w:szCs w:val="24"/>
        </w:rPr>
        <w:lastRenderedPageBreak/>
        <w:t>кретных вещей, событий, явлений. Так, например, Гераклит, рассматривающий Вселенную как состоящую из огня в его превращениях (субстрат), в то же время говорил, что все эти превращения подчиняются судьбе, то есть необходимости, всеобщему закону — Логосу (λογος — греч. — слово, разум, закон, судьба, учение….). По Гераклиту Логос и является сущностью Бытия, то есть его субстанцией. Это логическая структура Космоса, Мира, данная живому созерцанию.</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Вопрос о субстанции наиболее важен для монистических учений (направлений), среди которых в истории философии особенно выделяются два: идеалистический монизм (объективный идеализм — субстанция — Абсолютный Дух; субъективный идеализм — субстанция — субъективный Дух), материалистический монизм. В случае, если под субстанцией понимается Воля (А. Шопенгауэр. Мир как воля и представление), то такое направление называется волюнтаризм; и пр.</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p>
    <w:p w:rsidR="00A0293A" w:rsidRPr="00A0293A" w:rsidRDefault="00A0293A" w:rsidP="00A0293A">
      <w:pPr>
        <w:spacing w:after="0" w:line="240" w:lineRule="auto"/>
        <w:ind w:firstLine="709"/>
        <w:jc w:val="both"/>
        <w:rPr>
          <w:rFonts w:ascii="Times New Roman" w:eastAsia="Times New Roman" w:hAnsi="Times New Roman" w:cs="Times New Roman"/>
          <w:b/>
          <w:sz w:val="24"/>
          <w:szCs w:val="24"/>
        </w:rPr>
      </w:pPr>
      <w:r w:rsidRPr="00A0293A">
        <w:rPr>
          <w:rFonts w:ascii="Times New Roman" w:eastAsia="Times New Roman" w:hAnsi="Times New Roman" w:cs="Times New Roman"/>
          <w:b/>
          <w:sz w:val="24"/>
          <w:szCs w:val="24"/>
        </w:rPr>
        <w:t>Основные способы существования, уровни и формы бытия: дух, сознание, жизнь, материя, пространство, время, движение, энергия.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Обычно выделяют два основных способа существования бытия, два мира: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мир сознания (Дух), в том числе внутренний мир человека;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мир материальный, природный, мир физических состояний.</w:t>
      </w:r>
    </w:p>
    <w:p w:rsidR="00A0293A" w:rsidRPr="00A0293A" w:rsidRDefault="00A0293A" w:rsidP="00A0293A">
      <w:pPr>
        <w:spacing w:after="0" w:line="240" w:lineRule="auto"/>
        <w:ind w:firstLine="709"/>
        <w:jc w:val="both"/>
        <w:rPr>
          <w:rFonts w:ascii="Times New Roman" w:eastAsia="Times New Roman" w:hAnsi="Times New Roman" w:cs="Times New Roman"/>
          <w:b/>
          <w:bCs/>
          <w:sz w:val="24"/>
          <w:szCs w:val="24"/>
        </w:rPr>
      </w:pPr>
      <w:r w:rsidRPr="00A0293A">
        <w:rPr>
          <w:rFonts w:ascii="Times New Roman" w:eastAsia="Times New Roman" w:hAnsi="Times New Roman" w:cs="Times New Roman"/>
          <w:b/>
          <w:bCs/>
          <w:sz w:val="24"/>
          <w:szCs w:val="24"/>
        </w:rPr>
        <w:t xml:space="preserve">Бытие как материальная реальность и единство мира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Проблема бытия, его последующего осмысления возникает практически вместе с формированием культурного человека. (В нашем понимании культурный человек появляется на таком этапе развития человечества, когда в своей жизни и деятельности он руководствуется не исключительно биологическими инстинктами, данными ему от природы, но вносит в них сознательные коррективы, сообразуясь с природной и социальной средой, в которой он находится.) Уже первые античные мудрецы начали задумываться над тем, что представляет собой окружающая их среда, откуда она появилась, конечна она или беспредельна, наконец, как ее обозначить или назвать. Как это ни покажется парадоксальным, но приблизительно эти же вопросы интересуют современного человека, в первую очередь из числа тех, кто задумывается над проблемой своего существования и мира в целом.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 наше время </w:t>
      </w:r>
      <w:r w:rsidRPr="00A0293A">
        <w:rPr>
          <w:rFonts w:ascii="Times New Roman" w:eastAsia="Times New Roman" w:hAnsi="Times New Roman" w:cs="Times New Roman"/>
          <w:i/>
          <w:iCs/>
          <w:sz w:val="24"/>
          <w:szCs w:val="24"/>
        </w:rPr>
        <w:t xml:space="preserve">бытие трактуется как философская категория для обозначения реально существующего мира, лежащего в основе всех вещей и явлений. </w:t>
      </w:r>
      <w:r w:rsidRPr="00A0293A">
        <w:rPr>
          <w:rFonts w:ascii="Times New Roman" w:eastAsia="Times New Roman" w:hAnsi="Times New Roman" w:cs="Times New Roman"/>
          <w:sz w:val="24"/>
          <w:szCs w:val="24"/>
        </w:rPr>
        <w:t xml:space="preserve">Другими словами, бытие охватывает, включает в себя все многообразие космических, природных и созданных человеком вещей и явлений. С введением в обиход – научный и обыденный – категории бытия значительно облегчается процесс понимания и осмысления основ существующего мира. Перед конкретным человеком бытие предстает, по крайней мере, в двух видах (двояко). Это, прежде всего, космос, природа, мир вещей и духовных ценностей, созданных человеком. Это такое бытие, которое по отношению к человеку существует вечно как беспредельная и непреходящая целостность. Человеческое сознание констатирует существование этого бытия и тем самым как бы получает незыблемую точку опоры для подтверждения вечности и нерушимости мира.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Однако существует и другое, обыденное, понимание бытия, которое обусловлено временным преходящим существованием человека и получает соответствующее отражение в его сознании. Это бытие временное, конечное, преходящее. Именно так оно воспринимается человеком. В строгом смысле слова категорию бытие нельзя использовать для обозначения и характеристики этого образа существования человека, но поскольку оно вошло в обиход, то при характеристике такого бытия целесообразно подкреплять ее такими понятиями, как относительное, конечное, преходящее бытие.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Предметом нашего изучения является бытие в его трансцендентальном, универсальном плане как извечно существующее, непреходящее и вечное. Изучение бытия в таком разрезе с необходимостью требует осмысления категорий </w:t>
      </w:r>
      <w:r w:rsidRPr="00A0293A">
        <w:rPr>
          <w:rFonts w:ascii="Times New Roman" w:eastAsia="Times New Roman" w:hAnsi="Times New Roman" w:cs="Times New Roman"/>
          <w:i/>
          <w:iCs/>
          <w:sz w:val="24"/>
          <w:szCs w:val="24"/>
        </w:rPr>
        <w:t xml:space="preserve">небытие, существование, материя, пространство, время, становление, качество, количество. </w:t>
      </w:r>
      <w:r w:rsidRPr="00A0293A">
        <w:rPr>
          <w:rFonts w:ascii="Times New Roman" w:eastAsia="Times New Roman" w:hAnsi="Times New Roman" w:cs="Times New Roman"/>
          <w:sz w:val="24"/>
          <w:szCs w:val="24"/>
        </w:rPr>
        <w:t>Ведь раньше чем го</w:t>
      </w:r>
      <w:r w:rsidRPr="00A0293A">
        <w:rPr>
          <w:rFonts w:ascii="Times New Roman" w:eastAsia="Times New Roman" w:hAnsi="Times New Roman" w:cs="Times New Roman"/>
          <w:sz w:val="24"/>
          <w:szCs w:val="24"/>
        </w:rPr>
        <w:lastRenderedPageBreak/>
        <w:t xml:space="preserve">ворить о чем-либо и тем более делать какие-либо обобщения нужно, чтобы это что-то, прежде всего, имелось в наличии, то есть существовало. И действительно, сначала с помощью чувственного восприятия человек фиксирует, как бы фотографирует появившиеся вещи и явления и только потом у него появляется потребность отразить их в образе, слове, понятии. Качественное отличие категории бытия от реально существующего бытия или конкретного существования вещи, явления заключается в том, что категория бытие не самоочевидна, она возникает, формируется благодаря как конкретно существующей вещи или явлению, так и наличию конкретно существующего человеческого мышления. Возникнув в результате такого взаимодействия, категория бытие затем начинает самостоятельное существование.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 понимании сущности бытия мира как целого важная роль принадлежит категории </w:t>
      </w:r>
      <w:r w:rsidRPr="00A0293A">
        <w:rPr>
          <w:rFonts w:ascii="Times New Roman" w:eastAsia="Times New Roman" w:hAnsi="Times New Roman" w:cs="Times New Roman"/>
          <w:i/>
          <w:iCs/>
          <w:sz w:val="24"/>
          <w:szCs w:val="24"/>
        </w:rPr>
        <w:t xml:space="preserve">материя. </w:t>
      </w:r>
      <w:r w:rsidRPr="00A0293A">
        <w:rPr>
          <w:rFonts w:ascii="Times New Roman" w:eastAsia="Times New Roman" w:hAnsi="Times New Roman" w:cs="Times New Roman"/>
          <w:sz w:val="24"/>
          <w:szCs w:val="24"/>
        </w:rPr>
        <w:t xml:space="preserve">Действительно, бытие нуждается не только в существовании, но и в какой-то основе, фундаменте. Другими словами, все конкретные вещи и явления для своего объединения в одно целое, и в частности, в категорию бытие должны иметь точки соприкосновения, какую-то единую основу. Такой основой, образующей неразрывное единство и универсальную целостность конкретных вещей и явлений выступает материя. Именно благодаря материи, мир предстает как единое целое, существующее независимо от воли и сознания человека. “Единство мира, – констатирует Энгельс, – состоит не в его бытии, хотя его бытие есть предпосылка его единства, ибо сначала мир должен существовать, прежде чем он может быть единым. Действительное единство мира состоит в его материальности, а эта последняя доказывается не парой фокуснических фраз, а длинным и трудным развитием философии и естествознания”.*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Маркс К., Энгельс Ф. Соч. Т. 20, С. 43.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Тем не менее, существуют определенные трудности в понимании единства мира. Они обусловлены тем, что у людей в процессе их практической деятельности преходящее переплетается, смешивается с непреходящим, вечное с временным, бесконечное с конечным. Кроме того, слишком очевидны различия, существующие между природой и обществом, вещным и духовным, отдельной личностью и обществом, наконец, различия между отдельными людьми. И все же человек неуклонно шел к пониманию единства мира во всем его многообразии – природно-вещного и духовного, природного и общественного, поскольку сама реальная действительность все настойчивее подталкивала его к этому.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Вывод, который можно сделать из сказанного, заключается в том, что космос, природа, общество, человек, идеи существуют равным образом. Хотя они представлены в различной форме, своим наличием они создают универсальное единство бесконечного непреходящего мира. Не только то, что было или есть, но и то, что будет, с необходимостью подтвердит единство мира.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sz w:val="24"/>
          <w:szCs w:val="24"/>
        </w:rPr>
        <w:t>2 вопрос. Основные формы бытия. Материальная реальность как форма бытия.</w:t>
      </w:r>
      <w:r w:rsidRPr="00A0293A">
        <w:rPr>
          <w:rFonts w:ascii="Times New Roman" w:eastAsia="Times New Roman" w:hAnsi="Times New Roman" w:cs="Times New Roman"/>
          <w:sz w:val="24"/>
          <w:szCs w:val="24"/>
        </w:rPr>
        <w:t xml:space="preserve">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Основными </w:t>
      </w:r>
      <w:r w:rsidRPr="00A0293A">
        <w:rPr>
          <w:rFonts w:ascii="Times New Roman" w:eastAsia="Times New Roman" w:hAnsi="Times New Roman" w:cs="Times New Roman"/>
          <w:b/>
          <w:bCs/>
          <w:sz w:val="24"/>
          <w:szCs w:val="24"/>
        </w:rPr>
        <w:t xml:space="preserve">формами бытия </w:t>
      </w:r>
      <w:r w:rsidRPr="00A0293A">
        <w:rPr>
          <w:rFonts w:ascii="Times New Roman" w:eastAsia="Times New Roman" w:hAnsi="Times New Roman" w:cs="Times New Roman"/>
          <w:sz w:val="24"/>
          <w:szCs w:val="24"/>
        </w:rPr>
        <w:t>являются: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w:t>
      </w:r>
      <w:r w:rsidRPr="00A0293A">
        <w:rPr>
          <w:rFonts w:ascii="Times New Roman" w:eastAsia="Times New Roman" w:hAnsi="Times New Roman" w:cs="Times New Roman"/>
          <w:i/>
          <w:iCs/>
          <w:sz w:val="24"/>
          <w:szCs w:val="24"/>
        </w:rPr>
        <w:t xml:space="preserve">материальное бытие — </w:t>
      </w:r>
      <w:r w:rsidRPr="00A0293A">
        <w:rPr>
          <w:rFonts w:ascii="Times New Roman" w:eastAsia="Times New Roman" w:hAnsi="Times New Roman" w:cs="Times New Roman"/>
          <w:sz w:val="24"/>
          <w:szCs w:val="24"/>
        </w:rPr>
        <w:t>существование материальных (обладающих протяженностью, массой, объемом, плотностью) тел, вещей, явлений природы, окружающего мира;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w:t>
      </w:r>
      <w:r w:rsidRPr="00A0293A">
        <w:rPr>
          <w:rFonts w:ascii="Times New Roman" w:eastAsia="Times New Roman" w:hAnsi="Times New Roman" w:cs="Times New Roman"/>
          <w:i/>
          <w:iCs/>
          <w:sz w:val="24"/>
          <w:szCs w:val="24"/>
        </w:rPr>
        <w:t xml:space="preserve">идеальное бытие — </w:t>
      </w:r>
      <w:r w:rsidRPr="00A0293A">
        <w:rPr>
          <w:rFonts w:ascii="Times New Roman" w:eastAsia="Times New Roman" w:hAnsi="Times New Roman" w:cs="Times New Roman"/>
          <w:sz w:val="24"/>
          <w:szCs w:val="24"/>
        </w:rPr>
        <w:t>существование идеального как самостоятельной реальности в виде индивидуализированного духовного бытия и объективизированного (внеиндивидуального) духовного бытия;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w:t>
      </w:r>
      <w:r w:rsidRPr="00A0293A">
        <w:rPr>
          <w:rFonts w:ascii="Times New Roman" w:eastAsia="Times New Roman" w:hAnsi="Times New Roman" w:cs="Times New Roman"/>
          <w:i/>
          <w:iCs/>
          <w:sz w:val="24"/>
          <w:szCs w:val="24"/>
        </w:rPr>
        <w:t xml:space="preserve">человеческое бытие - </w:t>
      </w:r>
      <w:r w:rsidRPr="00A0293A">
        <w:rPr>
          <w:rFonts w:ascii="Times New Roman" w:eastAsia="Times New Roman" w:hAnsi="Times New Roman" w:cs="Times New Roman"/>
          <w:sz w:val="24"/>
          <w:szCs w:val="24"/>
        </w:rPr>
        <w:t>существование человека как единства материального и духовного (идеального), бытие человека самого по себе и его бытие в материальном мире;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w:t>
      </w:r>
      <w:r w:rsidRPr="00A0293A">
        <w:rPr>
          <w:rFonts w:ascii="Times New Roman" w:eastAsia="Times New Roman" w:hAnsi="Times New Roman" w:cs="Times New Roman"/>
          <w:i/>
          <w:iCs/>
          <w:sz w:val="24"/>
          <w:szCs w:val="24"/>
        </w:rPr>
        <w:t xml:space="preserve">социальное бытие, </w:t>
      </w:r>
      <w:r w:rsidRPr="00A0293A">
        <w:rPr>
          <w:rFonts w:ascii="Times New Roman" w:eastAsia="Times New Roman" w:hAnsi="Times New Roman" w:cs="Times New Roman"/>
          <w:sz w:val="24"/>
          <w:szCs w:val="24"/>
        </w:rPr>
        <w:t>которое включает бытие человека в обществе и бытие (жизнь, существование, развитие) самого общества. Среди бытия также выделяются: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w:t>
      </w:r>
      <w:r w:rsidRPr="00A0293A">
        <w:rPr>
          <w:rFonts w:ascii="Times New Roman" w:eastAsia="Times New Roman" w:hAnsi="Times New Roman" w:cs="Times New Roman"/>
          <w:i/>
          <w:iCs/>
          <w:sz w:val="24"/>
          <w:szCs w:val="24"/>
        </w:rPr>
        <w:t xml:space="preserve">ноуменальное бытие </w:t>
      </w:r>
      <w:r w:rsidRPr="00A0293A">
        <w:rPr>
          <w:rFonts w:ascii="Times New Roman" w:eastAsia="Times New Roman" w:hAnsi="Times New Roman" w:cs="Times New Roman"/>
          <w:sz w:val="24"/>
          <w:szCs w:val="24"/>
        </w:rPr>
        <w:t>(от слов "ноумен" — вещь сама по себе) — бытие, которое реально существует независимо от сознания того, кто наблюдает его со стороны;</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w:t>
      </w:r>
      <w:r w:rsidRPr="00A0293A">
        <w:rPr>
          <w:rFonts w:ascii="Times New Roman" w:eastAsia="Times New Roman" w:hAnsi="Times New Roman" w:cs="Times New Roman"/>
          <w:i/>
          <w:iCs/>
          <w:sz w:val="24"/>
          <w:szCs w:val="24"/>
        </w:rPr>
        <w:t xml:space="preserve">феноменальное бытие </w:t>
      </w:r>
      <w:r w:rsidRPr="00A0293A">
        <w:rPr>
          <w:rFonts w:ascii="Times New Roman" w:eastAsia="Times New Roman" w:hAnsi="Times New Roman" w:cs="Times New Roman"/>
          <w:sz w:val="24"/>
          <w:szCs w:val="24"/>
        </w:rPr>
        <w:t>(от слова "феномен" - явление, данное в опыте) — кажущееся бытие, то есть бытие, каким его видит познающий субъект.</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lastRenderedPageBreak/>
        <w:t>Практика доказывает, что, как правило, ноуменальное и феноменальное бытие совпадают.</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Мир как повседневная реальность и мир как трансцендентальность предстают перед человеком как целостное явление, как всеобщее единство, включающее в себя огромное множество разнообразных вещей, процессов, состояний человеческих индивидов, природных явлений. Это то, что мы называем </w:t>
      </w:r>
      <w:r w:rsidRPr="00A0293A">
        <w:rPr>
          <w:rFonts w:ascii="Times New Roman" w:eastAsia="Times New Roman" w:hAnsi="Times New Roman" w:cs="Times New Roman"/>
          <w:i/>
          <w:iCs/>
          <w:sz w:val="24"/>
          <w:szCs w:val="24"/>
        </w:rPr>
        <w:t xml:space="preserve">всеобщим бытием.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Основным компонентом, с помощью которого осуществляются всеобщие связи между этим бесконечным множеством вещей, выступает единичное. Другими словами, мир наполнен множеством единичных явлений, вещей, процессов, которые взаимодействуют друг с другом. Это мир единичных сущностей, к которым следует отнести людей, животных, растения, физические процессы и многое другое. Но если исходить только из всеобщего и единичного, то человеческому сознанию будет очень трудно, а скорее, невозможно ориентироваться в этом многообразном мире. Между тем в этом разнообразии имеется немало таких единичностей, которые, отличаясь друг от друга, в то же время имеют немало общего, порой даже сущностного, что позволяет их обобщить, объединить в нечто более общее и целостное. Это то, что лучше всего обозначить как </w:t>
      </w:r>
      <w:r w:rsidRPr="00A0293A">
        <w:rPr>
          <w:rFonts w:ascii="Times New Roman" w:eastAsia="Times New Roman" w:hAnsi="Times New Roman" w:cs="Times New Roman"/>
          <w:i/>
          <w:iCs/>
          <w:sz w:val="24"/>
          <w:szCs w:val="24"/>
        </w:rPr>
        <w:t xml:space="preserve">особенное. </w:t>
      </w:r>
      <w:r w:rsidRPr="00A0293A">
        <w:rPr>
          <w:rFonts w:ascii="Times New Roman" w:eastAsia="Times New Roman" w:hAnsi="Times New Roman" w:cs="Times New Roman"/>
          <w:sz w:val="24"/>
          <w:szCs w:val="24"/>
        </w:rPr>
        <w:t xml:space="preserve">Разумеется, все эти формы бытия тесно взаимосвязаны друг с другом, и их классификация как всеобщего, единичного и особенного, отражая реально существующее, помогает человеку лучше разобраться в бытии. Если эти состояния представить предметно на примерах, то это будет выглядеть следующим образом: всеобщее – это мир в целом, космос, природа, человек и результаты его деятельности; единичное – это отдельный человек, животное, растение; особенное – это различные виды животных, растений, социальные классы и группы людей.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С учетом сказанного формы человеческого бытия можно представить так: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бытие материальных явлений, вещей, процессов, которые, детализируя, в свою очередь, можно разделить на природное бытие во всем его многообразии материальное бытие, созданное человеком;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материальное бытие человека, в котором для удобства анализа можно выделить телесное существование человека как части природы и существование человека как мыслящего и одновременно социально-исторического существа;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духовное бытие, включающее в себя индивидуализированную духовность и общечеловеческую духовность.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Кроме этих форм бытия, которые являются объектом нашего теперешнего анализа, существует еще социальное бытие, или бытие общества, природа которого будет рассмотрена в рамках учения об обществе.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Прежде чем переходить к выяснению того, что такое природное бытие, отметим, что человеческое знание об этой самой первой и важнейшей форме бытия, благодаря чему, собственно, и стало возможным высказываться по поводу рассматриваемой проблемы, опирается на весь опыт практической и умственной деятельности человека, на многочисленные факты и аргументы прикладных и теоретических наук, собранные и обобщенные за все время существования культурного человечества. Эти же выводы убедительно подтверждаются современной наукой.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sz w:val="24"/>
          <w:szCs w:val="24"/>
        </w:rPr>
        <w:t>Природное бытие</w:t>
      </w:r>
      <w:r w:rsidRPr="00A0293A">
        <w:rPr>
          <w:rFonts w:ascii="Times New Roman" w:eastAsia="Times New Roman" w:hAnsi="Times New Roman" w:cs="Times New Roman"/>
          <w:sz w:val="24"/>
          <w:szCs w:val="24"/>
        </w:rPr>
        <w:t xml:space="preserve"> – это материализованные, то есть видимые, ощущаемые, осязаемые и т. п. состояния природы, которые существовали до появления человека, существуют сейчас и будут существовать в будущем. Характернейшей особенностью этой формы бытия является ее объективность и ее первичность по отношению к другим формам бытия. Объективный и первичный характер природы подтверждается тем, что она возникла и существовала за много миллиардов лет до появления человека. Следовательно, признание ее существования не зависело от того, есть или нет человеческое сознание. Более того, как известно, сам человек является продуктом природы и появился на определенном этапе ее развития.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lastRenderedPageBreak/>
        <w:t xml:space="preserve">Еще один аргумент в обоснование незыблемости существеннейших качеств природного бытия заключается в том, что, несмотря на появление человека, его сознательную деятельность и воздействие на природу (нередко разрушительную), человечество и сейчас, подобно тому как и тысячи лет назад, в самом главном, в том, что касается основ его существования, продолжает зависеть от природных явлений.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Весомым свидетельством в пользу первичности и объективности природы может служить то, что физическое и умственное состояние человека зависит от природных условий. Если допустить какие-то даже не очень существенные изменения в природе, например, повышение или понижение на несколько градусов средней температуры на земле, незначительное сокращение содержания кислорода в воздухе, это сразу же создаст непреодолимые препятствия для выживания сотен миллионов людей. А уж если произойдут более резкие природные катаклизмы, например, столкновение нашей планеты с крупной кометой или другим космическим телом, то это грозит физическому существованию всего человечества.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Наконец, нельзя не сказать еще об одном качестве природного, а точнее, космического бытия. Известно, что в процессе своего существования человечество шаг за шагом – и надо сказать с огромными трудностями – овладевало тайнами природного мира. И сегодня на рубеже нового тысячелетия, несмотря на открытие законов, объясняющих причинно-следственные связи в окружающем человека мире, совершенные инструменты и приборы, созданные человеческим умом, во внешнем человеку мире, в том числе в космическом пространстве существует немало такого, что сейчас, а, возможно, и в далеком будущем останется недоступно человеческому интеллекту. Следовательно, при анализе природной формы бытия надо исходить и из того, что в силу своей первичности и объективности, в силу своей бесконечности и безмерности, природа или универсум в целом никогда раньше, а, следовательно, и в будущем не может быть охвачена не только восприятием, но даже человеческим воображением и мыслью.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Из всех форм бытия наиболее распространенной является </w:t>
      </w:r>
      <w:r w:rsidRPr="00A0293A">
        <w:rPr>
          <w:rFonts w:ascii="Times New Roman" w:eastAsia="Times New Roman" w:hAnsi="Times New Roman" w:cs="Times New Roman"/>
          <w:b/>
          <w:bCs/>
          <w:sz w:val="24"/>
          <w:szCs w:val="24"/>
        </w:rPr>
        <w:t>материальное бытие.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В философии существует несколько подходов к понятию (категории) "материя":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sz w:val="24"/>
          <w:szCs w:val="24"/>
        </w:rPr>
        <w:t xml:space="preserve">• материалистический подход, </w:t>
      </w:r>
      <w:r w:rsidRPr="00A0293A">
        <w:rPr>
          <w:rFonts w:ascii="Times New Roman" w:eastAsia="Times New Roman" w:hAnsi="Times New Roman" w:cs="Times New Roman"/>
          <w:sz w:val="24"/>
          <w:szCs w:val="24"/>
        </w:rPr>
        <w:t xml:space="preserve">согласно которому </w:t>
      </w:r>
      <w:r w:rsidRPr="00A0293A">
        <w:rPr>
          <w:rFonts w:ascii="Times New Roman" w:eastAsia="Times New Roman" w:hAnsi="Times New Roman" w:cs="Times New Roman"/>
          <w:b/>
          <w:bCs/>
          <w:sz w:val="24"/>
          <w:szCs w:val="24"/>
        </w:rPr>
        <w:t xml:space="preserve">материя есть основа бытия, </w:t>
      </w:r>
      <w:r w:rsidRPr="00A0293A">
        <w:rPr>
          <w:rFonts w:ascii="Times New Roman" w:eastAsia="Times New Roman" w:hAnsi="Times New Roman" w:cs="Times New Roman"/>
          <w:sz w:val="24"/>
          <w:szCs w:val="24"/>
        </w:rPr>
        <w:t xml:space="preserve">а все иные бытийные формы — дух, человек, общество — порождение материи; по утверждению материалистов, </w:t>
      </w:r>
      <w:r w:rsidRPr="00A0293A">
        <w:rPr>
          <w:rFonts w:ascii="Times New Roman" w:eastAsia="Times New Roman" w:hAnsi="Times New Roman" w:cs="Times New Roman"/>
          <w:i/>
          <w:iCs/>
          <w:sz w:val="24"/>
          <w:szCs w:val="24"/>
        </w:rPr>
        <w:t>материя первична и представляет собой наличное бытие;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sz w:val="24"/>
          <w:szCs w:val="24"/>
        </w:rPr>
        <w:t xml:space="preserve">• объективно-идеалистический подход </w:t>
      </w:r>
      <w:r w:rsidRPr="00A0293A">
        <w:rPr>
          <w:rFonts w:ascii="Times New Roman" w:eastAsia="Times New Roman" w:hAnsi="Times New Roman" w:cs="Times New Roman"/>
          <w:sz w:val="24"/>
          <w:szCs w:val="24"/>
        </w:rPr>
        <w:t xml:space="preserve">— материя </w:t>
      </w:r>
      <w:r w:rsidRPr="00A0293A">
        <w:rPr>
          <w:rFonts w:ascii="Times New Roman" w:eastAsia="Times New Roman" w:hAnsi="Times New Roman" w:cs="Times New Roman"/>
          <w:b/>
          <w:bCs/>
          <w:sz w:val="24"/>
          <w:szCs w:val="24"/>
        </w:rPr>
        <w:t xml:space="preserve">объективно существует </w:t>
      </w:r>
      <w:r w:rsidRPr="00A0293A">
        <w:rPr>
          <w:rFonts w:ascii="Times New Roman" w:eastAsia="Times New Roman" w:hAnsi="Times New Roman" w:cs="Times New Roman"/>
          <w:sz w:val="24"/>
          <w:szCs w:val="24"/>
        </w:rPr>
        <w:t>как порождение (объективизация) независимо от всего сущего первичного идеального (абсолютного) духа;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sz w:val="24"/>
          <w:szCs w:val="24"/>
        </w:rPr>
        <w:t xml:space="preserve">• субъективно-идеалистический подход </w:t>
      </w:r>
      <w:r w:rsidRPr="00A0293A">
        <w:rPr>
          <w:rFonts w:ascii="Times New Roman" w:eastAsia="Times New Roman" w:hAnsi="Times New Roman" w:cs="Times New Roman"/>
          <w:sz w:val="24"/>
          <w:szCs w:val="24"/>
        </w:rPr>
        <w:t xml:space="preserve">- материи как самостоятельной реальности </w:t>
      </w:r>
      <w:r w:rsidRPr="00A0293A">
        <w:rPr>
          <w:rFonts w:ascii="Times New Roman" w:eastAsia="Times New Roman" w:hAnsi="Times New Roman" w:cs="Times New Roman"/>
          <w:b/>
          <w:bCs/>
          <w:sz w:val="24"/>
          <w:szCs w:val="24"/>
        </w:rPr>
        <w:t xml:space="preserve">не существует вообще, </w:t>
      </w:r>
      <w:r w:rsidRPr="00A0293A">
        <w:rPr>
          <w:rFonts w:ascii="Times New Roman" w:eastAsia="Times New Roman" w:hAnsi="Times New Roman" w:cs="Times New Roman"/>
          <w:sz w:val="24"/>
          <w:szCs w:val="24"/>
        </w:rPr>
        <w:t>она лишь продукт (феномен — кажущееся явление, "галлюцинация") субъективного (существующего только в виде сознания человека) духа;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sz w:val="24"/>
          <w:szCs w:val="24"/>
        </w:rPr>
        <w:t xml:space="preserve">• позитивистский — понятие "материя" ложно, </w:t>
      </w:r>
      <w:r w:rsidRPr="00A0293A">
        <w:rPr>
          <w:rFonts w:ascii="Times New Roman" w:eastAsia="Times New Roman" w:hAnsi="Times New Roman" w:cs="Times New Roman"/>
          <w:sz w:val="24"/>
          <w:szCs w:val="24"/>
        </w:rPr>
        <w:t>поскольку его нельзя доказать и полностью изучить при помощи опытного научного исследования.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В современной российской науке, философии (как и в советской) утвердился материалистический подход к проблеме бытия и материи, согласно которому материя есть объективная реальность и основа бытия, первопричина, а все иные формы бытия - дух, человек, общество - проявления материи и производны от нее.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i/>
          <w:iCs/>
          <w:sz w:val="24"/>
          <w:szCs w:val="24"/>
        </w:rPr>
        <w:t xml:space="preserve">Элементами структуры материи </w:t>
      </w:r>
      <w:r w:rsidRPr="00A0293A">
        <w:rPr>
          <w:rFonts w:ascii="Times New Roman" w:eastAsia="Times New Roman" w:hAnsi="Times New Roman" w:cs="Times New Roman"/>
          <w:sz w:val="24"/>
          <w:szCs w:val="24"/>
        </w:rPr>
        <w:t>являются: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неживая природа;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живая природа;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социум (общество).</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Каждый элемент материи имеет несколько уровней.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i/>
          <w:iCs/>
          <w:sz w:val="24"/>
          <w:szCs w:val="24"/>
        </w:rPr>
        <w:t xml:space="preserve">Уровнями неживой природы </w:t>
      </w:r>
      <w:r w:rsidRPr="00A0293A">
        <w:rPr>
          <w:rFonts w:ascii="Times New Roman" w:eastAsia="Times New Roman" w:hAnsi="Times New Roman" w:cs="Times New Roman"/>
          <w:sz w:val="24"/>
          <w:szCs w:val="24"/>
        </w:rPr>
        <w:t>являются: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субмикроэлементарный (кварки, глюоны, суперструны -мельчайшие единицы материи, меньшие, чем атом);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микроэлементарный (адроны, состоящие из кварков, электроны);</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lastRenderedPageBreak/>
        <w:t>• ядерный (ядро атома);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атомарный (атомы);</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молекулярный (молекулы);</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уровень единичных вещей;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уровень макротел;</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уровень планет;</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уровень систем планет;</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уровень галактик;</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уровень систем галактик;</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уровень метагалактик;</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уровень Вселенной, мира в целом.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sz w:val="24"/>
          <w:szCs w:val="24"/>
        </w:rPr>
        <w:t xml:space="preserve">К </w:t>
      </w:r>
      <w:r w:rsidRPr="00A0293A">
        <w:rPr>
          <w:rFonts w:ascii="Times New Roman" w:eastAsia="Times New Roman" w:hAnsi="Times New Roman" w:cs="Times New Roman"/>
          <w:b/>
          <w:bCs/>
          <w:i/>
          <w:iCs/>
          <w:sz w:val="24"/>
          <w:szCs w:val="24"/>
        </w:rPr>
        <w:t xml:space="preserve">уровням живой природы </w:t>
      </w:r>
      <w:r w:rsidRPr="00A0293A">
        <w:rPr>
          <w:rFonts w:ascii="Times New Roman" w:eastAsia="Times New Roman" w:hAnsi="Times New Roman" w:cs="Times New Roman"/>
          <w:sz w:val="24"/>
          <w:szCs w:val="24"/>
        </w:rPr>
        <w:t>относятся: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доклеточный (ДНК, РНК, белки);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клеточный (клетка);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уровень многоклеточных организмов;</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уровень видов;</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уровень популяций;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биоценозы;</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уровень биосферы в целом.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К </w:t>
      </w:r>
      <w:r w:rsidRPr="00A0293A">
        <w:rPr>
          <w:rFonts w:ascii="Times New Roman" w:eastAsia="Times New Roman" w:hAnsi="Times New Roman" w:cs="Times New Roman"/>
          <w:b/>
          <w:bCs/>
          <w:i/>
          <w:iCs/>
          <w:sz w:val="24"/>
          <w:szCs w:val="24"/>
        </w:rPr>
        <w:t xml:space="preserve">уровням социума </w:t>
      </w:r>
      <w:r w:rsidRPr="00A0293A">
        <w:rPr>
          <w:rFonts w:ascii="Times New Roman" w:eastAsia="Times New Roman" w:hAnsi="Times New Roman" w:cs="Times New Roman"/>
          <w:sz w:val="24"/>
          <w:szCs w:val="24"/>
        </w:rPr>
        <w:t>относятся: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отдельный индивид;</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семья;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группа;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коллективы разных уровней;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социальные группы (классы, страты);</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этносы;</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нации;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расы;</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отдельные общества;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государства;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союзы государств;</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человечество в целом.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sz w:val="24"/>
          <w:szCs w:val="24"/>
        </w:rPr>
        <w:t xml:space="preserve">Характерными чертами материи </w:t>
      </w:r>
      <w:r w:rsidRPr="00A0293A">
        <w:rPr>
          <w:rFonts w:ascii="Times New Roman" w:eastAsia="Times New Roman" w:hAnsi="Times New Roman" w:cs="Times New Roman"/>
          <w:sz w:val="24"/>
          <w:szCs w:val="24"/>
        </w:rPr>
        <w:t>являются: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наличие движения;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самоорганизация;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размещенность в пространстве и времени;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способность к отражению.</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sz w:val="24"/>
          <w:szCs w:val="24"/>
        </w:rPr>
        <w:t xml:space="preserve">Движение </w:t>
      </w:r>
      <w:r w:rsidRPr="00A0293A">
        <w:rPr>
          <w:rFonts w:ascii="Times New Roman" w:eastAsia="Times New Roman" w:hAnsi="Times New Roman" w:cs="Times New Roman"/>
          <w:sz w:val="24"/>
          <w:szCs w:val="24"/>
        </w:rPr>
        <w:t>- неотъемлемое свойство материи. Выделяются: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механическое движение;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физическое движение;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химическое движение;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биологическое движение;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социальное движение.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i/>
          <w:iCs/>
          <w:sz w:val="24"/>
          <w:szCs w:val="24"/>
        </w:rPr>
        <w:t>Движение материи: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возникает из самой материи (из заложенных в ней противоположностей, их единства и борьбы);</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всеобъемлюще (движется все: отталкиваются и притягиваются атомы, микрочастицы; идет постоянная работа живых организмов — работает сердце, система пищеварения, осуществляются физические процессы; движутся химические элементы, движутся живые организмы, движутся реки, осуществляется круговорот веществ в природе, постоянно развивается общество, Земля, другие небесные тела движутся вокруг своей оси и вокруг Солнца (звезд); звездные системы движутся в галактиках, галактики - во Вселенной);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lastRenderedPageBreak/>
        <w:t xml:space="preserve">• постоянно (существует всегда; прекращение одних форм движения замещается возникновением новых форм движения). </w:t>
      </w:r>
      <w:r w:rsidRPr="00A0293A">
        <w:rPr>
          <w:rFonts w:ascii="Times New Roman" w:eastAsia="Times New Roman" w:hAnsi="Times New Roman" w:cs="Times New Roman"/>
          <w:b/>
          <w:bCs/>
          <w:i/>
          <w:iCs/>
          <w:sz w:val="24"/>
          <w:szCs w:val="24"/>
        </w:rPr>
        <w:t>Движение также может быть:</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количественным - перенос материи и энергии в</w:t>
      </w:r>
      <w:r w:rsidRPr="00A0293A">
        <w:rPr>
          <w:rFonts w:ascii="Times New Roman" w:eastAsia="Times New Roman" w:hAnsi="Times New Roman" w:cs="Times New Roman"/>
          <w:b/>
          <w:bCs/>
          <w:sz w:val="24"/>
          <w:szCs w:val="24"/>
        </w:rPr>
        <w:t xml:space="preserve"> </w:t>
      </w:r>
      <w:r w:rsidRPr="00A0293A">
        <w:rPr>
          <w:rFonts w:ascii="Times New Roman" w:eastAsia="Times New Roman" w:hAnsi="Times New Roman" w:cs="Times New Roman"/>
          <w:sz w:val="24"/>
          <w:szCs w:val="24"/>
        </w:rPr>
        <w:t>пространстве;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качественным — изменение самой материи, перестройка внутренней структуры и возникновение новых материальных объектов и их новых качеств.</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i/>
          <w:iCs/>
          <w:sz w:val="24"/>
          <w:szCs w:val="24"/>
        </w:rPr>
        <w:t xml:space="preserve">Количественное движение </w:t>
      </w:r>
      <w:r w:rsidRPr="00A0293A">
        <w:rPr>
          <w:rFonts w:ascii="Times New Roman" w:eastAsia="Times New Roman" w:hAnsi="Times New Roman" w:cs="Times New Roman"/>
          <w:sz w:val="24"/>
          <w:szCs w:val="24"/>
        </w:rPr>
        <w:t>(самоизменение материи) делится на: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динамическое;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популяционное.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Динамическое движение - изменение содержания в рамках старой формы, "раскрытие потенциала" прежних материальных форм.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Популяционное движение — кардинальное изменение структуры объекта, которое приводит к созданию (возникновению) совершенно нового объекта, переходу от одной формы материи к другой. Популяционное движение-изменение может происходить как эволюционно, так и "эмержментно" (путем ничем не обусловленного "взрыва").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Материя имеет способность к </w:t>
      </w:r>
      <w:r w:rsidRPr="00A0293A">
        <w:rPr>
          <w:rFonts w:ascii="Times New Roman" w:eastAsia="Times New Roman" w:hAnsi="Times New Roman" w:cs="Times New Roman"/>
          <w:b/>
          <w:bCs/>
          <w:sz w:val="24"/>
          <w:szCs w:val="24"/>
        </w:rPr>
        <w:t xml:space="preserve">самоорганизации </w:t>
      </w:r>
      <w:r w:rsidRPr="00A0293A">
        <w:rPr>
          <w:rFonts w:ascii="Times New Roman" w:eastAsia="Times New Roman" w:hAnsi="Times New Roman" w:cs="Times New Roman"/>
          <w:sz w:val="24"/>
          <w:szCs w:val="24"/>
        </w:rPr>
        <w:t>— созданию, совершенствованию, воспроизводству самой себя без участия внешних сил.</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Всеобщей формой внутренних изменений, на основе которых происходит самоорганизация, является так называемая </w:t>
      </w:r>
      <w:r w:rsidRPr="00A0293A">
        <w:rPr>
          <w:rFonts w:ascii="Times New Roman" w:eastAsia="Times New Roman" w:hAnsi="Times New Roman" w:cs="Times New Roman"/>
          <w:i/>
          <w:iCs/>
          <w:sz w:val="24"/>
          <w:szCs w:val="24"/>
        </w:rPr>
        <w:t xml:space="preserve">флуктуация </w:t>
      </w:r>
      <w:r w:rsidRPr="00A0293A">
        <w:rPr>
          <w:rFonts w:ascii="Times New Roman" w:eastAsia="Times New Roman" w:hAnsi="Times New Roman" w:cs="Times New Roman"/>
          <w:sz w:val="24"/>
          <w:szCs w:val="24"/>
        </w:rPr>
        <w:t>— постоянно присущие материи случайные колебания и отклонения.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 результате данных спонтанных изменений и отношений (флуктуаций) существующие связи между элементами материи изменяются, а также появляются новые связи — материя приобретает новое состояние, так называемую </w:t>
      </w:r>
      <w:r w:rsidRPr="00A0293A">
        <w:rPr>
          <w:rFonts w:ascii="Times New Roman" w:eastAsia="Times New Roman" w:hAnsi="Times New Roman" w:cs="Times New Roman"/>
          <w:i/>
          <w:iCs/>
          <w:sz w:val="24"/>
          <w:szCs w:val="24"/>
        </w:rPr>
        <w:t xml:space="preserve">"диссипативную структуру", </w:t>
      </w:r>
      <w:r w:rsidRPr="00A0293A">
        <w:rPr>
          <w:rFonts w:ascii="Times New Roman" w:eastAsia="Times New Roman" w:hAnsi="Times New Roman" w:cs="Times New Roman"/>
          <w:sz w:val="24"/>
          <w:szCs w:val="24"/>
        </w:rPr>
        <w:t xml:space="preserve">которая отличается неустойчивостью.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Дальнейшее развитие возможно по двум вариантам: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1) "диссипативная структура" укрепляется и окончательно превращается в новый вид материи, но только при условии энтропии — притока энергии из внешней среды — и затем развивается по динамическому типу;</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2) "диссипативная структура" распадается и гибнет - либо в результате внутренней слабости, неестественности, непрочности новых связей, либо из-за отсутствия энтропии — притока энергии из внешней среды.</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Учение о самоорганизации материи получило название </w:t>
      </w:r>
      <w:r w:rsidRPr="00A0293A">
        <w:rPr>
          <w:rFonts w:ascii="Times New Roman" w:eastAsia="Times New Roman" w:hAnsi="Times New Roman" w:cs="Times New Roman"/>
          <w:b/>
          <w:bCs/>
          <w:sz w:val="24"/>
          <w:szCs w:val="24"/>
        </w:rPr>
        <w:t>синергетики.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Крупным разработчиком синергетики являлся русский, а затем бельгийский философ И. Пригожин.</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Материя имеет </w:t>
      </w:r>
      <w:r w:rsidRPr="00A0293A">
        <w:rPr>
          <w:rFonts w:ascii="Times New Roman" w:eastAsia="Times New Roman" w:hAnsi="Times New Roman" w:cs="Times New Roman"/>
          <w:b/>
          <w:bCs/>
          <w:sz w:val="24"/>
          <w:szCs w:val="24"/>
        </w:rPr>
        <w:t>расположение во времени и пространстве.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По поводу расположенности материи во времени и пространстве философами выдвигалось два основных подхода: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субстанциональный;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реляционный.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Сторонники первого — </w:t>
      </w:r>
      <w:r w:rsidRPr="00A0293A">
        <w:rPr>
          <w:rFonts w:ascii="Times New Roman" w:eastAsia="Times New Roman" w:hAnsi="Times New Roman" w:cs="Times New Roman"/>
          <w:i/>
          <w:iCs/>
          <w:sz w:val="24"/>
          <w:szCs w:val="24"/>
        </w:rPr>
        <w:t xml:space="preserve">субстанционального </w:t>
      </w:r>
      <w:r w:rsidRPr="00A0293A">
        <w:rPr>
          <w:rFonts w:ascii="Times New Roman" w:eastAsia="Times New Roman" w:hAnsi="Times New Roman" w:cs="Times New Roman"/>
          <w:sz w:val="24"/>
          <w:szCs w:val="24"/>
        </w:rPr>
        <w:t>(Демокрит, Эпикур) — считали время и пространство отдельной реальностью, наряду с материей самостоятельной субстанцией, а отношение между материей и пространством и временем рассматривали как межсубстанциональные.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Сторонники второго — </w:t>
      </w:r>
      <w:r w:rsidRPr="00A0293A">
        <w:rPr>
          <w:rFonts w:ascii="Times New Roman" w:eastAsia="Times New Roman" w:hAnsi="Times New Roman" w:cs="Times New Roman"/>
          <w:i/>
          <w:iCs/>
          <w:sz w:val="24"/>
          <w:szCs w:val="24"/>
        </w:rPr>
        <w:t xml:space="preserve">реляционного </w:t>
      </w:r>
      <w:r w:rsidRPr="00A0293A">
        <w:rPr>
          <w:rFonts w:ascii="Times New Roman" w:eastAsia="Times New Roman" w:hAnsi="Times New Roman" w:cs="Times New Roman"/>
          <w:sz w:val="24"/>
          <w:szCs w:val="24"/>
        </w:rPr>
        <w:t xml:space="preserve">(от лат. </w:t>
      </w:r>
      <w:r w:rsidRPr="00A0293A">
        <w:rPr>
          <w:rFonts w:ascii="Times New Roman" w:eastAsia="Times New Roman" w:hAnsi="Times New Roman" w:cs="Times New Roman"/>
          <w:i/>
          <w:iCs/>
          <w:sz w:val="24"/>
          <w:szCs w:val="24"/>
        </w:rPr>
        <w:t xml:space="preserve">relatio — </w:t>
      </w:r>
      <w:r w:rsidRPr="00A0293A">
        <w:rPr>
          <w:rFonts w:ascii="Times New Roman" w:eastAsia="Times New Roman" w:hAnsi="Times New Roman" w:cs="Times New Roman"/>
          <w:sz w:val="24"/>
          <w:szCs w:val="24"/>
        </w:rPr>
        <w:t>отношение) (Аристотель, Лейбниц, Гегель) — воспринимали время и пространство как отношения, образуемые взаимодействием материальных объектов.</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 настоящее время более достоверной (исходя из достижений науки) выглядит </w:t>
      </w:r>
      <w:r w:rsidRPr="00A0293A">
        <w:rPr>
          <w:rFonts w:ascii="Times New Roman" w:eastAsia="Times New Roman" w:hAnsi="Times New Roman" w:cs="Times New Roman"/>
          <w:b/>
          <w:bCs/>
          <w:i/>
          <w:iCs/>
          <w:sz w:val="24"/>
          <w:szCs w:val="24"/>
        </w:rPr>
        <w:t xml:space="preserve">реляционная теория, </w:t>
      </w:r>
      <w:r w:rsidRPr="00A0293A">
        <w:rPr>
          <w:rFonts w:ascii="Times New Roman" w:eastAsia="Times New Roman" w:hAnsi="Times New Roman" w:cs="Times New Roman"/>
          <w:sz w:val="24"/>
          <w:szCs w:val="24"/>
        </w:rPr>
        <w:t>исходя из которой: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sz w:val="24"/>
          <w:szCs w:val="24"/>
        </w:rPr>
        <w:t xml:space="preserve">• время </w:t>
      </w:r>
      <w:r w:rsidRPr="00A0293A">
        <w:rPr>
          <w:rFonts w:ascii="Times New Roman" w:eastAsia="Times New Roman" w:hAnsi="Times New Roman" w:cs="Times New Roman"/>
          <w:sz w:val="24"/>
          <w:szCs w:val="24"/>
        </w:rPr>
        <w:t xml:space="preserve">— форма бытия материи, которая выражает длительность существования материальных объектов и последовательность изменений (смены состояний) данных объектов </w:t>
      </w:r>
      <w:r w:rsidRPr="00A0293A">
        <w:rPr>
          <w:rFonts w:ascii="Times New Roman" w:eastAsia="Times New Roman" w:hAnsi="Times New Roman" w:cs="Times New Roman"/>
          <w:b/>
          <w:bCs/>
          <w:sz w:val="24"/>
          <w:szCs w:val="24"/>
        </w:rPr>
        <w:t xml:space="preserve">в </w:t>
      </w:r>
      <w:r w:rsidRPr="00A0293A">
        <w:rPr>
          <w:rFonts w:ascii="Times New Roman" w:eastAsia="Times New Roman" w:hAnsi="Times New Roman" w:cs="Times New Roman"/>
          <w:sz w:val="24"/>
          <w:szCs w:val="24"/>
        </w:rPr>
        <w:t>процессе из развития;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sz w:val="24"/>
          <w:szCs w:val="24"/>
        </w:rPr>
        <w:lastRenderedPageBreak/>
        <w:t xml:space="preserve">• пространство </w:t>
      </w:r>
      <w:r w:rsidRPr="00A0293A">
        <w:rPr>
          <w:rFonts w:ascii="Times New Roman" w:eastAsia="Times New Roman" w:hAnsi="Times New Roman" w:cs="Times New Roman"/>
          <w:sz w:val="24"/>
          <w:szCs w:val="24"/>
        </w:rPr>
        <w:t>— форма бытия материи, которая характеризует ее протяженность, структуру, взаимодействие элементов внутри материальных объектов и взаимодействие материальных объектов между собой.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Время и пространство тесно переплетены между собой. То, что совершается в пространстве, происходит одновременно и во времени, а то, что происходит во времени, находится в пространстве.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sz w:val="24"/>
          <w:szCs w:val="24"/>
        </w:rPr>
        <w:t xml:space="preserve">Теория относительности, </w:t>
      </w:r>
      <w:r w:rsidRPr="00A0293A">
        <w:rPr>
          <w:rFonts w:ascii="Times New Roman" w:eastAsia="Times New Roman" w:hAnsi="Times New Roman" w:cs="Times New Roman"/>
          <w:sz w:val="24"/>
          <w:szCs w:val="24"/>
        </w:rPr>
        <w:t>открытая в середине ХХ в. Альбертом, Эйнштейном: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подтвердила правильность реляционной теории — то есть понимание времени и пространства как отношений внутри материи;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перевернула прежние взгляды на время и пространство как вечные, неизменные величины.</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С помощью сложных физико-математических расчетов Эйнштейном было доказано, что если какой-либо объект будет двигаться со скоростью, превышающей скорость света, то внутри данного объекта время и пространство изменятся — пространство (материальные объекты) уменьшится, а время замедлится.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Таким образом, </w:t>
      </w:r>
      <w:r w:rsidRPr="00A0293A">
        <w:rPr>
          <w:rFonts w:ascii="Times New Roman" w:eastAsia="Times New Roman" w:hAnsi="Times New Roman" w:cs="Times New Roman"/>
          <w:b/>
          <w:bCs/>
          <w:sz w:val="24"/>
          <w:szCs w:val="24"/>
        </w:rPr>
        <w:t xml:space="preserve">пространство и время относительны, </w:t>
      </w:r>
      <w:r w:rsidRPr="00A0293A">
        <w:rPr>
          <w:rFonts w:ascii="Times New Roman" w:eastAsia="Times New Roman" w:hAnsi="Times New Roman" w:cs="Times New Roman"/>
          <w:sz w:val="24"/>
          <w:szCs w:val="24"/>
        </w:rPr>
        <w:t>и относительны они в зависимости от условий взаимодействия материальных тел.</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Четвертым базовым свойством материи (наряду с движением, способностью к самоорганизации, размещенности в пространстве и времени) является </w:t>
      </w:r>
      <w:r w:rsidRPr="00A0293A">
        <w:rPr>
          <w:rFonts w:ascii="Times New Roman" w:eastAsia="Times New Roman" w:hAnsi="Times New Roman" w:cs="Times New Roman"/>
          <w:b/>
          <w:bCs/>
          <w:sz w:val="24"/>
          <w:szCs w:val="24"/>
        </w:rPr>
        <w:t>отражение.</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sz w:val="24"/>
          <w:szCs w:val="24"/>
        </w:rPr>
        <w:t xml:space="preserve">Отражение </w:t>
      </w:r>
      <w:r w:rsidRPr="00A0293A">
        <w:rPr>
          <w:rFonts w:ascii="Times New Roman" w:eastAsia="Times New Roman" w:hAnsi="Times New Roman" w:cs="Times New Roman"/>
          <w:sz w:val="24"/>
          <w:szCs w:val="24"/>
        </w:rPr>
        <w:t>- способность материальных систем воспроизводить в самих себе свойства взаимодействующих с ними других материальных систем. Материальным доказательством отражения является наличие следов (одного материального объекта на другом материальном объекте) — следы человека на грунте, следы грунта на обуви человека, царапины, эхо, отражение предметов в зеркале, гладкой поверхности водоема.</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Отражение бывает:</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физическим;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химическим;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sz w:val="24"/>
          <w:szCs w:val="24"/>
        </w:rPr>
        <w:t xml:space="preserve">• </w:t>
      </w:r>
      <w:r w:rsidRPr="00A0293A">
        <w:rPr>
          <w:rFonts w:ascii="Times New Roman" w:eastAsia="Times New Roman" w:hAnsi="Times New Roman" w:cs="Times New Roman"/>
          <w:sz w:val="24"/>
          <w:szCs w:val="24"/>
        </w:rPr>
        <w:t>механическим.</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bCs/>
          <w:i/>
          <w:iCs/>
          <w:sz w:val="24"/>
          <w:szCs w:val="24"/>
        </w:rPr>
        <w:t xml:space="preserve">Особый вид отражения </w:t>
      </w:r>
      <w:r w:rsidRPr="00A0293A">
        <w:rPr>
          <w:rFonts w:ascii="Times New Roman" w:eastAsia="Times New Roman" w:hAnsi="Times New Roman" w:cs="Times New Roman"/>
          <w:i/>
          <w:iCs/>
          <w:sz w:val="24"/>
          <w:szCs w:val="24"/>
        </w:rPr>
        <w:t xml:space="preserve">- </w:t>
      </w:r>
      <w:r w:rsidRPr="00A0293A">
        <w:rPr>
          <w:rFonts w:ascii="Times New Roman" w:eastAsia="Times New Roman" w:hAnsi="Times New Roman" w:cs="Times New Roman"/>
          <w:sz w:val="24"/>
          <w:szCs w:val="24"/>
        </w:rPr>
        <w:t>биологический, который включает в себя стадии: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раздраженности;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чувствительности: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психического отражения.</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Высшим уровнем (видом) отражением является </w:t>
      </w:r>
      <w:r w:rsidRPr="00A0293A">
        <w:rPr>
          <w:rFonts w:ascii="Times New Roman" w:eastAsia="Times New Roman" w:hAnsi="Times New Roman" w:cs="Times New Roman"/>
          <w:b/>
          <w:bCs/>
          <w:sz w:val="24"/>
          <w:szCs w:val="24"/>
        </w:rPr>
        <w:t xml:space="preserve">сознание. </w:t>
      </w:r>
      <w:r w:rsidRPr="00A0293A">
        <w:rPr>
          <w:rFonts w:ascii="Times New Roman" w:eastAsia="Times New Roman" w:hAnsi="Times New Roman" w:cs="Times New Roman"/>
          <w:sz w:val="24"/>
          <w:szCs w:val="24"/>
        </w:rPr>
        <w:t xml:space="preserve">Согласно материалистической концепции </w:t>
      </w:r>
      <w:r w:rsidRPr="00A0293A">
        <w:rPr>
          <w:rFonts w:ascii="Times New Roman" w:eastAsia="Times New Roman" w:hAnsi="Times New Roman" w:cs="Times New Roman"/>
          <w:b/>
          <w:bCs/>
          <w:sz w:val="24"/>
          <w:szCs w:val="24"/>
        </w:rPr>
        <w:t xml:space="preserve">сознание </w:t>
      </w:r>
      <w:r w:rsidRPr="00A0293A">
        <w:rPr>
          <w:rFonts w:ascii="Times New Roman" w:eastAsia="Times New Roman" w:hAnsi="Times New Roman" w:cs="Times New Roman"/>
          <w:sz w:val="24"/>
          <w:szCs w:val="24"/>
        </w:rPr>
        <w:t xml:space="preserve">— это </w:t>
      </w:r>
      <w:r w:rsidRPr="00A0293A">
        <w:rPr>
          <w:rFonts w:ascii="Times New Roman" w:eastAsia="Times New Roman" w:hAnsi="Times New Roman" w:cs="Times New Roman"/>
          <w:i/>
          <w:iCs/>
          <w:sz w:val="24"/>
          <w:szCs w:val="24"/>
        </w:rPr>
        <w:t>способность высокоорганизованной материи отражать материю.</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Материальное бытие, произведенное человеком или, как его еще называют “вторая природа” – это не что иное, как предметно-вещественный мир, созданный людьми и окружающий нас в повседневной жизни.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sz w:val="24"/>
          <w:szCs w:val="24"/>
        </w:rPr>
        <w:t xml:space="preserve">“Вторая природа” </w:t>
      </w:r>
      <w:r w:rsidRPr="00A0293A">
        <w:rPr>
          <w:rFonts w:ascii="Times New Roman" w:eastAsia="Times New Roman" w:hAnsi="Times New Roman" w:cs="Times New Roman"/>
          <w:sz w:val="24"/>
          <w:szCs w:val="24"/>
        </w:rPr>
        <w:t xml:space="preserve">или “второе бытие” – это тот вещественный мир, предметно-бытовой и производственный, который создан и используется для удовлетворения индивидуальных и специальных потребностей людей. Как это ни покажется странным, но и это бытие, возникнув однажды по воле человека, затем продолжает существовать относительно независимой от человека, – а порой и человечества – жизнью в течение очень длительного времени, охватывающего столетия и тысячелетия. Так, например, орудия труда, средства передвижения изменяются быстрее, чем вещественные предметы, используемые отдельным человеком для жизни (жилища), обучения (книги), быта (столы, стулья).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Во взаимоотношениях между первой и второй природой определяющая роль принадлежит первой, хотя бы уже потому, что без ее участия невозможно не только существование, но и создание “второй природы”. Вместе с тем, и это стало особенно ощутимым и заметным в последнее столетие, вторая природа обладает способностью локального разрушения “первого” бытия. В настоящее время это проявляется в виде экологических проблем, порождаемых непродуманной или социально неконтролируемой деятельностью </w:t>
      </w:r>
      <w:r w:rsidRPr="00A0293A">
        <w:rPr>
          <w:rFonts w:ascii="Times New Roman" w:eastAsia="Times New Roman" w:hAnsi="Times New Roman" w:cs="Times New Roman"/>
          <w:sz w:val="24"/>
          <w:szCs w:val="24"/>
        </w:rPr>
        <w:lastRenderedPageBreak/>
        <w:t xml:space="preserve">человека. Хотя “вторая природа” не может разрушить первое бытие, рассматриваемое в его космических измерениях, тем не менее земному бытию в результате разрушительных действий может быть нанесен невосполнимый урон, который при известных обстоятельствах сделает физическое существование человека невозможным.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Подытоживая, можно сказать, что </w:t>
      </w:r>
      <w:r w:rsidRPr="00A0293A">
        <w:rPr>
          <w:rFonts w:ascii="Times New Roman" w:eastAsia="Times New Roman" w:hAnsi="Times New Roman" w:cs="Times New Roman"/>
          <w:b/>
          <w:sz w:val="24"/>
          <w:szCs w:val="24"/>
        </w:rPr>
        <w:t>первая природа</w:t>
      </w:r>
      <w:r w:rsidRPr="00A0293A">
        <w:rPr>
          <w:rFonts w:ascii="Times New Roman" w:eastAsia="Times New Roman" w:hAnsi="Times New Roman" w:cs="Times New Roman"/>
          <w:sz w:val="24"/>
          <w:szCs w:val="24"/>
        </w:rPr>
        <w:t xml:space="preserve"> – это то, что существует вечно и без чего невозможно даже представить существование мира. Человек в этой системе – явление преходящее. “Вторая природа”, созданная им исключительно для обеспечения своего существования, имеющая в своей основе первую природу и обладающая по отношению к отдельному человеку вечностью, тем не менее, является в космическом исчислении временно существующей и полностью зависит от пространственно-временного бытия человека.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В рамках природного бытия необходимо выделить человеческое бытие в силу той уникальности и специфичности, которая выпадает на долю человека и человечества в целом. Напомним, что человек как целостность – это единство физического, природного и духовного. Причем природное выступает первичной предпосылкой его существования. Однако без нормального функционирования в человеке его внутренней духовно-психической структуры человек как целостность неполноценен, и при определенных обстоятельствах он даже может “выпасть” из природного бытия. Никакая другая вещь или тело природного бытия не обладают такой особенностью.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Человеку присущи и другие особые свойства. Известно, что здоровое, нормально функционирующее тело является необходимой предпосылкой умственной деятельности, здорового духа. Об этом же говорит и народная пословица: “в здоровом теле – здоровый дух”. Правда, верное по своей сути изречение допускает и исключения, так как человеческий интеллект, его психика не всегда подчинены здоровому телу. Но и дух, как известно, оказывает, а точнее, в состоянии оказать огромное позитивное влияние на жизнедеятельность человеческого тела. Подобных примеров в истории насчитывается бесчисленное количество.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Еще одна особенность человека – это сочетание в нем, правда, с учетом определенной специфичности, первой и второй природы. С первой природой все понятно, а вторую у него составляют мысли и эмоции, а в итоге человек выступает как отдельная вещь, которая мыслит.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Нельзя не коснуться такой особенности человеческого бытия, как зависимость его телесных действий от социальных мотиваций. В то время, как другие природные вещи и тела функционируют автоматически и можно с достаточной определенностью предсказывать их поведение на ближайшую и дальнюю перспективу, этого нельзя сделать относительно человеческого тела. Его деятельность и поступки нередко регулируются не биологическими инстинктами, а духовно-нравственными и социальными мотивами.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sz w:val="24"/>
          <w:szCs w:val="24"/>
        </w:rPr>
        <w:t>3 вопрос. Сознание – основа духовной реальности</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b/>
          <w:sz w:val="24"/>
          <w:szCs w:val="24"/>
        </w:rPr>
        <w:t>Другой</w:t>
      </w:r>
      <w:r w:rsidRPr="00A0293A">
        <w:rPr>
          <w:rFonts w:ascii="Times New Roman" w:eastAsia="Times New Roman" w:hAnsi="Times New Roman" w:cs="Times New Roman"/>
          <w:sz w:val="24"/>
          <w:szCs w:val="24"/>
        </w:rPr>
        <w:t xml:space="preserve"> важнейшей характеристикой или составной частью философской категории бытие является наличие действительности как совокупной реальности. В повседневной жизни человек постоянно убеждается, что различные целостности, структуры мира, обладая только им присущими свойствами и формами, равно сосуществуют, проявляют себя, и одновременно взаимодействуют друг с другом. Космос, природа, общество, человек – это все разные формы бытия, имеющие свою специфику существования и функционирования. Но вместе с тем они были, есть и будут взаимозависимы и взаимосвязаны. Нет необходимости подробно объяснять, насколько взаимосвязаны такие “отдаленные” сущности, как космос и общество. Экологические проблемы, которые все острее дают о себе знать, не в последнюю очередь имеют своей основой человеческую деятельность. С другой стороны, ученые уже не первое десятилетие убеждают, что только через освоение космического пространства человечество в ближайшие столетия, а, возможно, десятилетия сможет решить жизненно важные для себя проблемы: например, снабжение землян </w:t>
      </w:r>
      <w:r w:rsidRPr="00A0293A">
        <w:rPr>
          <w:rFonts w:ascii="Times New Roman" w:eastAsia="Times New Roman" w:hAnsi="Times New Roman" w:cs="Times New Roman"/>
          <w:sz w:val="24"/>
          <w:szCs w:val="24"/>
        </w:rPr>
        <w:lastRenderedPageBreak/>
        <w:t xml:space="preserve">так остро необходимыми энергоресурсами и создание высокоурожайных сортов зерновых культур.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Таким образом, есть основания утверждать, что в человеческом сознании формируется идея бытия совокупной реальности, которая включает в себя космос и его воздействие на природу и человека; природу, под которой подразумевается окружающая среда, прямо или опосредованно воздействующая на человека и общество, и, наконец, общество и человек, чья деятельность соответственно не только зависит от космоса и природы, но и, в свою очередь, оказывает на них определенное воздействие. Вся эта совокупная реальность самым непосредственным образом влияет на формирование у человека идеи бытия, сознания бытия, о чем в свое время хорошо сказали основоположники марксизма: “сознание никогда не может быть чем-либо иным, как осознанным бытием, а бытие людей есть реальный процесс их жизни”.*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 Маркс К., Энгельс Ф. Избр. соч. в 9 томах, М., 1985, Т. 2, С. 20.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Необходимо всегда иметь в виду, что не только внешний природный мир, но и духовная, идеальная среда осваивается в процессе практики, взаимодействия с чем-то реально существующим, а поэтому отраженная в человеческом сознании она приобретает определенную самостоятельность и в этом смысле ее можно рассматривать как особую реальность. Поэтому не только в повседневной жизни, но и при анализе трансцендентальных проблем это надо учитывать не в меньшей мере, чем предметный вещественный мир явлений.</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Необходимо упомянуть и о такой форме человеческого бытия, как индивидуализированное духовное бытие и общечеловеческое духовное бытие. </w:t>
      </w:r>
      <w:r w:rsidRPr="00A0293A">
        <w:rPr>
          <w:rFonts w:ascii="Times New Roman" w:eastAsia="Times New Roman" w:hAnsi="Times New Roman" w:cs="Times New Roman"/>
          <w:b/>
          <w:sz w:val="24"/>
          <w:szCs w:val="24"/>
        </w:rPr>
        <w:t>Под «духовным»</w:t>
      </w:r>
      <w:r w:rsidRPr="00A0293A">
        <w:rPr>
          <w:rFonts w:ascii="Times New Roman" w:eastAsia="Times New Roman" w:hAnsi="Times New Roman" w:cs="Times New Roman"/>
          <w:sz w:val="24"/>
          <w:szCs w:val="24"/>
        </w:rPr>
        <w:t xml:space="preserve">, не претендуя на охват всей его сущности, подразумевается единство сознательного и бессознательного в деятельности человека, нравственность, художественное творчество, знания, материализующиеся в конкретных символах и предметах. </w:t>
      </w:r>
      <w:r w:rsidRPr="00A0293A">
        <w:rPr>
          <w:rFonts w:ascii="Times New Roman" w:eastAsia="Times New Roman" w:hAnsi="Times New Roman" w:cs="Times New Roman"/>
          <w:b/>
          <w:sz w:val="24"/>
          <w:szCs w:val="24"/>
        </w:rPr>
        <w:t>Индивидуализированное духовное бытие</w:t>
      </w:r>
      <w:r w:rsidRPr="00A0293A">
        <w:rPr>
          <w:rFonts w:ascii="Times New Roman" w:eastAsia="Times New Roman" w:hAnsi="Times New Roman" w:cs="Times New Roman"/>
          <w:sz w:val="24"/>
          <w:szCs w:val="24"/>
        </w:rPr>
        <w:t xml:space="preserve"> – это сознание индивида, его осознанная деятельность, включающая в себя элементы неосознанного или бессознательного. Такая форма духовного бытия существует и есть необходимость хотя бы кратко охарактеризовать самое важное в нем. Индивидуальное человеческое сознание – это, прежде всего быстротечность происходящих в нем процессов и скрытость их от любого внешнего наблюдения. Поскольку носителем сознания является человек, то конкретные явления сознания возникают и исчезают попутно с жизнью и смертью отдельных людей. Хотя функционирование сознания неотделимо от существования тела, деятельности мозга и нервной системы индивида, но полностью его сводить к этому нельзя. Фрагменты сознания, конечно же, формируются в определенных областях человеческого мозга, но они не имеют постоянного “места прописки”, скорее всего они внепространственны, а мысли, образующиеся в процессе деятельности сознания, являются идеальными образованиями, или индивидуализированным духовным бытием. Составным и необходимым элементом сознания выступает бессознательное, которое есть не что другое, как неосознанное сознание. Процесс формирования сознания можно очень упрощенно представить так:1) попытка осознания, осмысления события или процесса; 2) сам процесс переработки, осмысления; 3) наконец, завершение этого процесса и получение результата в виде мысли или идеи. Бессознательное в этом процессе присутствует на втором этапе, когда уже кое-что есть, но это “кое-что” пока трудно выразить, поскольку оно полностью еще не осознано.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Индивидуализированное духовное в определенной степени, хотя и не очень значительной, связано с эволюцией всеобщего бытия, в целом же оно является относительно самостоятельной формой бытия. Вообще оно существует и дает о себе знать благодаря тому, что есть другая форма духовного бытия – </w:t>
      </w:r>
      <w:r w:rsidRPr="00A0293A">
        <w:rPr>
          <w:rFonts w:ascii="Times New Roman" w:eastAsia="Times New Roman" w:hAnsi="Times New Roman" w:cs="Times New Roman"/>
          <w:b/>
          <w:sz w:val="24"/>
          <w:szCs w:val="24"/>
        </w:rPr>
        <w:t>общечеловеческое духовное бытие</w:t>
      </w:r>
      <w:r w:rsidRPr="00A0293A">
        <w:rPr>
          <w:rFonts w:ascii="Times New Roman" w:eastAsia="Times New Roman" w:hAnsi="Times New Roman" w:cs="Times New Roman"/>
          <w:sz w:val="24"/>
          <w:szCs w:val="24"/>
        </w:rPr>
        <w:t xml:space="preserve">, которое, в свою очередь, также является относительно самостоятельным и не могло бы существовать без индивидуального человеческого сознания. Поэтому эти формы бытия можно и нужно рассматривать только в неразрывном единстве.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lastRenderedPageBreak/>
        <w:t xml:space="preserve">Предметно-вещественным проявлением общечеловеческого духовного бытия выступают литература, произведения искусства, производственно-технические предметы, нравственные принципы, идеи о государственном и политическом устройстве общественной жизни. Эта форма духовного бытия практически вечна, правда, сугубо в человеческом времяизмерении, так как ее жизнь детерминирована существованием человеческого рода.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 xml:space="preserve">Индивидуализированное духовное бытие и общечеловеческое духовное бытие, хотя и являются искусственно созданными, но без них существование человечества было бы невозможно. </w:t>
      </w:r>
    </w:p>
    <w:p w:rsidR="00A0293A" w:rsidRPr="00A0293A" w:rsidRDefault="00A0293A" w:rsidP="00A0293A">
      <w:pPr>
        <w:spacing w:after="0" w:line="240" w:lineRule="auto"/>
        <w:ind w:firstLine="709"/>
        <w:jc w:val="both"/>
        <w:rPr>
          <w:rFonts w:ascii="Times New Roman" w:eastAsia="Times New Roman" w:hAnsi="Times New Roman" w:cs="Times New Roman"/>
          <w:sz w:val="24"/>
          <w:szCs w:val="24"/>
        </w:rPr>
      </w:pPr>
      <w:r w:rsidRPr="00A0293A">
        <w:rPr>
          <w:rFonts w:ascii="Times New Roman" w:eastAsia="Times New Roman" w:hAnsi="Times New Roman" w:cs="Times New Roman"/>
          <w:sz w:val="24"/>
          <w:szCs w:val="24"/>
        </w:rPr>
        <w:t>Итак, подводя итоги, можно сказать, что по содержанию, структуре и формам проявления философское понимание категории бытие является самой сложной проблемой в плане определения ее сущности и осмысления.</w:t>
      </w:r>
    </w:p>
    <w:p w:rsidR="00A0293A" w:rsidRPr="00A0293A" w:rsidRDefault="00A0293A" w:rsidP="00A0293A">
      <w:pPr>
        <w:spacing w:after="0" w:line="240" w:lineRule="auto"/>
        <w:ind w:firstLine="709"/>
        <w:jc w:val="both"/>
        <w:rPr>
          <w:rFonts w:ascii="Times New Roman" w:eastAsia="Times New Roman" w:hAnsi="Times New Roman" w:cs="Times New Roman"/>
          <w:b/>
          <w:sz w:val="24"/>
          <w:szCs w:val="24"/>
        </w:rPr>
      </w:pPr>
    </w:p>
    <w:p w:rsidR="00A0293A" w:rsidRPr="00A0293A" w:rsidRDefault="00A0293A" w:rsidP="00A0293A">
      <w:pPr>
        <w:spacing w:after="0" w:line="240" w:lineRule="auto"/>
        <w:ind w:firstLine="709"/>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center"/>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Лекция 9. Философские проблемы познания и сознания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1.Роль познания в жизни человека. Специфика гносеологических позиций человека в истории философской мысли. Субъект познания и объект познания. Диалектика объективного и субъективного в познавательной деятельности человека.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2.Уровни, средства, формы и виды познания. Познание и практика.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3.Формы и методы научного познания. Научное познание и его виды. </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 xml:space="preserve">1 вопрос. Роль познания в жизни человека. Специфика гносеологических позиций человека в истории философской мысли. Субъект познания и объект познания. Диалектика объективного и субъективного в познавательной деятельности человека.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bCs/>
          <w:sz w:val="24"/>
          <w:szCs w:val="24"/>
        </w:rPr>
        <w:t xml:space="preserve">Познание </w:t>
      </w:r>
      <w:r w:rsidRPr="003605DD">
        <w:rPr>
          <w:rFonts w:ascii="Times New Roman" w:eastAsia="Times New Roman" w:hAnsi="Times New Roman" w:cs="Times New Roman"/>
          <w:sz w:val="24"/>
          <w:szCs w:val="24"/>
        </w:rPr>
        <w:t>— процесс целенаправленного активного отображения действительности в сознании человека. В ходе познания выявляются разнообразные грани бытия, исследуется внешняя сторона и сущность вещей, явлений окружающего мира, а также субъект познавательной деятельности - человек - исследует человека, то есть самого себя.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Результаты познания остаются не только в сознании конкретного, что-либо познавшего человека, но и передаются из поколения в поколения, главным образом, с помощью материальных носителей информации — книг, рисунков, объектов материальной культуры. (Например, Коперник доказал вращение Земли вокруг Солнца, однако это стало достижением не только Коперника или его поколения, но и всего человечества.)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В процессе жизни человек выполняет два вида действий по познанию:</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познает окружающий мир непосредственно (то есть открывает нечто новое либо для себя, либо для человечества);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познает окружающий мир через результаты познавательной деятельности других поколений (читает книги, учится, смотрит кинофильмы, приобщается ко всем видам материальной или духовной культуры).</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В философии существуют </w:t>
      </w:r>
      <w:r w:rsidRPr="003605DD">
        <w:rPr>
          <w:rFonts w:ascii="Times New Roman" w:eastAsia="Times New Roman" w:hAnsi="Times New Roman" w:cs="Times New Roman"/>
          <w:b/>
          <w:bCs/>
          <w:sz w:val="24"/>
          <w:szCs w:val="24"/>
        </w:rPr>
        <w:t>две основные точки зрения на процесс познания: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bCs/>
          <w:sz w:val="24"/>
          <w:szCs w:val="24"/>
        </w:rPr>
        <w:t xml:space="preserve">• </w:t>
      </w:r>
      <w:r w:rsidRPr="003605DD">
        <w:rPr>
          <w:rFonts w:ascii="Times New Roman" w:eastAsia="Times New Roman" w:hAnsi="Times New Roman" w:cs="Times New Roman"/>
          <w:sz w:val="24"/>
          <w:szCs w:val="24"/>
        </w:rPr>
        <w:t>гностицизм;</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агностицизм.</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Сторонники </w:t>
      </w:r>
      <w:r w:rsidRPr="003605DD">
        <w:rPr>
          <w:rFonts w:ascii="Times New Roman" w:eastAsia="Times New Roman" w:hAnsi="Times New Roman" w:cs="Times New Roman"/>
          <w:b/>
          <w:bCs/>
          <w:sz w:val="24"/>
          <w:szCs w:val="24"/>
        </w:rPr>
        <w:t xml:space="preserve">гностицизма </w:t>
      </w:r>
      <w:r w:rsidRPr="003605DD">
        <w:rPr>
          <w:rFonts w:ascii="Times New Roman" w:eastAsia="Times New Roman" w:hAnsi="Times New Roman" w:cs="Times New Roman"/>
          <w:sz w:val="24"/>
          <w:szCs w:val="24"/>
        </w:rPr>
        <w:t>(как правило, материалисты) оптимистично смотрят на настоящее и будущее познание. По их мнению, мир познаваем, а человек обладает потенциально безграничными возможностями познания.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bCs/>
          <w:sz w:val="24"/>
          <w:szCs w:val="24"/>
        </w:rPr>
        <w:t xml:space="preserve">Агностики </w:t>
      </w:r>
      <w:r w:rsidRPr="003605DD">
        <w:rPr>
          <w:rFonts w:ascii="Times New Roman" w:eastAsia="Times New Roman" w:hAnsi="Times New Roman" w:cs="Times New Roman"/>
          <w:sz w:val="24"/>
          <w:szCs w:val="24"/>
        </w:rPr>
        <w:t xml:space="preserve">(часто — идеалисты) не верят либо в возможности человека познавать мир, либо в познаваемость самого мира или же допускают ограниченную возможность познания. Среди агностиков наиболее известным является Иммануил Кант. Им была выдвинута последовательная </w:t>
      </w:r>
      <w:r w:rsidRPr="003605DD">
        <w:rPr>
          <w:rFonts w:ascii="Times New Roman" w:eastAsia="Times New Roman" w:hAnsi="Times New Roman" w:cs="Times New Roman"/>
          <w:b/>
          <w:bCs/>
          <w:sz w:val="24"/>
          <w:szCs w:val="24"/>
        </w:rPr>
        <w:t xml:space="preserve">теория агностицизма, </w:t>
      </w:r>
      <w:r w:rsidRPr="003605DD">
        <w:rPr>
          <w:rFonts w:ascii="Times New Roman" w:eastAsia="Times New Roman" w:hAnsi="Times New Roman" w:cs="Times New Roman"/>
          <w:sz w:val="24"/>
          <w:szCs w:val="24"/>
        </w:rPr>
        <w:t>согласно которой:</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сам человек обладает ограниченными познавательными возможностями (благодаря ограниченным познавательным возможностям разума);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lastRenderedPageBreak/>
        <w:t>• сам окружающий мир непознаваем в принципе — человек сможет познать внешнюю сторону предметов и явлений, но никогда не познает внутреннюю сущность данных предметов и явлений — "вещей в себе".</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Агностицизм и гностицизм являются не главными различиями в подходе к познанию материалистов и идеалистов. Отличие их подходов в том, что:</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bCs/>
          <w:sz w:val="24"/>
          <w:szCs w:val="24"/>
        </w:rPr>
        <w:t xml:space="preserve">• </w:t>
      </w:r>
      <w:r w:rsidRPr="003605DD">
        <w:rPr>
          <w:rFonts w:ascii="Times New Roman" w:eastAsia="Times New Roman" w:hAnsi="Times New Roman" w:cs="Times New Roman"/>
          <w:sz w:val="24"/>
          <w:szCs w:val="24"/>
        </w:rPr>
        <w:t xml:space="preserve">идеалисты считают познание </w:t>
      </w:r>
      <w:r w:rsidRPr="003605DD">
        <w:rPr>
          <w:rFonts w:ascii="Times New Roman" w:eastAsia="Times New Roman" w:hAnsi="Times New Roman" w:cs="Times New Roman"/>
          <w:i/>
          <w:iCs/>
          <w:sz w:val="24"/>
          <w:szCs w:val="24"/>
        </w:rPr>
        <w:t>самостоятельной деятельностью идеального разума;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материалисты считают познание </w:t>
      </w:r>
      <w:r w:rsidRPr="003605DD">
        <w:rPr>
          <w:rFonts w:ascii="Times New Roman" w:eastAsia="Times New Roman" w:hAnsi="Times New Roman" w:cs="Times New Roman"/>
          <w:i/>
          <w:iCs/>
          <w:sz w:val="24"/>
          <w:szCs w:val="24"/>
        </w:rPr>
        <w:t>процессом, в результате которого материя через свою отражательную способность — сознание — изучает сама себя.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bCs/>
          <w:sz w:val="24"/>
          <w:szCs w:val="24"/>
        </w:rPr>
        <w:t xml:space="preserve">Современная гносеология </w:t>
      </w:r>
      <w:r w:rsidRPr="003605DD">
        <w:rPr>
          <w:rFonts w:ascii="Times New Roman" w:eastAsia="Times New Roman" w:hAnsi="Times New Roman" w:cs="Times New Roman"/>
          <w:sz w:val="24"/>
          <w:szCs w:val="24"/>
        </w:rPr>
        <w:t xml:space="preserve">в своем большинстве стоит на позициях гностицизма и </w:t>
      </w:r>
      <w:r w:rsidRPr="003605DD">
        <w:rPr>
          <w:rFonts w:ascii="Times New Roman" w:eastAsia="Times New Roman" w:hAnsi="Times New Roman" w:cs="Times New Roman"/>
          <w:b/>
          <w:bCs/>
          <w:sz w:val="24"/>
          <w:szCs w:val="24"/>
        </w:rPr>
        <w:t>базируется на следующих принципах:</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bCs/>
          <w:sz w:val="24"/>
          <w:szCs w:val="24"/>
        </w:rPr>
        <w:t xml:space="preserve">• </w:t>
      </w:r>
      <w:r w:rsidRPr="003605DD">
        <w:rPr>
          <w:rFonts w:ascii="Times New Roman" w:eastAsia="Times New Roman" w:hAnsi="Times New Roman" w:cs="Times New Roman"/>
          <w:sz w:val="24"/>
          <w:szCs w:val="24"/>
        </w:rPr>
        <w:t>диалектики, что подразумевает необходимость диалектически (то есть с точки зрения развития) подходить к проблеме познания, использовать законы, категории, принципы диалектики;</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историзма — рассматривать все предметы и явления в контексте их исторического возникновения и становления;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практики — признавать главным способом познания практику — деятельность человека по преобразованию окружающего мира и самого себя;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познаваемости - быть убежденным в самой возможности познания;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объективности — признавать самостоятельное существование предметов и явлений независимо от воли и сознания;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активности творческого отображения действительности;</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конкретности истины — искать именно индивидуальную и достоверную истину в конкретных условиях.</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Основной формой познания и критерием истины при познании является </w:t>
      </w:r>
      <w:r w:rsidRPr="003605DD">
        <w:rPr>
          <w:rFonts w:ascii="Times New Roman" w:eastAsia="Times New Roman" w:hAnsi="Times New Roman" w:cs="Times New Roman"/>
          <w:b/>
          <w:bCs/>
          <w:sz w:val="24"/>
          <w:szCs w:val="24"/>
        </w:rPr>
        <w:t>практика.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bCs/>
          <w:sz w:val="24"/>
          <w:szCs w:val="24"/>
        </w:rPr>
        <w:t xml:space="preserve">Практика </w:t>
      </w:r>
      <w:r w:rsidRPr="003605DD">
        <w:rPr>
          <w:rFonts w:ascii="Times New Roman" w:eastAsia="Times New Roman" w:hAnsi="Times New Roman" w:cs="Times New Roman"/>
          <w:sz w:val="24"/>
          <w:szCs w:val="24"/>
        </w:rPr>
        <w:t>— конкретная деятельность людей по преобразованию окружающего мира и самого человека.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bCs/>
          <w:i/>
          <w:iCs/>
          <w:sz w:val="24"/>
          <w:szCs w:val="24"/>
        </w:rPr>
        <w:t>Главные виды практики:</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материальное производство;</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управленческая деятельность;</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научный эксперимент.</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bCs/>
          <w:i/>
          <w:iCs/>
          <w:sz w:val="24"/>
          <w:szCs w:val="24"/>
        </w:rPr>
        <w:t xml:space="preserve">Функции практики </w:t>
      </w:r>
      <w:r w:rsidRPr="003605DD">
        <w:rPr>
          <w:rFonts w:ascii="Times New Roman" w:eastAsia="Times New Roman" w:hAnsi="Times New Roman" w:cs="Times New Roman"/>
          <w:sz w:val="24"/>
          <w:szCs w:val="24"/>
        </w:rPr>
        <w:t>— то, что она является: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bCs/>
          <w:sz w:val="24"/>
          <w:szCs w:val="24"/>
        </w:rPr>
        <w:t xml:space="preserve">• </w:t>
      </w:r>
      <w:r w:rsidRPr="003605DD">
        <w:rPr>
          <w:rFonts w:ascii="Times New Roman" w:eastAsia="Times New Roman" w:hAnsi="Times New Roman" w:cs="Times New Roman"/>
          <w:sz w:val="24"/>
          <w:szCs w:val="24"/>
        </w:rPr>
        <w:t>критерием истины;</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основой познания;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целью познания;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результатом познания.</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sz w:val="24"/>
          <w:szCs w:val="24"/>
        </w:rPr>
        <w:t>Первый вопрос, который возникает в связи с проблемой познания человеком мира - вопрос о возможности знания, т.е. может ли быть объективная реальность данной в сознании человека.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Этот вопрос о познаваемости составляет вторую сторону основного вопроса философии. Большинство философов утвердительно решает этот вопрос, т.е. признает, что мир познаваем и между мыслями о вещах и самими вещами есть сходство.</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Принципиально по – другому, решает вопрос о познаваемости мира идеализм. Неверно утверждение, что весь идеализм отрицает познаваемость, достоверность человеческих знаний, не признает объективной истины. Идеализм не тождествен агностицизму, хотя имеют общую антиматериальную направленность.</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Для последовательного объективного идеализма характерно признание познаваемости мира. Почему это так: если природа инобытие абсолютных идей (в философии Гегеля), а сознание - одна из форм воплощения абсолютных идей, то отсюда вытекает, что природа и сознание едины по своей сущности. Поэтому познание природы - это познание абсолютной идеи самое себя, как “самопознание”.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Последовательный субъективный идеализм также может признавать познаваемость мира. Если сводить мир к ощущениям и мыслям, порождаемым деятельностью сознания, то </w:t>
      </w:r>
      <w:r w:rsidRPr="003605DD">
        <w:rPr>
          <w:rFonts w:ascii="Times New Roman" w:eastAsia="Times New Roman" w:hAnsi="Times New Roman" w:cs="Times New Roman"/>
          <w:sz w:val="24"/>
          <w:szCs w:val="24"/>
        </w:rPr>
        <w:lastRenderedPageBreak/>
        <w:t xml:space="preserve">вполне допустимо предположить, что это “я” может познавать свои собственные продукты.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Признание познаваемости мира с позиций материализма коренным образом отличается от сходного по форме тезиса идеализма.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1)Отличие, во - первых, в том, что имеется в виду под объектом познания. Материализм имеет в виду реальный мир, идеализм - продукт сознания (человеческого или свехъестественного).</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2) Идеализм отвергает принцип отражения, утверждает тождество мышления и бытия. Материализм отвергает принцип тождества и исходит из принципа отражения.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О копиях или “образах” в особом смысле говорят и представители объективного идеализма: наши представления могут иметь сходство с реальностью, но под реальные вещи в качестве основы подставляется что - либо духовное. Т.е. за человеческими представлениями признается сходство с вещами, но лишь постольку, поскольку сами вещи понимаются как производное от идей, существующих вне человеческого сознания. Например, неотомист Маритен: истина есть не соответствие ощущений и мыслей, а, наоборот соответствие вещи интеллекту, т.к. для неотомизма общее в понятии существует актуально, а в вещах - только в возможности; представитель “перцептивного реализма” Д. Пратт признает, что за восприятием существует объект, который имеет логическую природу.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Философы, которые отрицают возможность познания мира, называются агностиками.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Термин </w:t>
      </w:r>
      <w:r w:rsidRPr="003605DD">
        <w:rPr>
          <w:rFonts w:ascii="Times New Roman" w:eastAsia="Times New Roman" w:hAnsi="Times New Roman" w:cs="Times New Roman"/>
          <w:b/>
          <w:sz w:val="24"/>
          <w:szCs w:val="24"/>
        </w:rPr>
        <w:t xml:space="preserve">“агностицизм” </w:t>
      </w:r>
      <w:r w:rsidRPr="003605DD">
        <w:rPr>
          <w:rFonts w:ascii="Times New Roman" w:eastAsia="Times New Roman" w:hAnsi="Times New Roman" w:cs="Times New Roman"/>
          <w:sz w:val="24"/>
          <w:szCs w:val="24"/>
        </w:rPr>
        <w:t xml:space="preserve">введен английским естествоиспытателем Томасом Гексли. Свою философскую позицию в докладе в 1869г. в Лондонском метафизическом обществе Гексли назвал агностицизмом. Гексли считал себя последователем Юма. Он писал: “Субстанция материи есть неизвестное метафизическое качество, относительно существования которого нет доказательства... несуществование духовной субстанции равным образом не доказуемо”.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Агностицизм нельзя представлять упрощенно - как доктрину, отрицающую познание. Познание - эмпирический факт повседневной жизни. Речь идет о том, что оно представляет собой по отношению к объективной реальности.</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Агностицизм: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1) отрицает принципиальную возможность познания объективного мира;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2) отрицает объективную истину;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3) ограничивают познание областью явлений (их фиксацией и сопоставлением);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4) считают невозможным постижение сущности вещей, законов их отношений и развития;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5) с точки зрения агностицизма вещь, как она существует сама по себе, принципиально как она отличается от того, как она является нам.</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Гносеологические корни агностицизма: агностицизм обнаруживает сложность и противоречивую природу процесса познания; относительность результата познания; его связь с субъектом и уровнем его развития; многосторонность и богатство познания. Но эти реальные черты человеческого познания приобретают извращенный характер, поскольку рассматриваются не как отражение сложности самого объекта, а свидетельство слабости и неспособности познания объекта таким, как он существует в действительности. Т. е., основной гносеологический источник агностицизма - отрыв субъективной диалектики от объективного мира. Причина же отрыва - в невозможности решить вопрос о материальной основе и критерии истинности знания.</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Отношение агностицизма к идеализму и материализму.</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sz w:val="24"/>
          <w:szCs w:val="24"/>
        </w:rPr>
        <w:t xml:space="preserve">Объективный идеализм признает возможность познания (если мир есть порождение идеи, то сознание может познать в мире свое собственное содержание) - Платон, Аристотель, Лейбниц, Гегель.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Субъективный идеализм:  последовательный материализм совместим лишь с положительным ответом на вопрос о познаваемости мира. Отрицательное решение вопроса о познаваемости мира - уступка идеализму.</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lastRenderedPageBreak/>
        <w:t>Ленин: “ Агностик говорит: не знаю, есть ли объективная реальность, отражаемая нашими ощущениями, объявляю невозможным это знать”(т.18).</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Ленин оценивает агностицизм “как учение, которое не идет дальше ни к материалистическому признанию реальности внешнего мира, ни к идеалистическому признанию мира за наше ощущение”. Эта компромиссная позиция приводит к отрицанию объективности внешнего мира и объективности законов его развития.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Агностицизм – это, в конечном счете идеалистическая линия, т.к. он открывает субъективную реальность и превращает ее в самостоятельную независимую сущность. Но агностицизм стремится занять среднюю линию в борьбе материализма и идеализма. Агностики часто исходят из реальности внешнего мира и ощущения признаются результатом воздействия его на человеческие органы чувств, но отрицают, что этот внешний мир может объективно отражаться в ощущениях и представлениях.</w:t>
      </w:r>
    </w:p>
    <w:p w:rsidR="003605DD" w:rsidRPr="003605DD" w:rsidRDefault="003605DD" w:rsidP="003605DD">
      <w:pPr>
        <w:spacing w:after="0" w:line="240" w:lineRule="auto"/>
        <w:ind w:right="-5"/>
        <w:jc w:val="center"/>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Виды агностицизма.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1. Античный скептицизм. Исторически первая форма. Содержит все элементы агностицизма. Не отрицательное существование знания, а отрыв его от объективной реальности, доведение противоречивости материи и сознания до пропасти между ними, до отрицания возможности тождества содержания знания с вне его существующим объектом.</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Протагор: человек есть мера всех вещей. Отрицал возможность совпадения субъекта и объекта реальности в процессе познания, независимость субъективной реальности.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Школа античного скептицизма - Пиррон, Карнеад, Энезидем и др. Выступали не только против познавательного оптимизма, но и против догматизма. Знание - вероятность высокой степени, не противоречащая и всесторонне проверенная.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2. Юмизм - агностицизм в его наиболее реакционной форме. “... убеждение в человеческой слепоте и слабости является результатом всей философии; этот результат на каждом шагу вновь встречается нам, вопреки всем нашим усилиям отклониться от него”.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Отрицание возможности знания, замена его верой. Вера чувствуется нашим духом, дает возможность отличать суждения от вымысла, воображения. Юм исходил из того, что нам доступны лишь наши ощущения, которые наука должна упорядочивать и систематизировать. Человек не может выйти за пределы своих ощущений. На вопрос, что стоит за нашими ощущениями, Юм отвечал, что он не знает.</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3. Кантианство. Агностическая концепция основывается на глубоком анализе познавательного процесса. Кант оторвал познание от объективной реальности - вещей в себе. Мы знаем только явления, которые “вещи в себе” производят в нас, действуя на наши органы чувств. Т. е. нашему познанию доступны только явления-феномены, а внутренняя природа, сущность вещей, недоступна человеку. Явления составляют содержание нашего внутреннего опыта.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Ленин: “... у Канта познание разгораживает (разделяет) природу и человека; на деле оно соединяет их” . Априоризм Канта - формы познания превращает в самостоятельные сущности, независимые от опыта человека.</w:t>
      </w:r>
    </w:p>
    <w:p w:rsidR="003605DD" w:rsidRPr="003605DD" w:rsidRDefault="003605DD" w:rsidP="003605DD">
      <w:pPr>
        <w:spacing w:after="0" w:line="240" w:lineRule="auto"/>
        <w:ind w:right="-5"/>
        <w:jc w:val="center"/>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Физиологический идеализм.</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Физиологический идеализм - это концепция, исходящая из тезиса, согласно которому содержание и структура познавательной деятельности имеют своим источником свойства физиологического субстрата (мозга и органов чувств), а не вещей самих по себе.</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Гносеологически физиологический идеализм основывается на том, что отражение реальности человеком опосредствовано сложившимися в ходе биологической эволюции специальными нервными устройствами. Физиологический идеалисты считают, что ощущения, восприятия, представления, будучи продуктами раздражения этих устройств, не воспроизводят характеристик объективного источника. Т.е. результат познания при помощи нервной системы оказывается независимым от представленного в этом результате внешнего предмета. Знание о внешнем предмете оказывается производным от субъекта.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Поэтому физиологические идеалисты являются идеалистами в теории познания: качества ощущений, представлений для них первичны (по своему информативному составу) по от</w:t>
      </w:r>
      <w:r w:rsidRPr="003605DD">
        <w:rPr>
          <w:rFonts w:ascii="Times New Roman" w:eastAsia="Times New Roman" w:hAnsi="Times New Roman" w:cs="Times New Roman"/>
          <w:sz w:val="24"/>
          <w:szCs w:val="24"/>
        </w:rPr>
        <w:lastRenderedPageBreak/>
        <w:t>ношению к объективной реальности. Ленин характеризует физиологический идеализм как тенденцию к “идеалистическому толкованию известных результатов физиологии”.</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Концепция физиологического идеализма возникла в 19в. в связи с экспериментальным обнаружением того, что сенсорная реакция органов чувств является специфической и может вызываться не только адекватным стимулом (напр. зрительные ощущения светом), но и неадекватным (напр. зрительное ощущение электрическим или механическим раздражителем).</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И.Мюллер и Ч.Белл сформулировали на этой основе принцип “специфической энергии органов чувств”, который составил теоретический фундамент физиологического идеализма, построенного И.Мюллером. В дальнейшем физиологический идеализм был подвергнут критике как “справа” (Лотце, Чольбе и др.), так и “слева” (Фейербах, Сеченов, Ленин). Последовательные идеалисты утверждали, что специфика чувственных качеств зависит от свойств души, а не нервного субстрата. Материалисты же, признавая факт специфичности органов чувств, объясняли специфичность приспособлением нервной системы к наиболее расчлененному и адекватному отображению свойств объектов.</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Новые варианты физиологического идеализма возникли в 20в., связаны с попытками утвердить в качестве конечного источника информации о мире либо структурные функциональные свойства мозга (Шеррингтон), либо особенности нервно-мышечного приспособления (Холт).</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В.И.Ленин использовал термин “теория иероглифов” (гл.4,36) для обозначения гносеологической концепции, которая утверждает, что ощущения являются условными знаками (символами, иероглифами) вещей, не имеющими ничего общего с их свойствами. Теория иероглифов была разработана немецким физиологом Г.Гельмгольцем на основе закона “специфической энергии органов чувств”. И.Мюллера согласно этому закону, специфика ощущений определяется своеобразным устройством органов чувств, каждый из которых представляет собой замкнутую систему.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Критика теории «иероглифов» была дана Лениным с позиций теории отражения. Ленин показал, что ощущения представляют собой субъективный образ объективного мира, предполагающий как реальность отображаемого, так и сходство между образом и отображением. В то же время отвергает истолкование ощущений как тождественных реальным вещам.</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Человек отличается от любого другого живого существа тем, что способен осознавать бытие: способен в субъективной форме воспроизводить мир предков, состояний, процессов, осознавать свое отличие от данных ему, находящихся перед ним объектов.</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 xml:space="preserve">Такой раздел философии, как гносеология (gnosis - познание), или эпистемология (epistemi - знание) - теория познания изучает особенности субъективного освоения человеком внешнего мира.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Основной круг вопросов теории познания: истина и способы ее доказательства, многообразие форм познавательной деятельности, структура познавательного процесса, методы познания.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Традиционно теория познания изучала только те формы субъективного освоения действительности, явным содержанием которых было получение знания. С этой точки зрения искусство, нравственность, религия не входят в круг предметов, изучаемых теорией познания.</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Познать, знать - это означает проникнуть в сущность предмета, воспроизвести ее в идеальной форме;  умение превратить это знание в план, схему реальной деятельности; и уметь раскрыть содержание отдельного символа, знака, - опознать, узнать.</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Теория познания (или гносеология) - это раздел философии, в котором изучаются природа познания и его возможности, отношение знания к реальности, выявляются условия достоверности и истинности познания. Термин “гносеология” происходит от греческих слов “gnosis” - знание и “lоgos” - учение и означают учение о знании. Сам термин “теория познания” введен в философию в 1854 году шотландским философом Дж. Феррером, но </w:t>
      </w:r>
      <w:r w:rsidRPr="003605DD">
        <w:rPr>
          <w:rFonts w:ascii="Times New Roman" w:eastAsia="Times New Roman" w:hAnsi="Times New Roman" w:cs="Times New Roman"/>
          <w:sz w:val="24"/>
          <w:szCs w:val="24"/>
        </w:rPr>
        <w:lastRenderedPageBreak/>
        <w:t>учение о познании стало разрабатываться с античности. Гносеология изучает всеобщее в познавательной деятельности человека безотносительно к тому, какова сама эта деятельность: повседневная или специализированная, профессиональная научная или художественная.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Некорректно отождествление теории познания с эпистемологией (теорией научного познания) (“Философский энциклопедический словарь “ 1989г., западная литература).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Необходимо разграничить эти понятия, т.к. </w:t>
      </w:r>
      <w:r w:rsidRPr="003605DD">
        <w:rPr>
          <w:rFonts w:ascii="Times New Roman" w:eastAsia="Times New Roman" w:hAnsi="Times New Roman" w:cs="Times New Roman"/>
          <w:b/>
          <w:sz w:val="24"/>
          <w:szCs w:val="24"/>
        </w:rPr>
        <w:t xml:space="preserve">научное познание обладает рядом специфических черт, которых нет в обыденном, художественном, религиозном и др. познании. </w:t>
      </w:r>
      <w:r w:rsidRPr="003605DD">
        <w:rPr>
          <w:rFonts w:ascii="Times New Roman" w:eastAsia="Times New Roman" w:hAnsi="Times New Roman" w:cs="Times New Roman"/>
          <w:sz w:val="24"/>
          <w:szCs w:val="24"/>
        </w:rPr>
        <w:t>Эпистемиология - раздел теории познания (занимается стилем научного мышления, методами познания, эмпирическими и теоретическими уровнями научного познания и др.).</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Онтология и гносеология связаны посредством основного вопроса философии. Онтология, изучающая фундаментальные принципы бытия, наиболее общие сущности и категории сущего, выступает предпосылкой теории познания. Все понятия гносеологии и принципы диалогического   мышления имеют свое онтологическое обоснование.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Теория познания Демокрита.</w:t>
      </w:r>
      <w:r w:rsidRPr="003605DD">
        <w:rPr>
          <w:rFonts w:ascii="Times New Roman" w:eastAsia="Times New Roman" w:hAnsi="Times New Roman" w:cs="Times New Roman"/>
          <w:sz w:val="24"/>
          <w:szCs w:val="24"/>
        </w:rPr>
        <w:t xml:space="preserve"> Все вещи состоят из мельчайших неделимых частиц - атомов. Душа также состоит из атомов. От вещей отделяются тончайшие оболочки - эйдосы. Эйдос Демокрита - это материальная форма вещи. Попадая в человека через глаза, эйдосы отпечатываются на душе, как печать на мягком воске. Таким образом, познание определяют два процесса - истечение эйдосов и их впечатывание в душу. Но Демокрит признает и активную деятельность ума. Во-первых, ум корректирует чувственные образы - отпечатки, т.к. эйдосы могут деформироваться, пока они достигнут души.  Во-вторых, ум позволяет познать то, сто лежит глубже, что стоит за внешними впечатлениями, за чувственными образами-отпечатками. Именно ум способен увидеть невидимые глазу атомы, представить множественность миров и т.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Поэтому Демокрит делит познание на два вида: темное, которое осуществляется чувствами, и светлое, осуществляемое умом. Или по другому основанию, Демокрит делит знание по истине (это то, что дает философия, поднимающая над обычными взглядами необразованных людей) и знание по мнению - это мнение толпы. Согласно Демокриту, по мнению существуют разные вещи, а по истине - только атомы и пустота.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 xml:space="preserve">Теория познания Платона. </w:t>
      </w:r>
      <w:r w:rsidRPr="003605DD">
        <w:rPr>
          <w:rFonts w:ascii="Times New Roman" w:eastAsia="Times New Roman" w:hAnsi="Times New Roman" w:cs="Times New Roman"/>
          <w:sz w:val="24"/>
          <w:szCs w:val="24"/>
        </w:rPr>
        <w:t>В теории познания Платон выступил против античного материализма. Знание имеет своим предметом не явления природы, а духовные сущности. Чувственные вещи могут служить предметом “мнения”, а не знания. Пример с пещерой и путниками, несущими сосуды - по аналогии чувственные вещи - это тени идей.</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Если человек желает познать истину, ему необходимо отрешиться от всего телесного, чувственного, закрыть глаза и уши, углубиться в самонаблюдение и постараться вспомнить то, что бессмертная душа наблюдала в мире идей. Таким образом, теория познания - это теория “анемнезиса” - воспоминания. До вселения в телесную оболочку душа пребывала на небе и созерцала там истинно сущее. Чем дольше она пребывала в царстве идей, тем больше знает индивид, в тело которого она вселилась. Соединившись на земле с телом, душа забывает то, что она знала до того, как спустилась на Землю. Но в глубине памяти у нее осталось знание о том, что она когда-то созерцала. Восприятия материальных предметов напоминают душе забытые ею знания идей.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Виды, идеи познаются посредством </w:t>
      </w:r>
      <w:r w:rsidRPr="003605DD">
        <w:rPr>
          <w:rFonts w:ascii="Times New Roman" w:eastAsia="Times New Roman" w:hAnsi="Times New Roman" w:cs="Times New Roman"/>
          <w:b/>
          <w:sz w:val="24"/>
          <w:szCs w:val="24"/>
        </w:rPr>
        <w:t>интуиции ума</w:t>
      </w:r>
      <w:r w:rsidRPr="003605DD">
        <w:rPr>
          <w:rFonts w:ascii="Times New Roman" w:eastAsia="Times New Roman" w:hAnsi="Times New Roman" w:cs="Times New Roman"/>
          <w:sz w:val="24"/>
          <w:szCs w:val="24"/>
        </w:rPr>
        <w:t xml:space="preserve">, которая не зависит от чувственного восприятия внешнего мира.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Чувственные вещи отражаются во </w:t>
      </w:r>
      <w:r w:rsidRPr="003605DD">
        <w:rPr>
          <w:rFonts w:ascii="Times New Roman" w:eastAsia="Times New Roman" w:hAnsi="Times New Roman" w:cs="Times New Roman"/>
          <w:b/>
          <w:sz w:val="24"/>
          <w:szCs w:val="24"/>
        </w:rPr>
        <w:t>мнениях</w:t>
      </w:r>
      <w:r w:rsidRPr="003605DD">
        <w:rPr>
          <w:rFonts w:ascii="Times New Roman" w:eastAsia="Times New Roman" w:hAnsi="Times New Roman" w:cs="Times New Roman"/>
          <w:sz w:val="24"/>
          <w:szCs w:val="24"/>
        </w:rPr>
        <w:t>, которые не дают подлинного 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Середину между мнением и подлинным знанием занимают </w:t>
      </w:r>
      <w:r w:rsidRPr="003605DD">
        <w:rPr>
          <w:rFonts w:ascii="Times New Roman" w:eastAsia="Times New Roman" w:hAnsi="Times New Roman" w:cs="Times New Roman"/>
          <w:b/>
          <w:sz w:val="24"/>
          <w:szCs w:val="24"/>
        </w:rPr>
        <w:t xml:space="preserve">математические знания - </w:t>
      </w:r>
      <w:r w:rsidRPr="003605DD">
        <w:rPr>
          <w:rFonts w:ascii="Times New Roman" w:eastAsia="Times New Roman" w:hAnsi="Times New Roman" w:cs="Times New Roman"/>
          <w:sz w:val="24"/>
          <w:szCs w:val="24"/>
        </w:rPr>
        <w:t xml:space="preserve">они родственны и чувственным вещам и идеалам и достигаются </w:t>
      </w:r>
      <w:r w:rsidRPr="003605DD">
        <w:rPr>
          <w:rFonts w:ascii="Times New Roman" w:eastAsia="Times New Roman" w:hAnsi="Times New Roman" w:cs="Times New Roman"/>
          <w:b/>
          <w:sz w:val="24"/>
          <w:szCs w:val="24"/>
        </w:rPr>
        <w:t xml:space="preserve">размышлением.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Противоречия присущи только мнению, возникающему в низшей части души. Но противоречия полезны, так как они побуждают душу к размышлению посредством выявления противоречий, присущих повседневным представлениям.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lastRenderedPageBreak/>
        <w:t>Теория познания Аристотеля.</w:t>
      </w:r>
      <w:r w:rsidRPr="003605DD">
        <w:rPr>
          <w:rFonts w:ascii="Times New Roman" w:eastAsia="Times New Roman" w:hAnsi="Times New Roman" w:cs="Times New Roman"/>
          <w:sz w:val="24"/>
          <w:szCs w:val="24"/>
        </w:rPr>
        <w:t xml:space="preserve"> Проблемы теории познания в достаточно строгой форме разработал Аристотель. Он уделял большое внимание анализу выводного знания. Аристотель разработал силлогистику - формальную логику. Группа логических работ Аристотеля уже в древности была объединена и получила название “Органон”, т.е. инструмент для получения истинного 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Ф.Бэкон.</w:t>
      </w:r>
      <w:r w:rsidRPr="003605DD">
        <w:rPr>
          <w:rFonts w:ascii="Times New Roman" w:eastAsia="Times New Roman" w:hAnsi="Times New Roman" w:cs="Times New Roman"/>
          <w:sz w:val="24"/>
          <w:szCs w:val="24"/>
        </w:rPr>
        <w:t xml:space="preserve"> В новое время теория познания получила новые импульсы к развитию. У истоков теории познания этого периода стоял Ф Бэкон. Главный труд, посвященный проблемам теории познания - “Новый органон” - здесь разрабатывается учение о методе познания законов природы. Бэкон сформулировал тезис: “Знание - сила”. Основой познания Бэкон предлагал считать не старые авторитеты, не церковные “священные писания”, а опытно-экспериментальное изучение природы. Бэкон анализирует вопросы: как организовать эксперименты и анализировать их результаты; каково соотношение теории и эмпирических исследований; каким образом следует формировать исходные понятия; каковы характерные заблуждения (идолы, ложные образы), стоящие на пути научного познания.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Бэкон предложил программу Великого восстановления наук. Здесь Бэкон начинает с критики догматизма Священного писания, которое в течение столетий рассматривалось  как абсолютно истинное знание, и единственный источник познания, а также критики догматизма средневекового аристотелизма. Бэкон считает, что первая задача, без решения которой нельзя поставить новую науку - это сомнение в авторитетах, преодоление “призраков театра”.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У Бэкона главным путем получения истинного знания была индукция: путь движения от отдельных фактов, получаемых в опыте, к общим заключениям.</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Р.Декарт.</w:t>
      </w:r>
      <w:r w:rsidRPr="003605DD">
        <w:rPr>
          <w:rFonts w:ascii="Times New Roman" w:eastAsia="Times New Roman" w:hAnsi="Times New Roman" w:cs="Times New Roman"/>
          <w:sz w:val="24"/>
          <w:szCs w:val="24"/>
        </w:rPr>
        <w:t xml:space="preserve"> Принцип сомнения был воспринят Декартом. У Декарта он приобретает значение фундаментального принципа теории познания.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Выводное знание нуждается в безусловно истинных исходных посылках. В геометрии это система аксиом. В философии, чтобы дойти до таких начал, которые не могут быть подвергнуты сомнению, нужно усомниться во всем. Но сомневаясь во всем, нельзя сомневаться в существовании сомнения, а сомнение есть некоторая мысль. Значит мыслящая душа, сомневающаяся в существовании всего, несомненно, существует сама. Отсюда Декарт делает вывод, что в основу философии в качестве исходного пункта должен быть положен тезис “Я мыслю, следовательно, существую”. Декарт считал, что наши заблуждения - следствие неправильного употребления способностей к познанию и отсутствие метода, обеспечивающего их правильное применение.</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Основа познания - аксиомы - положения, истинность которых прямо и непосредственно видна, очевидна для нашего разума. Из них следует выводить все остальное знание дедуктивным путем. Дедукция - путь к истине. В “Рассуждении о методе” Декарт предлагает следующие правила познания: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1) допускать в качестве истинных только такие утверждения, которые ясно и отчетливо представлены уму  и не могут вызывать никаких сомнений.</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2)последовательно переходить от известного и доказанного к неизвестному и недоказанному.</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3) не допускать пропуска звеньев в цепи логических рассуждений.</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w:t>
      </w:r>
      <w:r w:rsidRPr="003605DD">
        <w:rPr>
          <w:rFonts w:ascii="Times New Roman" w:eastAsia="Times New Roman" w:hAnsi="Times New Roman" w:cs="Times New Roman"/>
          <w:b/>
          <w:sz w:val="24"/>
          <w:szCs w:val="24"/>
        </w:rPr>
        <w:t xml:space="preserve">Г.В.Лейбниц. </w:t>
      </w:r>
      <w:r w:rsidRPr="003605DD">
        <w:rPr>
          <w:rFonts w:ascii="Times New Roman" w:eastAsia="Times New Roman" w:hAnsi="Times New Roman" w:cs="Times New Roman"/>
          <w:sz w:val="24"/>
          <w:szCs w:val="24"/>
        </w:rPr>
        <w:t xml:space="preserve">Лейбниц произвел классификацию истин, стремясь сочетать тезисы рационализма и тезисы Эмпиризма и сенсуализма.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В работе “Об искусстве комбинаторики” Лейбниц выдвинул идею создания “алфавита мыслей”, с помощью которого можно было бы классифицировать истины подобно тому, как Аристотель с помощью системы категорий классифицировал понятия.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Если создать систему знаков для мыслей, подобную системе цифр в арифметике и использовать формулы, определяющие истинность или ложность высказываний аналогично алгебраическим уравнениям, то можно разработать формальную комбинаторику, дающую возможность отыскивать истины или определять случаи, когда высказывание неизбежно окажется ложным. Таким образом, Лейбниц создал исчисление высказываний.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lastRenderedPageBreak/>
        <w:t xml:space="preserve">Новый шаг в осмыслении знания был сделан в немецкой классической философии. Здесь интерес к познанию был тесно связан с анализом исторических процессов и исследованием форм деятельности. </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sz w:val="24"/>
          <w:szCs w:val="24"/>
        </w:rPr>
        <w:t xml:space="preserve">Особое место среди немецких философов принадлежит </w:t>
      </w:r>
      <w:r w:rsidRPr="003605DD">
        <w:rPr>
          <w:rFonts w:ascii="Times New Roman" w:eastAsia="Times New Roman" w:hAnsi="Times New Roman" w:cs="Times New Roman"/>
          <w:b/>
          <w:sz w:val="24"/>
          <w:szCs w:val="24"/>
        </w:rPr>
        <w:t>И.Канту.</w:t>
      </w:r>
      <w:r w:rsidRPr="003605DD">
        <w:rPr>
          <w:rFonts w:ascii="Times New Roman" w:eastAsia="Times New Roman" w:hAnsi="Times New Roman" w:cs="Times New Roman"/>
          <w:sz w:val="24"/>
          <w:szCs w:val="24"/>
        </w:rPr>
        <w:t xml:space="preserve"> Он поставил такие фундаментальные проблемы гносеологии, как природа познавательного отношения, активность субъекта познания, отношение чувственного и рационального в познавательной деятельности и других. И.Кант сделал решающий шаг в самоопределении гносеологии как учения о</w:t>
      </w:r>
      <w:r w:rsidRPr="003605DD">
        <w:rPr>
          <w:rFonts w:ascii="Times New Roman" w:eastAsia="Times New Roman" w:hAnsi="Times New Roman" w:cs="Times New Roman"/>
          <w:sz w:val="24"/>
          <w:szCs w:val="24"/>
          <w:u w:val="single"/>
        </w:rPr>
        <w:t xml:space="preserve"> </w:t>
      </w:r>
      <w:r w:rsidRPr="003605DD">
        <w:rPr>
          <w:rFonts w:ascii="Times New Roman" w:eastAsia="Times New Roman" w:hAnsi="Times New Roman" w:cs="Times New Roman"/>
          <w:b/>
          <w:sz w:val="24"/>
          <w:szCs w:val="24"/>
        </w:rPr>
        <w:t>научном познании.</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Кант подчеркнул связь познания с проблемой человека, философской антропологией и этикой.</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Философию, по его мнению, можно назвать наукой о высшей максиме применения научного разума. Философия изучает отношение всякого знания и всякой деятельности разума к его конечной цели, которой, как высшей, подчинены другие цели и в рамках которой они должны образовать единство.</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Кант: “Сферу философии в этом всемирно-гражданском значении можно подвести под следующие вопросы: 1. Что я могу знать? 2. Что я должен делать? 3. На что я смею надеяться? 4. Что такое человек? на первый вопрос отвечает метафизика, на второй - мораль, на третий - религия, на четвертый - антропология. Но в сущности,  все это можно было свести к антропологии, ибо три первых вопроса относятся к последнему” (И.Кант. Трактаты и письма.М. 1980г.).</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В “Критике чистого разума” в неявной форме становится вопрос: как возможна свобода человека? Человек не просто трансцендентальное единство апперцепции, но личность, обретающая предикат свободы, понимания долга и силу для того, чтобы ему следовать. И назначение философии - способствовать интеллектуальному самоопределению личности, формировать теоретический и практический разум человека. Кант писал, что главный труд по гносеологии возник из потребности решить антиномию человеческой свободы.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Поставив вопрос, “Что я могу знать?”, И.Кант развернул ее в “Критике чистого разума” в вопрос “Как возможно априорное (доопытное) знание?”</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Кант исследовал познавательные способности, или душевные силы человека, лежащие в основе отдельных сфер познания. Он изучил природу этих способностей, их возможности, рассмотрел диалектические антиномии разума, вопрос о всеобщем критерии истины для всякого знания.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Он считал, что наблюдение и анализ явлений непрерывно расширяют опыт  и объем знания, но прогресс знания всегда имеет границы, всегда перед человеком будут находиться “вещи сами по себе”. Сколько бы мы ни проникали вглубь явлений, наше знание все же  будет отличаться от вещей, каковы они на самом деле. И.Кант был решительным противником познавательного скептицизма, считая его ложным подходом к познанию. Но одновременно он выступал и против предрассудка о всесилии научного знания, против сциентистской переоценке возможностей науки. Поэтому у него “вещи в себе” не познаваемы.</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Кант считал, что “вещи в себе”, воздействуя на человека, вызывают в нем множество разнообразных ощущений, которые оказываются упорядоченными посредствам априорных форм живого созерцания. Обретая пространственную и временную форму, представления упорядочиваются далее посредством категорий рассудка (причины, количества и т. д.) и становятся “феноменами”.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Знание не происходит целиком из опыта, но оно и не замкнуто априорными схемами трансцендентального субъекта. Познаваем лишь мир явлений, вещи в себе познанием не достигаются: “О том, каковы они могут быть сами по себе, мы ничего не знаем, а знаем только их явления, т.е. представления, которые они в нас производят, действуя на наши чувства”.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Марксистская философия восприняла принцип отражения как основополагающий принцип теории познания. Однако понимание отражения в дормарксистском материализме коренным образом отличается от предшествующего материализма.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lastRenderedPageBreak/>
        <w:t>Маркс  впервые объяснил человеческую деятельность как деятельность материальную, чувственную, предметным образом меняющую мир. Понятие “практика”, издавна служившее для обозначения человеческой деятельности, у Маркса впервые приобрело глубокий материальный смысл.</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 xml:space="preserve">Теория познания диалектического материализма. </w:t>
      </w:r>
      <w:r w:rsidRPr="003605DD">
        <w:rPr>
          <w:rFonts w:ascii="Times New Roman" w:eastAsia="Times New Roman" w:hAnsi="Times New Roman" w:cs="Times New Roman"/>
          <w:sz w:val="24"/>
          <w:szCs w:val="24"/>
        </w:rPr>
        <w:t>Диалектическо-марксистская гносеология формировалась на основе продуктивных идей, содержавшихся в предшествовавших  философских концепциях, как материалистических, так и идеалистических.</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1. Принципиально новое - включение практики в теорию познания, на основе чего перерабатывалась гносеология и материализма и идеализма. Принцип отражения домарксистского материализма дополняется отражением практической деятельности, т.е. потребностями, интересами человека и общества.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2. Принцип деятельности - результат введения практики в теорию познания и отличается от метафизического материализма. Человек творчески, активно относится к познанию.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3. Принцип развития. Концепция диалектического материализма выходит за рамки традиционной философии, замыкавшейся в сфере абстрактно-теоретического мышления и вводит практику в основу теории познания.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 xml:space="preserve">Теория познания - это теория отражения. </w:t>
      </w:r>
      <w:r w:rsidRPr="003605DD">
        <w:rPr>
          <w:rFonts w:ascii="Times New Roman" w:eastAsia="Times New Roman" w:hAnsi="Times New Roman" w:cs="Times New Roman"/>
          <w:sz w:val="24"/>
          <w:szCs w:val="24"/>
        </w:rPr>
        <w:t xml:space="preserve">Поэтому познание определяется как субъективное отражение объективного мира, дающее образы вещей, подобные своим вещам.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Источником отражения является объективно существующий мир.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w:t>
      </w:r>
      <w:r w:rsidRPr="003605DD">
        <w:rPr>
          <w:rFonts w:ascii="Times New Roman" w:eastAsia="Times New Roman" w:hAnsi="Times New Roman" w:cs="Times New Roman"/>
          <w:b/>
          <w:sz w:val="24"/>
          <w:szCs w:val="24"/>
        </w:rPr>
        <w:t xml:space="preserve">Суть принципа отражения: </w:t>
      </w:r>
      <w:r w:rsidRPr="003605DD">
        <w:rPr>
          <w:rFonts w:ascii="Times New Roman" w:eastAsia="Times New Roman" w:hAnsi="Times New Roman" w:cs="Times New Roman"/>
          <w:sz w:val="24"/>
          <w:szCs w:val="24"/>
        </w:rPr>
        <w:t xml:space="preserve">предметы, их свойства и отношения существуют независимо от познающего субъекта, с помощью ощущений, восприятий, понятий мы познаем сами предметы, их свойства и отношения; ощущения, восприятия, понятия - это не предметы, а лишь их субъективные образы; отраженный в них раздражитель выступает в качестве </w:t>
      </w:r>
      <w:r w:rsidRPr="003605DD">
        <w:rPr>
          <w:rFonts w:ascii="Times New Roman" w:eastAsia="Times New Roman" w:hAnsi="Times New Roman" w:cs="Times New Roman"/>
          <w:b/>
          <w:sz w:val="24"/>
          <w:szCs w:val="24"/>
        </w:rPr>
        <w:t>объекта.</w:t>
      </w:r>
      <w:r w:rsidRPr="003605DD">
        <w:rPr>
          <w:rFonts w:ascii="Times New Roman" w:eastAsia="Times New Roman" w:hAnsi="Times New Roman" w:cs="Times New Roman"/>
          <w:sz w:val="24"/>
          <w:szCs w:val="24"/>
        </w:rPr>
        <w:t xml:space="preserve"> Образ - результат отражения, образы подобны вещам. В образах отражаются вещи, их свойства и отношения. Вопрос о соотношении познавательного образа и предмета определяет решение всех остальных вопросов теории познания, например, истины.</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Познавательный образ</w:t>
      </w:r>
      <w:r w:rsidRPr="003605DD">
        <w:rPr>
          <w:rFonts w:ascii="Times New Roman" w:eastAsia="Times New Roman" w:hAnsi="Times New Roman" w:cs="Times New Roman"/>
          <w:sz w:val="24"/>
          <w:szCs w:val="24"/>
        </w:rPr>
        <w:t xml:space="preserve"> - это идеальное воспроизведение объекта. Идеальность гносеологического образа означат, что познание происходит только при осознании отображении действительности.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Существуют и не осознанные формы отражения действительности - ощущение, восприятие, формирующиеся в психике человека.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Познанием является только осознанное отражение</w:t>
      </w:r>
      <w:r w:rsidRPr="003605DD">
        <w:rPr>
          <w:rFonts w:ascii="Times New Roman" w:eastAsia="Times New Roman" w:hAnsi="Times New Roman" w:cs="Times New Roman"/>
          <w:sz w:val="24"/>
          <w:szCs w:val="24"/>
        </w:rPr>
        <w:t xml:space="preserve">, познавательный образ осознается, а неосознанное отражение включается как момент познания в осознанное отражение.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Познавательный образ субъективен</w:t>
      </w:r>
      <w:r w:rsidRPr="003605DD">
        <w:rPr>
          <w:rFonts w:ascii="Times New Roman" w:eastAsia="Times New Roman" w:hAnsi="Times New Roman" w:cs="Times New Roman"/>
          <w:sz w:val="24"/>
          <w:szCs w:val="24"/>
        </w:rPr>
        <w:t xml:space="preserve">. Ленин: “Ощущение есть субъективный образ объективного мира” (т.18, с.106). </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Образ</w:t>
      </w:r>
      <w:r w:rsidRPr="003605DD">
        <w:rPr>
          <w:rFonts w:ascii="Times New Roman" w:eastAsia="Times New Roman" w:hAnsi="Times New Roman" w:cs="Times New Roman"/>
          <w:sz w:val="24"/>
          <w:szCs w:val="24"/>
        </w:rPr>
        <w:t xml:space="preserve"> - воспроизведение объекта. Термин воспроизведение призван выразить </w:t>
      </w:r>
      <w:r w:rsidRPr="003605DD">
        <w:rPr>
          <w:rFonts w:ascii="Times New Roman" w:eastAsia="Times New Roman" w:hAnsi="Times New Roman" w:cs="Times New Roman"/>
          <w:b/>
          <w:sz w:val="24"/>
          <w:szCs w:val="24"/>
        </w:rPr>
        <w:t xml:space="preserve">сходство познавательного образа с </w:t>
      </w:r>
      <w:r w:rsidRPr="003605DD">
        <w:rPr>
          <w:rFonts w:ascii="Times New Roman" w:eastAsia="Times New Roman" w:hAnsi="Times New Roman" w:cs="Times New Roman"/>
          <w:sz w:val="24"/>
          <w:szCs w:val="24"/>
        </w:rPr>
        <w:t>объектом</w:t>
      </w:r>
      <w:r w:rsidRPr="003605DD">
        <w:rPr>
          <w:rFonts w:ascii="Times New Roman" w:eastAsia="Times New Roman" w:hAnsi="Times New Roman" w:cs="Times New Roman"/>
          <w:b/>
          <w:sz w:val="24"/>
          <w:szCs w:val="24"/>
        </w:rPr>
        <w:t xml:space="preserve">.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 xml:space="preserve"> </w:t>
      </w:r>
      <w:r w:rsidRPr="003605DD">
        <w:rPr>
          <w:rFonts w:ascii="Times New Roman" w:eastAsia="Times New Roman" w:hAnsi="Times New Roman" w:cs="Times New Roman"/>
          <w:sz w:val="24"/>
          <w:szCs w:val="24"/>
        </w:rPr>
        <w:t xml:space="preserve">Но соответствие образа и предмета относительно. </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 xml:space="preserve">Мир существует для нас лишь в качестве данности его познающему субъекту.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bCs/>
          <w:sz w:val="24"/>
          <w:szCs w:val="24"/>
        </w:rPr>
        <w:t xml:space="preserve">Познающим субъектом </w:t>
      </w:r>
      <w:r w:rsidRPr="003605DD">
        <w:rPr>
          <w:rFonts w:ascii="Times New Roman" w:eastAsia="Times New Roman" w:hAnsi="Times New Roman" w:cs="Times New Roman"/>
          <w:sz w:val="24"/>
          <w:szCs w:val="24"/>
        </w:rPr>
        <w:t>является человек — существо, наделенное разумом и освоившее арсенал познавательных средств накопленных человечеством. Общество в целом, которое за свою историю накопило громадный объем материальной и духовной культуры — носителей результатов познания, также является познавательным субъектом. Полноценная познавательная деятельность человека возможна лишь в рамках общества.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bCs/>
          <w:sz w:val="24"/>
          <w:szCs w:val="24"/>
        </w:rPr>
        <w:t xml:space="preserve">Объектом познания </w:t>
      </w:r>
      <w:r w:rsidRPr="003605DD">
        <w:rPr>
          <w:rFonts w:ascii="Times New Roman" w:eastAsia="Times New Roman" w:hAnsi="Times New Roman" w:cs="Times New Roman"/>
          <w:sz w:val="24"/>
          <w:szCs w:val="24"/>
        </w:rPr>
        <w:t xml:space="preserve">является окружающий мир (бытие во всем его разнообразии), а именно та часть окружающего мира, на которую направлен познавательный интерес субъекта. Адекватное и идентичное отражение объекта субъектом называется </w:t>
      </w:r>
      <w:r w:rsidRPr="003605DD">
        <w:rPr>
          <w:rFonts w:ascii="Times New Roman" w:eastAsia="Times New Roman" w:hAnsi="Times New Roman" w:cs="Times New Roman"/>
          <w:b/>
          <w:bCs/>
          <w:sz w:val="24"/>
          <w:szCs w:val="24"/>
        </w:rPr>
        <w:t xml:space="preserve">истиной. </w:t>
      </w:r>
      <w:r w:rsidRPr="003605DD">
        <w:rPr>
          <w:rFonts w:ascii="Times New Roman" w:eastAsia="Times New Roman" w:hAnsi="Times New Roman" w:cs="Times New Roman"/>
          <w:sz w:val="24"/>
          <w:szCs w:val="24"/>
        </w:rPr>
        <w:t xml:space="preserve">Неадекватное, недостоверное отражение познающим субъектом окружающей действительности, искаженный, не соответствующий действительности результат познания называется заблуждением. Логическое осмысление субъектом (сознанием) окружающей действительности, опираясь на категории, законы, понятия, прежние ценности, является </w:t>
      </w:r>
      <w:r w:rsidRPr="003605DD">
        <w:rPr>
          <w:rFonts w:ascii="Times New Roman" w:eastAsia="Times New Roman" w:hAnsi="Times New Roman" w:cs="Times New Roman"/>
          <w:b/>
          <w:bCs/>
          <w:sz w:val="24"/>
          <w:szCs w:val="24"/>
        </w:rPr>
        <w:t>оценкой.</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lastRenderedPageBreak/>
        <w:t>Понятия “субъект” и “объект” относительны.</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Субъект -</w:t>
      </w:r>
      <w:r w:rsidRPr="003605DD">
        <w:rPr>
          <w:rFonts w:ascii="Times New Roman" w:eastAsia="Times New Roman" w:hAnsi="Times New Roman" w:cs="Times New Roman"/>
          <w:sz w:val="24"/>
          <w:szCs w:val="24"/>
        </w:rPr>
        <w:t xml:space="preserve"> тот, кто осуществляет познание, действие, оценку. Это источник целенаправленной активности, носитель предметно-практической деятельности и познания.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Субъект познания представляет собой сложную иерархию.</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Во-первых, субъектом является все социальное целое, все человечество.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Во-вторых, в историческом развитии выделяются менее крупные общности, в качестве которых выступают отдельные народы. Каждый народ, производя нормы, идеи и ценности, фиксируемые в его культуре, выступает также как особый субъект познавательной деятельности (китайская и индийская медицина).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В-третьих, в обществе исторически выделяются группы индивидов, специальным назначением которых является производство знаний, имеющих особую жизненную ценность (напр., сообщество ученых).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В-четвертых, это отдельные индивиды, способности, талант и гений которых обуславливают их особо высокие познавательные достижения.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Подлинный субъект познания никогда не бывает только гносеологическим: это живая личность с ее страстями, интересами, чертами характера, темперамента, сильной воли или безволия.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Объект познания</w:t>
      </w:r>
      <w:r w:rsidRPr="003605DD">
        <w:rPr>
          <w:rFonts w:ascii="Times New Roman" w:eastAsia="Times New Roman" w:hAnsi="Times New Roman" w:cs="Times New Roman"/>
          <w:sz w:val="24"/>
          <w:szCs w:val="24"/>
        </w:rPr>
        <w:t xml:space="preserve"> - это те свойства и отношения предметов, которые выделены потребностями и интересами познающего человека. Объект - это та часть объективной реальности, на которую </w:t>
      </w:r>
      <w:r w:rsidRPr="003605DD">
        <w:rPr>
          <w:rFonts w:ascii="Times New Roman" w:eastAsia="Times New Roman" w:hAnsi="Times New Roman" w:cs="Times New Roman"/>
          <w:b/>
          <w:sz w:val="24"/>
          <w:szCs w:val="24"/>
        </w:rPr>
        <w:t>направлено внимание познающего субъекта.</w:t>
      </w:r>
      <w:r w:rsidRPr="003605DD">
        <w:rPr>
          <w:rFonts w:ascii="Times New Roman" w:eastAsia="Times New Roman" w:hAnsi="Times New Roman" w:cs="Times New Roman"/>
          <w:sz w:val="24"/>
          <w:szCs w:val="24"/>
        </w:rPr>
        <w:t xml:space="preserve"> </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sz w:val="24"/>
          <w:szCs w:val="24"/>
        </w:rPr>
        <w:t xml:space="preserve">Отсюда </w:t>
      </w:r>
      <w:r w:rsidRPr="003605DD">
        <w:rPr>
          <w:rFonts w:ascii="Times New Roman" w:eastAsia="Times New Roman" w:hAnsi="Times New Roman" w:cs="Times New Roman"/>
          <w:b/>
          <w:sz w:val="24"/>
          <w:szCs w:val="24"/>
        </w:rPr>
        <w:t>объект и объективная реальность не тождественны.</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Объект - это, что противоречит субъекту, на что направлена предметно-практическая, оценочная и познавательная деятельность субъекта. Это фрагмент бытия, оказавшийся в фокусе познавательной деятельности.</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Объект - это не просто вещь, а такая вещь, которая попав в поле субъекта, вступает с последним в субъектно-объектные отношения. Следовательно, объект - не реальность сама по себе, вне ее отношения к познающему субъекту, а в той или иной мере познанная реальность, т.е. такая, которая стала фактом сознания, причем сознания, в своих познавательных устремлениях социально детерминированного. С точки зрения познавательной деятельности субъект не существует без объекта, а объект - без субъекта.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Например, ген и во времена античности, и для Ламарка и Дарвина, существуя в структуре живого, не был объектом научной мысли.       Ученые не могли вычленить эту биологическую реальность в качестве объекта своей мысли, пока не произошли существенные изменения в общей научной практике мира.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Другой пример - исследования космоса.  </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 xml:space="preserve">В гносеологии различают объект и предмет познания.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Объект</w:t>
      </w:r>
      <w:r w:rsidRPr="003605DD">
        <w:rPr>
          <w:rFonts w:ascii="Times New Roman" w:eastAsia="Times New Roman" w:hAnsi="Times New Roman" w:cs="Times New Roman"/>
          <w:sz w:val="24"/>
          <w:szCs w:val="24"/>
        </w:rPr>
        <w:t xml:space="preserve"> - реальные фрагменты бытия, подвергающиеся исследованию. Объектом познания является не только природа, но и бытие людей - их материальная деятельность, общественные отношения, психические процессы.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Предмет - конкретные аспекты, на которые направлена мысль.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Например, человек является объектом изучения многих наук: биологии, медицины, психологии, социологии и т.д. Однако каждая из них изучает человека под определенным углом зрения.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Следовательно, в предмет исследования как бы входит актуальная установка исследователя, т.е. он формируется под углом зрения исследовательской задачи. Объект социально-исторического познания не только познается, но и создается людьми: прежде, чем стать объектом, он должен быть ими предварительно создан, сформирован.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В социальном познании человек имеет дело с результатами собственной деятельности, а значит, и с самим собой как практически действующим существом. Будучи субъектом познания, он оказывается вместе с тем и его объектом. В силу этого взаимодействие субъекта и объекта в социальном познании особо усложняется: объект есть одновременно субъект и объект.</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lastRenderedPageBreak/>
        <w:t>В отношений субъект-объект подчеркивается соотнесенность субъекта и объекта через деятельность субъекта</w:t>
      </w:r>
      <w:r w:rsidRPr="003605DD">
        <w:rPr>
          <w:rFonts w:ascii="Times New Roman" w:eastAsia="Times New Roman" w:hAnsi="Times New Roman" w:cs="Times New Roman"/>
          <w:sz w:val="24"/>
          <w:szCs w:val="24"/>
          <w:u w:val="single"/>
        </w:rPr>
        <w:t>.</w:t>
      </w:r>
      <w:r w:rsidRPr="003605DD">
        <w:rPr>
          <w:rFonts w:ascii="Times New Roman" w:eastAsia="Times New Roman" w:hAnsi="Times New Roman" w:cs="Times New Roman"/>
          <w:sz w:val="24"/>
          <w:szCs w:val="24"/>
        </w:rPr>
        <w:t xml:space="preserve"> Деятельность устанавливает мост между материей и сознанием. </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 xml:space="preserve">Отношения субъекта и объекта - это отношение познающего к познаваемому.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Нельзя считать объект первичным, а субъект вторичным. В процессе деятельности происходит и становление субъекта, но одновременное приобретение вещами качества быть объектом познания,</w:t>
      </w:r>
      <w:r w:rsidRPr="003605DD">
        <w:rPr>
          <w:rFonts w:ascii="Times New Roman" w:eastAsia="Times New Roman" w:hAnsi="Times New Roman" w:cs="Times New Roman"/>
          <w:sz w:val="24"/>
          <w:szCs w:val="24"/>
          <w:u w:val="single"/>
        </w:rPr>
        <w:t xml:space="preserve"> </w:t>
      </w:r>
      <w:r w:rsidRPr="003605DD">
        <w:rPr>
          <w:rFonts w:ascii="Times New Roman" w:eastAsia="Times New Roman" w:hAnsi="Times New Roman" w:cs="Times New Roman"/>
          <w:sz w:val="24"/>
          <w:szCs w:val="24"/>
        </w:rPr>
        <w:t xml:space="preserve">так как они вовлекаются в сферу деятельности субъекта. Субъектно-объектные отношения - это связь духовной и материальной деятельности.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center"/>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2 вопрос. Уровни, средства, формы и виды познания.</w:t>
      </w: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center"/>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Формы вненаучного и научного 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Что такое знание?</w:t>
      </w:r>
      <w:r w:rsidRPr="003605DD">
        <w:rPr>
          <w:rFonts w:ascii="Times New Roman" w:eastAsia="Times New Roman" w:hAnsi="Times New Roman" w:cs="Times New Roman"/>
          <w:sz w:val="24"/>
          <w:szCs w:val="24"/>
        </w:rPr>
        <w:t xml:space="preserve"> - на этот вопрос нельзя дать четкого определения.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Во-первых понятие знания является одним из самых общих, во-вторых, существует достаточно много различных видов 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Таким образом, мы считаем знанием такие </w:t>
      </w:r>
      <w:r w:rsidRPr="003605DD">
        <w:rPr>
          <w:rFonts w:ascii="Times New Roman" w:eastAsia="Times New Roman" w:hAnsi="Times New Roman" w:cs="Times New Roman"/>
          <w:i/>
          <w:sz w:val="24"/>
          <w:szCs w:val="24"/>
        </w:rPr>
        <w:t>убеждения, которые соответствуют реальному положению дел и имеют определенные основания. Итак, знание есть адекватное и обоснованное</w:t>
      </w:r>
      <w:r w:rsidRPr="003605DD">
        <w:rPr>
          <w:rFonts w:ascii="Times New Roman" w:eastAsia="Times New Roman" w:hAnsi="Times New Roman" w:cs="Times New Roman"/>
          <w:i/>
          <w:sz w:val="24"/>
          <w:szCs w:val="24"/>
          <w:u w:val="single"/>
        </w:rPr>
        <w:t xml:space="preserve"> </w:t>
      </w:r>
      <w:r w:rsidRPr="003605DD">
        <w:rPr>
          <w:rFonts w:ascii="Times New Roman" w:eastAsia="Times New Roman" w:hAnsi="Times New Roman" w:cs="Times New Roman"/>
          <w:i/>
          <w:sz w:val="24"/>
          <w:szCs w:val="24"/>
        </w:rPr>
        <w:t xml:space="preserve">убеждение.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Это определение кажется простым и применимым ко всем видам знания. Однако это не так. Например, механика Ньютона в настоящее время считается не вполне адекватной, ее сменила более точная теория Эйнштейна. Но разве теория Ньютона в результате перестала быть знанием? То же можно сказать в адрес многих теорий, которые стали достоянием истории науки.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Другой вопрос: как может обосновываться знание, и существуют ли достаточные основания? Так, гипотезу обычно рассматривают как форму знания, однако ученые часто не слишком убеждены в верности выдвигаемых ими гипотез.</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Знание может означать </w:t>
      </w:r>
      <w:r w:rsidRPr="003605DD">
        <w:rPr>
          <w:rFonts w:ascii="Times New Roman" w:eastAsia="Times New Roman" w:hAnsi="Times New Roman" w:cs="Times New Roman"/>
          <w:i/>
          <w:sz w:val="24"/>
          <w:szCs w:val="24"/>
        </w:rPr>
        <w:t>компетенцию, умение и возможность сделать что-то - “знание как”.</w:t>
      </w:r>
    </w:p>
    <w:p w:rsidR="003605DD" w:rsidRPr="003605DD" w:rsidRDefault="003605DD" w:rsidP="003605DD">
      <w:pPr>
        <w:spacing w:after="0" w:line="240" w:lineRule="auto"/>
        <w:ind w:right="-5"/>
        <w:jc w:val="both"/>
        <w:rPr>
          <w:rFonts w:ascii="Times New Roman" w:eastAsia="Times New Roman" w:hAnsi="Times New Roman" w:cs="Times New Roman"/>
          <w:i/>
          <w:sz w:val="24"/>
          <w:szCs w:val="24"/>
        </w:rPr>
      </w:pPr>
      <w:r w:rsidRPr="003605DD">
        <w:rPr>
          <w:rFonts w:ascii="Times New Roman" w:eastAsia="Times New Roman" w:hAnsi="Times New Roman" w:cs="Times New Roman"/>
          <w:sz w:val="24"/>
          <w:szCs w:val="24"/>
        </w:rPr>
        <w:t xml:space="preserve"> - Знание может означать </w:t>
      </w:r>
      <w:r w:rsidRPr="003605DD">
        <w:rPr>
          <w:rFonts w:ascii="Times New Roman" w:eastAsia="Times New Roman" w:hAnsi="Times New Roman" w:cs="Times New Roman"/>
          <w:i/>
          <w:sz w:val="24"/>
          <w:szCs w:val="24"/>
        </w:rPr>
        <w:t>“знание-знакомство”, оно предполагает способность опознать некоторый объект.</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i/>
          <w:sz w:val="24"/>
          <w:szCs w:val="24"/>
        </w:rPr>
        <w:t xml:space="preserve"> - “Знание что” -</w:t>
      </w:r>
      <w:r w:rsidRPr="003605DD">
        <w:rPr>
          <w:rFonts w:ascii="Times New Roman" w:eastAsia="Times New Roman" w:hAnsi="Times New Roman" w:cs="Times New Roman"/>
          <w:sz w:val="24"/>
          <w:szCs w:val="24"/>
        </w:rPr>
        <w:t xml:space="preserve"> выражает и характеризует какое состояние дел: наличие у предметов определенных свойств, отношений, закономерностей. Это знание - информация.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В современной гносеологии вопрос о первичности тех или иных видов знаний связывается с тем, какое знание может рассматриваться как исходное и как связаны между собой основные виды знания: перцептивное знание (чувственно данное), повседневное знание (здравый смысл) и научное знание.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1. чувственные данные первичны в смысле данности, очевидности. Они выражают исходный контакт человека с реальностью. В этом отношении ничего более первичного нет.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2. Знание здравого смысла первично в концептуальном отношении. именно в среде объектов обычного практического опыта сложился наш язык, сформировались основные понятия, в том числе и те, которые широко используются в науке.</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3. Знание об объектах науки первично в онтологическом отношении. Законы поведения этих объектов дают наиболее достоверное и согласованное объяснение того, что существует и происходит в мире.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Здравый смысл. Наивный реализм.</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i/>
          <w:sz w:val="24"/>
          <w:szCs w:val="24"/>
        </w:rPr>
        <w:t xml:space="preserve">Здравый смысл - это представления людей о природе, обществе, самих себе, складывающиеся под воздействием их повседневного жизненного опыта и общения.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lastRenderedPageBreak/>
        <w:t xml:space="preserve">В процессе эволюции общества, культуры и человеческого мышления лишь такое знание закрепляется в арсенале здравого смысла, которое достаточно адекватно отражает среду человеческой жизнедеятельности и соответствует его формам практики.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Здравому смыслу с его “житейскими понятиями” никто не обучает специально и планомерно. Он осваивается всеми нормальными людьми в естественном жизненном процессе, в повседневном общении людей, в действиях с предметами нашего обычного жизненного мира. Это сходно с тем, как мы осваиваем родной язык. Для своего освоения здравый смысл</w:t>
      </w:r>
      <w:r w:rsidRPr="003605DD">
        <w:rPr>
          <w:rFonts w:ascii="Times New Roman" w:eastAsia="Times New Roman" w:hAnsi="Times New Roman" w:cs="Times New Roman"/>
          <w:sz w:val="24"/>
          <w:szCs w:val="24"/>
          <w:u w:val="single"/>
        </w:rPr>
        <w:t xml:space="preserve"> </w:t>
      </w:r>
      <w:r w:rsidRPr="003605DD">
        <w:rPr>
          <w:rFonts w:ascii="Times New Roman" w:eastAsia="Times New Roman" w:hAnsi="Times New Roman" w:cs="Times New Roman"/>
          <w:sz w:val="24"/>
          <w:szCs w:val="24"/>
        </w:rPr>
        <w:t xml:space="preserve">не требует какого-либо предварительного знания. Он не является переинтерпритацией знания о вещах, уже известных нам каким-то иным образом. </w:t>
      </w:r>
      <w:r w:rsidRPr="003605DD">
        <w:rPr>
          <w:rFonts w:ascii="Times New Roman" w:eastAsia="Times New Roman" w:hAnsi="Times New Roman" w:cs="Times New Roman"/>
          <w:i/>
          <w:sz w:val="24"/>
          <w:szCs w:val="24"/>
        </w:rPr>
        <w:t xml:space="preserve">Мир впервые предстает в сознании человека в формах и понятиях повседневного здравого смысла. Именно поэтому он имеет концептуальную первичность.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Научным и другим специализированным знанием мы овладеваем на основе нашего “первичного” знания - неспециализированного, более или менее применимого ко всем сферам человеческого опыта.  Но и усвоив сколь угодно большие запасы теоретического знания, мы не перестаем оставаться субъектами обычной жизни и в большинстве ситуаций используем здравый смысл как неизбежный для нас и универсальный вид знания. Некоторые философы, например Платон и Гегель, очень не высоко оценивали познавательное значение здравого смысла и считали, что наука и философия радикальным образом порывают с его “плоскими и вульгарными истинами” и строят свой, </w:t>
      </w:r>
      <w:r w:rsidRPr="003605DD">
        <w:rPr>
          <w:rFonts w:ascii="Times New Roman" w:eastAsia="Times New Roman" w:hAnsi="Times New Roman" w:cs="Times New Roman"/>
          <w:i/>
          <w:sz w:val="24"/>
          <w:szCs w:val="24"/>
        </w:rPr>
        <w:t xml:space="preserve">теоретический мир. </w:t>
      </w:r>
      <w:r w:rsidRPr="003605DD">
        <w:rPr>
          <w:rFonts w:ascii="Times New Roman" w:eastAsia="Times New Roman" w:hAnsi="Times New Roman" w:cs="Times New Roman"/>
          <w:sz w:val="24"/>
          <w:szCs w:val="24"/>
        </w:rPr>
        <w:t>Но эта позиция не совсем корректна. Здравый смысл и естественный язык продолжают оставаться концептуальным истоком даже самых абстрактных теоретических построений и специализированных языков науки. А.Эйнштейн: “Вся наука является не чем иным, как усовершенствованием повседневного мышления”.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Но если здравый смысл так важен, то зачем нужна наука?</w:t>
      </w:r>
      <w:r w:rsidRPr="003605DD">
        <w:rPr>
          <w:rFonts w:ascii="Times New Roman" w:eastAsia="Times New Roman" w:hAnsi="Times New Roman" w:cs="Times New Roman"/>
          <w:sz w:val="24"/>
          <w:szCs w:val="24"/>
        </w:rPr>
        <w:t xml:space="preserve">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Границы, разделяющие донаучный (повседневный) и научный уровни познания не являются жесткими, исторически они постоянно изменялись.</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В более или менее “чистом” виде донаучный уровень познания действительности существовал в тот период, когда наука еще не выделилась в особую форму общественной деятельности.</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Важным достижением в этот период явилось формирование </w:t>
      </w:r>
      <w:r w:rsidRPr="003605DD">
        <w:rPr>
          <w:rFonts w:ascii="Times New Roman" w:eastAsia="Times New Roman" w:hAnsi="Times New Roman" w:cs="Times New Roman"/>
          <w:i/>
          <w:sz w:val="24"/>
          <w:szCs w:val="24"/>
        </w:rPr>
        <w:t xml:space="preserve">рецептурных правил. </w:t>
      </w:r>
      <w:r w:rsidRPr="003605DD">
        <w:rPr>
          <w:rFonts w:ascii="Times New Roman" w:eastAsia="Times New Roman" w:hAnsi="Times New Roman" w:cs="Times New Roman"/>
          <w:sz w:val="24"/>
          <w:szCs w:val="24"/>
        </w:rPr>
        <w:t>Они представляют собой такие правила, основанные на обобщении эмпирического опыта, в которых описываются алгоритмы решения задач, важных по преимуществу для удовлетворения непосредственных потребностей человека.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Уже на этапе донаучного познания в практике применялись также действия и операции, которые свидетельствовали об активном опережающем отражении действительности, развитой мыслительной деятельности, опосредованном отношении человека к действительности. Так, использование рецептурных правил по изготовлению орудий труда, по осуществлению коллективных действий, связанных с разделением функций между членами коллектива, свидетельствовало о вышесказанном. Человек на этапе донаучного познания научился регистрировать и использовать в сфере ограниченного опыта инварианты в последовательных изменениях окружающей его среды, выделять </w:t>
      </w:r>
      <w:r w:rsidRPr="003605DD">
        <w:rPr>
          <w:rFonts w:ascii="Times New Roman" w:eastAsia="Times New Roman" w:hAnsi="Times New Roman" w:cs="Times New Roman"/>
          <w:i/>
          <w:sz w:val="24"/>
          <w:szCs w:val="24"/>
        </w:rPr>
        <w:t xml:space="preserve">устойчивые связи </w:t>
      </w:r>
      <w:r w:rsidRPr="003605DD">
        <w:rPr>
          <w:rFonts w:ascii="Times New Roman" w:eastAsia="Times New Roman" w:hAnsi="Times New Roman" w:cs="Times New Roman"/>
          <w:sz w:val="24"/>
          <w:szCs w:val="24"/>
        </w:rPr>
        <w:t xml:space="preserve">в последовательности событий (сложная ориентировочная деятельность человека на местности, во время охоты, рыбной ловли, фиксация им примет).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Человек при этом пользовался абстрактными и идеализированными объектами (счет, измерения, верования, связанные с постулированием сверхъестественных существ, не наблюдавшихся в опыте). Этот закрепленный в языке опыт является базой для построения достаточно надежных гипотез о тех событиях и фактах, которых человек в данный момент непосредственно не воспринимал.   </w:t>
      </w:r>
    </w:p>
    <w:p w:rsidR="003605DD" w:rsidRPr="003605DD" w:rsidRDefault="003605DD" w:rsidP="003605DD">
      <w:pPr>
        <w:spacing w:after="0" w:line="240" w:lineRule="auto"/>
        <w:ind w:right="-5"/>
        <w:jc w:val="center"/>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Обыденное знание.</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Между обыденным знанием и наукой нет не проходимой пропасти. Они не только соединены генетически (наука выделилась и обособилась из здравого смысла), но и находятся в </w:t>
      </w:r>
      <w:r w:rsidRPr="003605DD">
        <w:rPr>
          <w:rFonts w:ascii="Times New Roman" w:eastAsia="Times New Roman" w:hAnsi="Times New Roman" w:cs="Times New Roman"/>
          <w:sz w:val="24"/>
          <w:szCs w:val="24"/>
        </w:rPr>
        <w:lastRenderedPageBreak/>
        <w:t xml:space="preserve">отношении дополнительности. Наука и здравый смысл по своему содержанию, методам, уровням знаний и организации не исключают друг друга.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Аналитическая философия резко отрицательно относится к здравому смыслу как форме донаучного, вненаучного и даже антинаучного мышления. Если довести эту позицию до логического конца, можно было предположить, что наука со временем должна полностью вытеснить и заменить собой здравый смысл.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Так, сведения, относящиеся к геодезии или геофизике, технологии приборостроения или высшим разделам математики просто не нужны для решения повседневных задач, в том числе и производственных. Более того, если здравый смысл подвергается постоянным изменениям, в том числе под влиянием науки, ассимилируя, хотя и в упрощенной форме, многие из ее результатов. Обыденные знания первобытного, античного, средневекового и современного культурного человека качественно различны.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Обыденные знания тоже сиситематичны. Наука и здравый смысл отличаются не как система от хаотического агломерата, они основываются на разных систематизирующих принципах.</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Обыденные знания вырабатываются и систематизируются для решения определенных практических задач, предметной ориентации в окружающей среде, производства материальных благ и создания благоприятных бытовых условий.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i/>
          <w:sz w:val="24"/>
          <w:szCs w:val="24"/>
        </w:rPr>
        <w:t xml:space="preserve">Такие знания предназначены преимущественно не для выработки других знаний, а для ориентации и деятельности человека в социально-предметной среде.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Научные знания - орудия второго класса - создание новых знаний, удовлетворяющих критерию научности. </w:t>
      </w:r>
    </w:p>
    <w:p w:rsidR="003605DD" w:rsidRPr="003605DD" w:rsidRDefault="003605DD" w:rsidP="003605DD">
      <w:pPr>
        <w:spacing w:after="0" w:line="240" w:lineRule="auto"/>
        <w:ind w:right="-5"/>
        <w:jc w:val="center"/>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Познание и практика.</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 Познание основывается на общественной практике. Практика - это материальное освоение общественным человеком окружающего мира. В ней люди преобразуют и создают материальные вещи, опредмечивая свои сущностные силы.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Практика — это деятельность, активное взаимодействие человека с материальными системами. В системно-структурном плане любая практика складывается из следующих элементов: субъект практики, объект практики, цель (идеальная модель), средства, предметная деятельность субъекта, результат этой деятельности.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 xml:space="preserve">Практика и познание тесно связаны друг с другом. Особое внимание этому вопросу уделяется в материалистической философии, где практика считается основой и критерием познания. Рассмотрим основные черты этого подхода.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b/>
          <w:sz w:val="24"/>
          <w:szCs w:val="24"/>
        </w:rPr>
        <w:t>Процесс познания начинается с познавательной деятельности, с практики субъекта</w:t>
      </w:r>
      <w:r w:rsidRPr="003605DD">
        <w:rPr>
          <w:rFonts w:ascii="Times New Roman" w:eastAsia="Times New Roman" w:hAnsi="Times New Roman" w:cs="Times New Roman"/>
          <w:sz w:val="24"/>
          <w:szCs w:val="24"/>
        </w:rPr>
        <w:t>. Формируемый при этом познавательный образ, будет явлением идеальным (существующим только в сознании человека) в то же время он имеет свойства объективности (выражает особенности внешнего мира), и субъективности (имеет черты, связанные с особенностями внутреннего мира познающего субъекта). С участием этого практического знания (эмпирического знания) формируется теоретико-познавательный компонент познания, имеющий  большие возможности для своего развития, чем предметно-практическое знание. Поэтому на его основе может быть сформирован новый уровень практики и воплощен в более высокой форме практической деятельности.</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2781300" cy="914400"/>
            <wp:effectExtent l="19050" t="0" r="0" b="0"/>
            <wp:docPr id="164" name="Рисунок 3" descr="http://www.kudr-phil.narod.ru/images/cxem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kudr-phil.narod.ru/images/cxema6.gif"/>
                    <pic:cNvPicPr>
                      <a:picLocks noChangeAspect="1" noChangeArrowheads="1"/>
                    </pic:cNvPicPr>
                  </pic:nvPicPr>
                  <pic:blipFill>
                    <a:blip r:embed="rId24"/>
                    <a:srcRect/>
                    <a:stretch>
                      <a:fillRect/>
                    </a:stretch>
                  </pic:blipFill>
                  <pic:spPr bwMode="auto">
                    <a:xfrm>
                      <a:off x="0" y="0"/>
                      <a:ext cx="2781300" cy="914400"/>
                    </a:xfrm>
                    <a:prstGeom prst="rect">
                      <a:avLst/>
                    </a:prstGeom>
                    <a:noFill/>
                    <a:ln w="9525">
                      <a:noFill/>
                      <a:miter lim="800000"/>
                      <a:headEnd/>
                      <a:tailEnd/>
                    </a:ln>
                  </pic:spPr>
                </pic:pic>
              </a:graphicData>
            </a:graphic>
          </wp:inline>
        </w:drawing>
      </w:r>
    </w:p>
    <w:p w:rsidR="003605DD" w:rsidRPr="003605DD" w:rsidRDefault="003605DD" w:rsidP="003605DD">
      <w:pPr>
        <w:spacing w:after="0" w:line="240" w:lineRule="auto"/>
        <w:ind w:right="-5"/>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Таким образом, мы можем говорить, что практика имеет познавательную сторону, а познание — практическую. При этом познание ни в коем случае не сводится целиком к практики, а практика к познанию. Отметим гносеологические функции практики с точки зрения материалистической философии.</w:t>
      </w:r>
      <w:r w:rsidRPr="003605DD">
        <w:rPr>
          <w:rFonts w:ascii="Times New Roman" w:eastAsia="Times New Roman" w:hAnsi="Times New Roman" w:cs="Times New Roman"/>
          <w:sz w:val="24"/>
          <w:szCs w:val="24"/>
        </w:rPr>
        <w:br/>
      </w:r>
      <w:r w:rsidRPr="003605DD">
        <w:rPr>
          <w:rFonts w:ascii="Times New Roman" w:eastAsia="Times New Roman" w:hAnsi="Times New Roman" w:cs="Times New Roman"/>
          <w:i/>
          <w:iCs/>
          <w:sz w:val="24"/>
          <w:szCs w:val="24"/>
        </w:rPr>
        <w:t>Практика есть:</w:t>
      </w:r>
      <w:r w:rsidRPr="003605DD">
        <w:rPr>
          <w:rFonts w:ascii="Times New Roman" w:eastAsia="Times New Roman" w:hAnsi="Times New Roman" w:cs="Times New Roman"/>
          <w:sz w:val="24"/>
          <w:szCs w:val="24"/>
        </w:rPr>
        <w:br/>
      </w:r>
      <w:r w:rsidRPr="003605DD">
        <w:rPr>
          <w:rFonts w:ascii="Times New Roman" w:eastAsia="Times New Roman" w:hAnsi="Times New Roman" w:cs="Times New Roman"/>
          <w:sz w:val="24"/>
          <w:szCs w:val="24"/>
        </w:rPr>
        <w:lastRenderedPageBreak/>
        <w:t>1. Основа;</w:t>
      </w:r>
      <w:r w:rsidRPr="003605DD">
        <w:rPr>
          <w:rFonts w:ascii="Times New Roman" w:eastAsia="Times New Roman" w:hAnsi="Times New Roman" w:cs="Times New Roman"/>
          <w:sz w:val="24"/>
          <w:szCs w:val="24"/>
        </w:rPr>
        <w:br/>
        <w:t>2. Движущая сила;</w:t>
      </w:r>
      <w:r w:rsidRPr="003605DD">
        <w:rPr>
          <w:rFonts w:ascii="Times New Roman" w:eastAsia="Times New Roman" w:hAnsi="Times New Roman" w:cs="Times New Roman"/>
          <w:sz w:val="24"/>
          <w:szCs w:val="24"/>
        </w:rPr>
        <w:br/>
        <w:t>3. Критерий истины;</w:t>
      </w:r>
      <w:r w:rsidRPr="003605DD">
        <w:rPr>
          <w:rFonts w:ascii="Times New Roman" w:eastAsia="Times New Roman" w:hAnsi="Times New Roman" w:cs="Times New Roman"/>
          <w:sz w:val="24"/>
          <w:szCs w:val="24"/>
        </w:rPr>
        <w:br/>
        <w:t>4. Цель познания.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i/>
          <w:iCs/>
          <w:sz w:val="24"/>
          <w:szCs w:val="24"/>
        </w:rPr>
        <w:t>(1)</w:t>
      </w:r>
      <w:r w:rsidRPr="003605DD">
        <w:rPr>
          <w:rFonts w:ascii="Times New Roman" w:eastAsia="Times New Roman" w:hAnsi="Times New Roman" w:cs="Times New Roman"/>
          <w:sz w:val="24"/>
          <w:szCs w:val="24"/>
        </w:rPr>
        <w:t xml:space="preserve"> В качестве основы познания практика дает исходную информацию, которая обобщается, обрабатывается мышлением. Уже в простом созерцании субъект получает представление об объекте. Посредством практического взаимодействия с объектом субъект формирует понятия, дающие знания об общих и существенных сторонах объекта. Практика может помочь, точнее, выделить эти существенные стороны.</w:t>
      </w:r>
      <w:r w:rsidRPr="003605DD">
        <w:rPr>
          <w:rFonts w:ascii="Times New Roman" w:eastAsia="Times New Roman" w:hAnsi="Times New Roman" w:cs="Times New Roman"/>
          <w:sz w:val="24"/>
          <w:szCs w:val="24"/>
        </w:rPr>
        <w:br/>
        <w:t>Теория выступает обобщением практики, обобщением информации об объекте на его сущностном уровне. Через практику субъект может познавать и законы действительности. Тем не менее, большую часть знания человек получает не из практики, а опосредованно: например при получении знаний в готовом виде от других субъектов, через книги и прочее. Индивид может получать знания также путем выведения заключений, обобщений на основе законов логики из уже известного знания. Знания, получаемые индивидом непосредственно из опыта — называют апостериорными («после опыта»), знания, получаемые независимо от опыта — априорными (до опыта, «вне опыта»). Часто априорность оказывается относительной, а не абсолютной, как априорность по отношению к конкретному субъекту в определенный момент его бытия. Материалистическая философия утверждает, что в масштабах всей истории человечества в целом, любое знание, в конечном счете, своим главным источником имеет практику. Но еще Кант утверждал, что хотя наши знания и начинаются с опыта, но не все они вытекают из опыта. Например, в математике утверждается, что «прямая линия между двумя точками — всегда есть кратчайшее расстояние». Это утверждение — априорно, говорит Кант, так как опыт не может нам подсказать, что каждая прямая линия между каждыми двумя точками — есть кратчайшее расстояние. Такое обобщение мы можем делать только интуитивно.</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i/>
          <w:iCs/>
          <w:sz w:val="24"/>
          <w:szCs w:val="24"/>
        </w:rPr>
        <w:t>(2)</w:t>
      </w:r>
      <w:r w:rsidRPr="003605DD">
        <w:rPr>
          <w:rFonts w:ascii="Times New Roman" w:eastAsia="Times New Roman" w:hAnsi="Times New Roman" w:cs="Times New Roman"/>
          <w:sz w:val="24"/>
          <w:szCs w:val="24"/>
        </w:rPr>
        <w:t xml:space="preserve"> Практика может быть движущей силой познания: например энергетические потребности и потребности военного характера стимулировали рост исследований в области атомной энергетики.</w:t>
      </w:r>
      <w:r w:rsidRPr="003605DD">
        <w:rPr>
          <w:rFonts w:ascii="Times New Roman" w:eastAsia="Times New Roman" w:hAnsi="Times New Roman" w:cs="Times New Roman"/>
          <w:sz w:val="24"/>
          <w:szCs w:val="24"/>
        </w:rPr>
        <w:br/>
        <w:t>Но далеко не всегда открытия науке делались в непосредственной зависимости от потребностей производственно-экономической практики. Научные открытия часто опережают потребности производства и находят свое применение значительно позже времени их возникновения.</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i/>
          <w:iCs/>
          <w:sz w:val="24"/>
          <w:szCs w:val="24"/>
        </w:rPr>
        <w:t>(3)</w:t>
      </w:r>
      <w:r w:rsidRPr="003605DD">
        <w:rPr>
          <w:rFonts w:ascii="Times New Roman" w:eastAsia="Times New Roman" w:hAnsi="Times New Roman" w:cs="Times New Roman"/>
          <w:sz w:val="24"/>
          <w:szCs w:val="24"/>
        </w:rPr>
        <w:t xml:space="preserve"> Практика может быть критерием истины. Но практика может значительно отставать от развития теоретической мысли, тормозить ее, формировать, в силу своей ограниченности, разного рода заблуждения.</w:t>
      </w:r>
      <w:r w:rsidRPr="003605DD">
        <w:rPr>
          <w:rFonts w:ascii="Times New Roman" w:eastAsia="Times New Roman" w:hAnsi="Times New Roman" w:cs="Times New Roman"/>
          <w:sz w:val="24"/>
          <w:szCs w:val="24"/>
        </w:rPr>
        <w:br/>
        <w:t xml:space="preserve">Цель познания — достижение истинного знания. Но познание может осуществляться и для других целей, в том числе и непосредственно практических. Концентрация на утилитарных целях познания может привести к снижению его теоретического уровня. Поэтому цель познания, как достижения истинного знания не должна непосредственно зависеть от практических потребностей. </w:t>
      </w:r>
    </w:p>
    <w:p w:rsidR="003605DD" w:rsidRPr="003605DD" w:rsidRDefault="003605DD" w:rsidP="003605DD">
      <w:pPr>
        <w:spacing w:after="0" w:line="240" w:lineRule="auto"/>
        <w:ind w:right="-5"/>
        <w:jc w:val="both"/>
        <w:rPr>
          <w:rFonts w:ascii="Times New Roman" w:eastAsia="Times New Roman" w:hAnsi="Times New Roman" w:cs="Times New Roman"/>
          <w:bCs/>
          <w:sz w:val="24"/>
          <w:szCs w:val="24"/>
        </w:rPr>
      </w:pPr>
      <w:r w:rsidRPr="003605DD">
        <w:rPr>
          <w:rFonts w:ascii="Times New Roman" w:eastAsia="Times New Roman" w:hAnsi="Times New Roman" w:cs="Times New Roman"/>
          <w:bCs/>
          <w:sz w:val="24"/>
          <w:szCs w:val="24"/>
        </w:rPr>
        <w:t>2. Основные черты практики. Основные формы практики. Духовная сторона практики.</w:t>
      </w:r>
    </w:p>
    <w:p w:rsidR="003605DD" w:rsidRPr="003605DD" w:rsidRDefault="003605DD" w:rsidP="003605DD">
      <w:pPr>
        <w:spacing w:after="0" w:line="240" w:lineRule="auto"/>
        <w:ind w:right="-5"/>
        <w:rPr>
          <w:rFonts w:ascii="Times New Roman" w:eastAsia="Times New Roman" w:hAnsi="Times New Roman" w:cs="Times New Roman"/>
          <w:sz w:val="24"/>
          <w:szCs w:val="24"/>
        </w:rPr>
      </w:pPr>
      <w:r w:rsidRPr="003605DD">
        <w:rPr>
          <w:rFonts w:ascii="Times New Roman" w:eastAsia="Times New Roman" w:hAnsi="Times New Roman" w:cs="Times New Roman"/>
          <w:i/>
          <w:iCs/>
          <w:sz w:val="24"/>
          <w:szCs w:val="24"/>
        </w:rPr>
        <w:t>С гносеологической точки зрения важнейшими чертами практики являются:</w:t>
      </w:r>
      <w:r w:rsidRPr="003605DD">
        <w:rPr>
          <w:rFonts w:ascii="Times New Roman" w:eastAsia="Times New Roman" w:hAnsi="Times New Roman" w:cs="Times New Roman"/>
          <w:sz w:val="24"/>
          <w:szCs w:val="24"/>
        </w:rPr>
        <w:br/>
        <w:t>1) целенаправленность;</w:t>
      </w:r>
      <w:r w:rsidRPr="003605DD">
        <w:rPr>
          <w:rFonts w:ascii="Times New Roman" w:eastAsia="Times New Roman" w:hAnsi="Times New Roman" w:cs="Times New Roman"/>
          <w:sz w:val="24"/>
          <w:szCs w:val="24"/>
        </w:rPr>
        <w:br/>
        <w:t>2) предметно-чувственный характер;</w:t>
      </w:r>
      <w:r w:rsidRPr="003605DD">
        <w:rPr>
          <w:rFonts w:ascii="Times New Roman" w:eastAsia="Times New Roman" w:hAnsi="Times New Roman" w:cs="Times New Roman"/>
          <w:sz w:val="24"/>
          <w:szCs w:val="24"/>
        </w:rPr>
        <w:br/>
        <w:t>3) преобразование материальных систем.</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i/>
          <w:iCs/>
          <w:sz w:val="24"/>
          <w:szCs w:val="24"/>
        </w:rPr>
        <w:t>(1)</w:t>
      </w:r>
      <w:r w:rsidRPr="003605DD">
        <w:rPr>
          <w:rFonts w:ascii="Times New Roman" w:eastAsia="Times New Roman" w:hAnsi="Times New Roman" w:cs="Times New Roman"/>
          <w:sz w:val="24"/>
          <w:szCs w:val="24"/>
        </w:rPr>
        <w:t xml:space="preserve"> Практика — как деятельность человека в активном взаимодействии с материальными системами, отличается от исполнительной деятельности механизмов тем, что в ней есть целеполагание. От деятельности животных, практика отличается тем, что она неотрывна от формирования идеальных моделей в сознании человека (цель), и от стремления их осуществить — это и есть целенаправленная деятельность. </w:t>
      </w:r>
    </w:p>
    <w:p w:rsidR="003605DD" w:rsidRPr="003605DD" w:rsidRDefault="003605DD" w:rsidP="003605DD">
      <w:pPr>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i/>
          <w:iCs/>
          <w:sz w:val="24"/>
          <w:szCs w:val="24"/>
        </w:rPr>
        <w:lastRenderedPageBreak/>
        <w:t>(2)</w:t>
      </w:r>
      <w:r w:rsidRPr="003605DD">
        <w:rPr>
          <w:rFonts w:ascii="Times New Roman" w:eastAsia="Times New Roman" w:hAnsi="Times New Roman" w:cs="Times New Roman"/>
          <w:sz w:val="24"/>
          <w:szCs w:val="24"/>
        </w:rPr>
        <w:t xml:space="preserve"> Своим предметно-чувственным характером практика отличается от других видов деятельности человека: познавательной, оценочно-ориентационной. Практика отличается от мыслительной, духовной деятельностей, которые непосредственно не сталкиваются с материальным сопротивлением объекта. </w:t>
      </w:r>
    </w:p>
    <w:p w:rsidR="003605DD" w:rsidRPr="003605DD" w:rsidRDefault="003605DD" w:rsidP="003605DD">
      <w:pPr>
        <w:tabs>
          <w:tab w:val="left" w:pos="9180"/>
        </w:tabs>
        <w:spacing w:after="0" w:line="240" w:lineRule="auto"/>
        <w:ind w:right="-5"/>
        <w:jc w:val="both"/>
        <w:rPr>
          <w:rFonts w:ascii="Times New Roman" w:eastAsia="Times New Roman" w:hAnsi="Times New Roman" w:cs="Times New Roman"/>
          <w:sz w:val="24"/>
          <w:szCs w:val="24"/>
        </w:rPr>
      </w:pPr>
      <w:r w:rsidRPr="003605DD">
        <w:rPr>
          <w:rFonts w:ascii="Times New Roman" w:eastAsia="Times New Roman" w:hAnsi="Times New Roman" w:cs="Times New Roman"/>
          <w:i/>
          <w:iCs/>
          <w:sz w:val="24"/>
          <w:szCs w:val="24"/>
        </w:rPr>
        <w:t>(3)</w:t>
      </w:r>
      <w:r w:rsidRPr="003605DD">
        <w:rPr>
          <w:rFonts w:ascii="Times New Roman" w:eastAsia="Times New Roman" w:hAnsi="Times New Roman" w:cs="Times New Roman"/>
          <w:sz w:val="24"/>
          <w:szCs w:val="24"/>
        </w:rPr>
        <w:t xml:space="preserve"> Преобразование материальных систем. Практическими не могут быть бесцельные перестановки элементов системы, а только такие, которые преднамеренно изменяют качество системы, ведут либо к ее развитию, либо к разрушению, либо к созданию новой материальной системы.</w:t>
      </w:r>
      <w:r w:rsidRPr="003605DD">
        <w:rPr>
          <w:rFonts w:ascii="Times New Roman" w:eastAsia="Times New Roman" w:hAnsi="Times New Roman" w:cs="Times New Roman"/>
          <w:sz w:val="24"/>
          <w:szCs w:val="24"/>
        </w:rPr>
        <w:br/>
        <w:t>Только все три признака вместе взятые образуют практику. Уточненное определение практики: практика — это целенаправленная предметно-чувственная деятельность по преобразованию материальных систем.</w:t>
      </w:r>
      <w:r w:rsidRPr="003605DD">
        <w:rPr>
          <w:rFonts w:ascii="Times New Roman" w:eastAsia="Times New Roman" w:hAnsi="Times New Roman" w:cs="Times New Roman"/>
          <w:sz w:val="24"/>
          <w:szCs w:val="24"/>
        </w:rPr>
        <w:br/>
      </w:r>
    </w:p>
    <w:p w:rsidR="003605DD" w:rsidRPr="003605DD" w:rsidRDefault="003605DD" w:rsidP="003605DD">
      <w:pPr>
        <w:tabs>
          <w:tab w:val="left" w:pos="9180"/>
        </w:tabs>
        <w:spacing w:after="0" w:line="240" w:lineRule="auto"/>
        <w:ind w:right="-5"/>
        <w:rPr>
          <w:rFonts w:ascii="Times New Roman" w:eastAsia="Times New Roman" w:hAnsi="Times New Roman" w:cs="Times New Roman"/>
          <w:sz w:val="24"/>
          <w:szCs w:val="24"/>
        </w:rPr>
      </w:pPr>
      <w:r w:rsidRPr="003605DD">
        <w:rPr>
          <w:rFonts w:ascii="Times New Roman" w:eastAsia="Times New Roman" w:hAnsi="Times New Roman" w:cs="Times New Roman"/>
          <w:sz w:val="24"/>
          <w:szCs w:val="24"/>
        </w:rPr>
        <w:t>Формы практики:</w:t>
      </w:r>
      <w:r w:rsidRPr="003605DD">
        <w:rPr>
          <w:rFonts w:ascii="Times New Roman" w:eastAsia="Times New Roman" w:hAnsi="Times New Roman" w:cs="Times New Roman"/>
          <w:sz w:val="24"/>
          <w:szCs w:val="24"/>
        </w:rPr>
        <w:br/>
        <w:t>— общественно-производственная;</w:t>
      </w:r>
      <w:r w:rsidRPr="003605DD">
        <w:rPr>
          <w:rFonts w:ascii="Times New Roman" w:eastAsia="Times New Roman" w:hAnsi="Times New Roman" w:cs="Times New Roman"/>
          <w:sz w:val="24"/>
          <w:szCs w:val="24"/>
        </w:rPr>
        <w:br/>
        <w:t>— социально-политическая;</w:t>
      </w:r>
      <w:r w:rsidRPr="003605DD">
        <w:rPr>
          <w:rFonts w:ascii="Times New Roman" w:eastAsia="Times New Roman" w:hAnsi="Times New Roman" w:cs="Times New Roman"/>
          <w:sz w:val="24"/>
          <w:szCs w:val="24"/>
        </w:rPr>
        <w:br/>
        <w:t>— научно-экспериментаторская;</w:t>
      </w:r>
      <w:r w:rsidRPr="003605DD">
        <w:rPr>
          <w:rFonts w:ascii="Times New Roman" w:eastAsia="Times New Roman" w:hAnsi="Times New Roman" w:cs="Times New Roman"/>
          <w:sz w:val="24"/>
          <w:szCs w:val="24"/>
        </w:rPr>
        <w:br/>
        <w:t>— врачебная;</w:t>
      </w:r>
      <w:r w:rsidRPr="003605DD">
        <w:rPr>
          <w:rFonts w:ascii="Times New Roman" w:eastAsia="Times New Roman" w:hAnsi="Times New Roman" w:cs="Times New Roman"/>
          <w:sz w:val="24"/>
          <w:szCs w:val="24"/>
        </w:rPr>
        <w:br/>
        <w:t>— педагогическая;</w:t>
      </w:r>
      <w:r w:rsidRPr="003605DD">
        <w:rPr>
          <w:rFonts w:ascii="Times New Roman" w:eastAsia="Times New Roman" w:hAnsi="Times New Roman" w:cs="Times New Roman"/>
          <w:sz w:val="24"/>
          <w:szCs w:val="24"/>
        </w:rPr>
        <w:br/>
        <w:t>— семейно-бытовая;</w:t>
      </w:r>
      <w:r w:rsidRPr="003605DD">
        <w:rPr>
          <w:rFonts w:ascii="Times New Roman" w:eastAsia="Times New Roman" w:hAnsi="Times New Roman" w:cs="Times New Roman"/>
          <w:sz w:val="24"/>
          <w:szCs w:val="24"/>
        </w:rPr>
        <w:br/>
        <w:t>— хозяйственная;</w:t>
      </w:r>
      <w:r w:rsidRPr="003605DD">
        <w:rPr>
          <w:rFonts w:ascii="Times New Roman" w:eastAsia="Times New Roman" w:hAnsi="Times New Roman" w:cs="Times New Roman"/>
          <w:sz w:val="24"/>
          <w:szCs w:val="24"/>
        </w:rPr>
        <w:br/>
        <w:t>— художественная и проч.</w:t>
      </w:r>
      <w:r w:rsidRPr="003605DD">
        <w:rPr>
          <w:rFonts w:ascii="Times New Roman" w:eastAsia="Times New Roman" w:hAnsi="Times New Roman" w:cs="Times New Roman"/>
          <w:sz w:val="24"/>
          <w:szCs w:val="24"/>
        </w:rPr>
        <w:br/>
      </w:r>
    </w:p>
    <w:p w:rsidR="003605DD" w:rsidRPr="003605DD" w:rsidRDefault="003605DD" w:rsidP="003605DD">
      <w:pPr>
        <w:tabs>
          <w:tab w:val="left" w:pos="9180"/>
        </w:tabs>
        <w:spacing w:after="0" w:line="240" w:lineRule="auto"/>
        <w:ind w:right="-5"/>
        <w:rPr>
          <w:rFonts w:ascii="Times New Roman" w:eastAsia="Times New Roman" w:hAnsi="Times New Roman" w:cs="Times New Roman"/>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p>
    <w:p w:rsidR="003605DD" w:rsidRPr="003605DD" w:rsidRDefault="003605DD" w:rsidP="003605DD">
      <w:pPr>
        <w:spacing w:after="0" w:line="240" w:lineRule="auto"/>
        <w:ind w:right="-5"/>
        <w:jc w:val="both"/>
        <w:rPr>
          <w:rFonts w:ascii="Times New Roman" w:eastAsia="Times New Roman" w:hAnsi="Times New Roman" w:cs="Times New Roman"/>
          <w:b/>
          <w:sz w:val="24"/>
          <w:szCs w:val="24"/>
        </w:rPr>
      </w:pPr>
      <w:r w:rsidRPr="003605DD">
        <w:rPr>
          <w:rFonts w:ascii="Times New Roman" w:eastAsia="Times New Roman" w:hAnsi="Times New Roman" w:cs="Times New Roman"/>
          <w:b/>
          <w:sz w:val="24"/>
          <w:szCs w:val="24"/>
        </w:rPr>
        <w:t xml:space="preserve">3 вопрос. Формы и методы научного познания. Научное познание и его виды.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Долгое время в отечественной философской литературе многообразие форм познания и уровней знания сводилось в основном к выделению “чувственного” и “рационального (логического)” познания. Развитие теории познания подтвердило значимость и других способов получения знания. Так, в случае рассмотрения научного знания с точки зрения его системности, иерархичности на первый план выходит проблематика взаимоотношений теоретического и эмпирического. Существуют и другие подходы. </w:t>
      </w:r>
    </w:p>
    <w:p w:rsidR="003605DD" w:rsidRPr="003605DD" w:rsidRDefault="003605DD" w:rsidP="003605DD">
      <w:pPr>
        <w:spacing w:after="0" w:line="240" w:lineRule="auto"/>
        <w:jc w:val="both"/>
        <w:rPr>
          <w:rFonts w:ascii="Times New Roman" w:eastAsia="Times New Roman" w:hAnsi="Times New Roman" w:cs="Times New Roman"/>
          <w:b/>
          <w:color w:val="000000"/>
          <w:sz w:val="24"/>
          <w:szCs w:val="24"/>
        </w:rPr>
      </w:pPr>
      <w:r w:rsidRPr="003605DD">
        <w:rPr>
          <w:rFonts w:ascii="Times New Roman" w:eastAsia="Times New Roman" w:hAnsi="Times New Roman" w:cs="Times New Roman"/>
          <w:b/>
          <w:color w:val="000000"/>
          <w:sz w:val="24"/>
          <w:szCs w:val="24"/>
        </w:rPr>
        <w:t xml:space="preserve">Что же такое </w:t>
      </w:r>
      <w:r w:rsidRPr="003605DD">
        <w:rPr>
          <w:rFonts w:ascii="Times New Roman" w:eastAsia="Times New Roman" w:hAnsi="Times New Roman" w:cs="Times New Roman"/>
          <w:b/>
          <w:i/>
          <w:iCs/>
          <w:color w:val="000000"/>
          <w:sz w:val="24"/>
          <w:szCs w:val="24"/>
        </w:rPr>
        <w:t xml:space="preserve">чувственное и рациональное?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 xml:space="preserve">Ощущение – </w:t>
      </w:r>
      <w:r w:rsidRPr="003605DD">
        <w:rPr>
          <w:rFonts w:ascii="Times New Roman" w:eastAsia="Times New Roman" w:hAnsi="Times New Roman" w:cs="Times New Roman"/>
          <w:color w:val="000000"/>
          <w:sz w:val="24"/>
          <w:szCs w:val="24"/>
        </w:rPr>
        <w:t>исходный, простейший элемент процесса познания, результат воздействия внешнего мира на органы чувств человека. Механизм ощущений более углубленно стал изучаться с появлением науки психофизики.</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lastRenderedPageBreak/>
        <w:t xml:space="preserve">В ходе эволюции живой природы у растений и животных развились специфические анализаторы, позволяющие воспроизводить различные виды ощущений, то есть по-разному реагировать на многообразные раздражители. Например, мимоза на механическое воздействие (прикосновение руки) отвечает складыванием листьев. А теплокровные животные не воспринимают инфракрасного излучения. Все это свидетельствует о различной способности воспринимать и перерабатывать информацию (сведения об окружающем субъекта мире) у разных организмов. Если под этим углом зрения подойти к человеку, то на первом месте в ряду органов восприятия у него стоит зрение и осязание, затем – слух, вкус, обоняние. Важно подчеркнуть, что у человека формирование способности ощущения не ограничивается его биологической природой, а проходит под сильным воздействием социальных факторов, среди которых важнейшее место, пожалуй, занимает обучение и воспитание. Исходными предпосылками познания ощущения становятся только в процессе восприятия.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 xml:space="preserve">Восприятие – </w:t>
      </w:r>
      <w:r w:rsidRPr="003605DD">
        <w:rPr>
          <w:rFonts w:ascii="Times New Roman" w:eastAsia="Times New Roman" w:hAnsi="Times New Roman" w:cs="Times New Roman"/>
          <w:color w:val="000000"/>
          <w:sz w:val="24"/>
          <w:szCs w:val="24"/>
        </w:rPr>
        <w:t xml:space="preserve">это такое отражение человеком (и животным) предметов в ходе непосредственного воздействия на органы чувств, которое приводит к созданию целостных чувственных образов. Восприятие человека формируется в процессе практической деятельности на основе ощущений. По мере индивидуального развития и приобщения к культуре человек выделяет и осознает предметы путем включения новых впечатлений в систему уже имеющихся знаний.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Биологическая природа восприятия исследуется физиологией высшей нервной деятельности, основная задача которой – изучение структуры и функции головного мозга, а также всего нервного аппарата человека. Именно деятельность системы нервных структур служит основой образования рефлекторных связей в коре головного мозга, отображающих отношение предметов. Предшествующий опыт человека в процессе восприятия позволяет узнавать вещи и классифицировать их по соответствующим признакам. В ходе восприятия человек отражает не только предметы природы в их естественном виде, но и предметы, созданные самим человеком. Восприятие осуществляется как посредством биологических структур человека, так и с помощью искусственных средств, специальных приборов и механизмов. Сегодня диапазон таких средств расширился необычайно: от учебного микроскопа до радиотелескопа со сложнейшим компьютерным обеспечением. Важнейшая заслуга в раздвижении границ человеческого восприятия принадлежит компьютеризации и растущей информатизации. Отсюда особая актуальность такой философской проблемы, как взаимоотношение человека и компьютера, “думающей” машины.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Однако познание не ограничивается процессами непосредственно-чувственного отражения: восприятием и ощущением. Важнейшая роль в достижении истины отводится мышлению.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 xml:space="preserve">Мышление – </w:t>
      </w:r>
      <w:r w:rsidRPr="003605DD">
        <w:rPr>
          <w:rFonts w:ascii="Times New Roman" w:eastAsia="Times New Roman" w:hAnsi="Times New Roman" w:cs="Times New Roman"/>
          <w:color w:val="000000"/>
          <w:sz w:val="24"/>
          <w:szCs w:val="24"/>
        </w:rPr>
        <w:t xml:space="preserve">процесс отражения объективной реальности, составляющий высшую ступень человеческого познания. В отличие от ощущения и восприятия, мышление осуществляет сложно опосредованное отражение действительности и позволяет человеку получить знание о таких ее признаках и свойствах, которые не могут быть восприняты непосредственно его органами чувств.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Что лежит в основе отмеченных возможностей мышления?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Мыслительная деятельность предполагает активное соотнесение между собой данных практического опыта и результатов, представляющих продукт абстракции в форме категорий, понятий. Абстракция проявляется в процессе абстрагирования, который состоит в отвлечении от многих конкретных предметов, их свойств и признаков, затрудняющих изучение явления в его, так сказать, “чистом виде”. Мышление имеет социальную природу, то есть каждый индивидуум становится субъектом мышления, лишь овладев социальным опытом, языком, приемами мыслительной деятельности. Именно в процессе материального и духовного воплощения результатов мышления в человеческой практике устанавливается соответствие полученных знаний объективному миру. В ходе социально-экономической деятельности мышление человека, его каждодневное включение в мир ре</w:t>
      </w:r>
      <w:r w:rsidRPr="003605DD">
        <w:rPr>
          <w:rFonts w:ascii="Times New Roman" w:eastAsia="Times New Roman" w:hAnsi="Times New Roman" w:cs="Times New Roman"/>
          <w:color w:val="000000"/>
          <w:sz w:val="24"/>
          <w:szCs w:val="24"/>
        </w:rPr>
        <w:lastRenderedPageBreak/>
        <w:t xml:space="preserve">альных вещей помогает ему отбросить то, что “не работает”, и использовать то, что облегчает ему жизнь, способствует достижению поставленных целей.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Сложная природа мыслительного процесса сделала мышление объектом изучения многих дисциплин – от психологии и физиологии высшей нервной деятельности до логики и теории познания. В последние десятилетия мышление вызывает особый интерес со стороны информатики и кибернетики. Появилось немало исследований, обсуждающих проблему возможности создания искусственного интеллекта. Несомненные достижения в области моделирования и разработки новых типов компьютеров подкрепляли оптимизм сторонников расширения границ интеллектуальной сферы. Однако имеющиеся результаты в создании компьютерных систем новейших поколений не всегда оправдывают надежды. Конструкторам “искусственного интеллекта” не удается преодолеть барьер, отделяющий природные, естественные мыслительные структуры от искусственных. Пока даже с помощью мощнейшего логического аппарата, при наличии, казалось бы, совершеннейших технических средств не удается проникнуть в сокровенные механизмы деятельности мозга, его структуру, чтобы до конца уяснить уникальную специфику человеческого мышления. Без решения этой задачи создание искусственного интеллекта невозможно.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Успехи в раскрытии природы познания, уточнение представлений о его чувственной и рациональной формах привели на определенном этапе к их абсолютизации, вылившейся в противоречие эмпиризма и рационализма.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 xml:space="preserve">Эмпиризм </w:t>
      </w:r>
      <w:r w:rsidRPr="003605DD">
        <w:rPr>
          <w:rFonts w:ascii="Times New Roman" w:eastAsia="Times New Roman" w:hAnsi="Times New Roman" w:cs="Times New Roman"/>
          <w:color w:val="000000"/>
          <w:sz w:val="24"/>
          <w:szCs w:val="24"/>
        </w:rPr>
        <w:t xml:space="preserve">(от греческого слова empeiria – опыт) – такое философское направление, сторонники которого чувственный опыт считают единственным источником знания. Возникновение эмпиризма своими корнями уходит в эпоху философии Нового времени. Особенно широкое распространение эмпиризм получил в учениях философов-идеалистов в XIX веке. Именно тогда он был положен в основу теории познания многих философских течений и прежде всего позитивизма и родственных ему направлений.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Противоположное эмпиризму направление – </w:t>
      </w:r>
      <w:r w:rsidRPr="003605DD">
        <w:rPr>
          <w:rFonts w:ascii="Times New Roman" w:eastAsia="Times New Roman" w:hAnsi="Times New Roman" w:cs="Times New Roman"/>
          <w:i/>
          <w:iCs/>
          <w:color w:val="000000"/>
          <w:sz w:val="24"/>
          <w:szCs w:val="24"/>
        </w:rPr>
        <w:t xml:space="preserve">рационализм </w:t>
      </w:r>
      <w:r w:rsidRPr="003605DD">
        <w:rPr>
          <w:rFonts w:ascii="Times New Roman" w:eastAsia="Times New Roman" w:hAnsi="Times New Roman" w:cs="Times New Roman"/>
          <w:color w:val="000000"/>
          <w:sz w:val="24"/>
          <w:szCs w:val="24"/>
        </w:rPr>
        <w:t xml:space="preserve">(от латинского слова rationalis – разумный). Его сторонники пытались уподобить истины, лежащие в основе всякого знания и якобы обосновывающие сами себя, “ясным и отчетливым” математическим аксиомам. Философская суть рационализма проявляется в утверждении, что разум – основа бытия, познания и морали. Широкое распространение термин рационализм получил в 19 веке. В своем большинстве выразители рационалистической философии настаивают на учении, согласно которому всякая реальность имеет в себе самой или в начале, от которого она происходит, достаточное основание для собственного бытия. Подобная трактовка рациональности преследует цель устранить различие между материализмом и идеализмом. Рационализм исходит из того, что разум является источником и критерием достоверности знания, в рамках рационализма мышление отрывается от чувственного восприятия.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Рационализм подразделяется </w:t>
      </w:r>
      <w:r w:rsidRPr="003605DD">
        <w:rPr>
          <w:rFonts w:ascii="Times New Roman" w:eastAsia="Times New Roman" w:hAnsi="Times New Roman" w:cs="Times New Roman"/>
          <w:b/>
          <w:color w:val="000000"/>
          <w:sz w:val="24"/>
          <w:szCs w:val="24"/>
        </w:rPr>
        <w:t>на онтологический и гносеологический.</w:t>
      </w:r>
      <w:r w:rsidRPr="003605DD">
        <w:rPr>
          <w:rFonts w:ascii="Times New Roman" w:eastAsia="Times New Roman" w:hAnsi="Times New Roman" w:cs="Times New Roman"/>
          <w:color w:val="000000"/>
          <w:sz w:val="24"/>
          <w:szCs w:val="24"/>
        </w:rPr>
        <w:t xml:space="preserve"> Онтологический рационализм утверждает разумность бытия, наличие в бытии некоего разумного начала. Гносеологический – объявляет разум главной формой познания. В противовес чувственному созерцанию эмпириков рационалисты (Декарт, Лейбниц, Спиноза) выдвинули идею сверхчувственного. Издержки подобного подхода сказались в абсолютизации понятия “интеллектуальная интуиция”, посредством которой разум, без опоры на опыт и минуя чувственные данные, приходит к непосредственному постижению сущности бытия.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Противостояние эмпиризма и рационализма оставило заметный след в истории философии. И хотя понимание действительных причин имевшего место заблуждения позволило преодолеть его, последствия односторонней трактовки не устранены окончательно.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Сегодня выделяют эмпирический и теоретический уровни знания. Их различие проводится по разным основаниям: по объекту исследования, уровню отражения объективного мира и характеру связи с практикой, по логическим приемам познания и т. п.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b/>
          <w:color w:val="000000"/>
          <w:sz w:val="24"/>
          <w:szCs w:val="24"/>
        </w:rPr>
        <w:t xml:space="preserve">Эмпирическое </w:t>
      </w:r>
      <w:r w:rsidRPr="003605DD">
        <w:rPr>
          <w:rFonts w:ascii="Times New Roman" w:eastAsia="Times New Roman" w:hAnsi="Times New Roman" w:cs="Times New Roman"/>
          <w:color w:val="000000"/>
          <w:sz w:val="24"/>
          <w:szCs w:val="24"/>
        </w:rPr>
        <w:t>– это такой уровень знания, содержание которого получено из опыта (наблюдение, измерение, эксперимент). На этом уровне знание фиксирует качества и свойства изучаемого предмета, доступные чувственному созерцанию. Данные наблюде</w:t>
      </w:r>
      <w:r w:rsidRPr="003605DD">
        <w:rPr>
          <w:rFonts w:ascii="Times New Roman" w:eastAsia="Times New Roman" w:hAnsi="Times New Roman" w:cs="Times New Roman"/>
          <w:color w:val="000000"/>
          <w:sz w:val="24"/>
          <w:szCs w:val="24"/>
        </w:rPr>
        <w:lastRenderedPageBreak/>
        <w:t xml:space="preserve">ний и экспериментов образуют эмпирическую основу теоретического исследования. Необходимость в таких сведениях подчас выступает причиной разделения наук на экспериментальные и теоретические, хотя, конечно, на практике нельзя добиться положения, когда из экспериментальных дисциплин начисто будет устранена теория, а из теоретических изъято всякое упоминание об эксперименте.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b/>
          <w:color w:val="000000"/>
          <w:sz w:val="24"/>
          <w:szCs w:val="24"/>
        </w:rPr>
        <w:t>Теоретический уровень знания</w:t>
      </w:r>
      <w:r w:rsidRPr="003605DD">
        <w:rPr>
          <w:rFonts w:ascii="Times New Roman" w:eastAsia="Times New Roman" w:hAnsi="Times New Roman" w:cs="Times New Roman"/>
          <w:color w:val="000000"/>
          <w:sz w:val="24"/>
          <w:szCs w:val="24"/>
        </w:rPr>
        <w:t xml:space="preserve"> опирается на абстрактное мышление, для которого исходным пунктом исследования выступают результаты, полученные в ходе чувственного восприятия.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Анализируя проблемы научного познания, необходимо исходить из факта существования сложных и противоречивых связей между эмпирическим и теоретическим уровнями научного знания. Ориентация на какое-либо одно из этих гносеологических направлений не приведет к пониманию сути этих связей. Ибо гносеология эмпиризма ограничивается суммированием, сопоставлением и обобщением данных эмпирии, а односторонность всеохватного теоретизма – своеобразной реакции на узкий эмпиризм – игнорирует наличие эмпирии как самостоятельного элемента познания. Разрешение проблемы теоретического и эмпирического в научном познании носит методологический характер. </w:t>
      </w:r>
    </w:p>
    <w:p w:rsidR="003605DD" w:rsidRPr="003605DD" w:rsidRDefault="003605DD" w:rsidP="003605DD">
      <w:pPr>
        <w:spacing w:after="0" w:line="240" w:lineRule="auto"/>
        <w:jc w:val="both"/>
        <w:rPr>
          <w:rFonts w:ascii="Times New Roman" w:eastAsia="Times New Roman" w:hAnsi="Times New Roman" w:cs="Times New Roman"/>
          <w:b/>
          <w:color w:val="000000"/>
          <w:sz w:val="24"/>
          <w:szCs w:val="24"/>
        </w:rPr>
      </w:pPr>
      <w:r w:rsidRPr="003605DD">
        <w:rPr>
          <w:rFonts w:ascii="Times New Roman" w:eastAsia="Times New Roman" w:hAnsi="Times New Roman" w:cs="Times New Roman"/>
          <w:b/>
          <w:color w:val="000000"/>
          <w:sz w:val="24"/>
          <w:szCs w:val="24"/>
        </w:rPr>
        <w:t>Каковы же средства и методы познания, с помощью которых достигается получение объективно истинных знаний в науке?</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Разные науки, вполне понятно, обладают своими специфическими методами и средствами исследования. Философия, не отбрасывая такую специфику, тем не менее, сосредоточивает свои усилия на анализе тех способов познания, которые являются общими для большинства опытных и теоретических (формальных) научных дисциплин.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Философию интересуют общие закономерности процесса познания, средства и методы, с помощью которых ведутся научные исследования.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В философии имеется большая область, именуемая </w:t>
      </w:r>
      <w:r w:rsidRPr="003605DD">
        <w:rPr>
          <w:rFonts w:ascii="Times New Roman" w:eastAsia="Times New Roman" w:hAnsi="Times New Roman" w:cs="Times New Roman"/>
          <w:i/>
          <w:iCs/>
          <w:color w:val="000000"/>
          <w:sz w:val="24"/>
          <w:szCs w:val="24"/>
        </w:rPr>
        <w:t xml:space="preserve">методологией </w:t>
      </w:r>
      <w:r w:rsidRPr="003605DD">
        <w:rPr>
          <w:rFonts w:ascii="Times New Roman" w:eastAsia="Times New Roman" w:hAnsi="Times New Roman" w:cs="Times New Roman"/>
          <w:color w:val="000000"/>
          <w:sz w:val="24"/>
          <w:szCs w:val="24"/>
        </w:rPr>
        <w:t xml:space="preserve">(учение о методе). Это – философское учение о способах познания и преобразования действительности, применение принципов мировоззрения к процессу познания, творчеству и практике. Конкретные науки, специальные по отношению к философии, выступают как методологические по отношению к более узким разделам данной области знания (общая экономическая теория, например, выступает методологической основой для всех других разделов экономики).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Исходным пунктом научного поиска, отправной точкой творческого процесса познания выступает выбор и постановка научной проблемы. Ее разрешение может быть достигнуто посредством либо эмпирических, либо теоретических методов. На практике обычно дело складывается таким образом, что используются и те, и другие.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В общих чертах процесс познания выглядит следующим образом: от эмпирии – к теории, от фактов, данных наблюдений и результатов экспериментов – к гипотезам, законам и теориям. Для получения ответа на вопрос, сформулированный в той или иной научной проблеме, в качестве возможного решения выдвигают гипотезу, которая в ходе исследования превращается в закон или приобретает форму новой теории. </w:t>
      </w:r>
    </w:p>
    <w:p w:rsidR="003605DD" w:rsidRPr="003605DD" w:rsidRDefault="003605DD" w:rsidP="003605DD">
      <w:pPr>
        <w:spacing w:after="0" w:line="240" w:lineRule="auto"/>
        <w:jc w:val="both"/>
        <w:rPr>
          <w:rFonts w:ascii="Times New Roman" w:eastAsia="Times New Roman" w:hAnsi="Times New Roman" w:cs="Times New Roman"/>
          <w:b/>
          <w:color w:val="000000"/>
          <w:sz w:val="24"/>
          <w:szCs w:val="24"/>
        </w:rPr>
      </w:pPr>
      <w:r w:rsidRPr="003605DD">
        <w:rPr>
          <w:rFonts w:ascii="Times New Roman" w:eastAsia="Times New Roman" w:hAnsi="Times New Roman" w:cs="Times New Roman"/>
          <w:b/>
          <w:color w:val="000000"/>
          <w:sz w:val="24"/>
          <w:szCs w:val="24"/>
        </w:rPr>
        <w:t xml:space="preserve">Основными средствами (методами) эмпирического исследования являются наблюдение и эксперимент. Их дополняют многочисленные измерительные процедуры, нередко требующие применения специальных приборов и соответствующего математического аппарата.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 xml:space="preserve">Наблюдение </w:t>
      </w:r>
      <w:r w:rsidRPr="003605DD">
        <w:rPr>
          <w:rFonts w:ascii="Times New Roman" w:eastAsia="Times New Roman" w:hAnsi="Times New Roman" w:cs="Times New Roman"/>
          <w:color w:val="000000"/>
          <w:sz w:val="24"/>
          <w:szCs w:val="24"/>
        </w:rPr>
        <w:t xml:space="preserve">– это целенаправленное и организованное восприятие предметов и явлений окружающего мира. Наблюдение опирается на чувственное познание. Объектом наблюдения выступают не только предметы внешнего мира. Когда наблюдению подлежит восприятие переживаний, чувств, психических и эмоциональных состояний самого субъекта, тогда речь идет о самонаблюдении (интроспекции).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Наблюдение не ограничивается механическим и автоматическим фиксированием фактов. Активную функцию в процессе наблюдения выполняет сознание человека. Это значит, что наблюдатель не просто регистрирует факты, а целенаправленно отыскивает их, опира</w:t>
      </w:r>
      <w:r w:rsidRPr="003605DD">
        <w:rPr>
          <w:rFonts w:ascii="Times New Roman" w:eastAsia="Times New Roman" w:hAnsi="Times New Roman" w:cs="Times New Roman"/>
          <w:color w:val="000000"/>
          <w:sz w:val="24"/>
          <w:szCs w:val="24"/>
        </w:rPr>
        <w:lastRenderedPageBreak/>
        <w:t xml:space="preserve">ясь в своем поиске на гипотезы и предположения, привлекая уже имеющийся опыт. Полученные результаты наблюдения используются либо для подтверждения гипотезы (теории), либо для ее опровержения.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Наблюдения должны подводить к результатам, не зависящим от воли, чувств и желаний субъекта, то есть они должны давать объективную информацию. Наблюдения подразделяются на непосредственные и косвенные. В отличие от прямых, непосредственных наблюдений косвенные имеют место тогда, когда предметом исследований становится не сам объект или процесс, а эффект его взаимодействия с другими объектами и явлениями.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Косвенные наблюдения все шире используются в современной науке, особенно там, где речь идет о познании строения Вселенной (астрофизика), о процессах, происходящих на субатомном и субмолекулярном уровнях (атомная физика, квантовая механика и химия, молекулярная биология).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Наблюдение в научном исследовании выполняет следующие функции: обеспечение эмпирической информацией; проверка гипотез и теорий, которую нельзя осуществить с помощью эксперимента; сопоставление результатов, полученных в ходе теоретического исследования, проверка их адекватности и истинности.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 xml:space="preserve">Эксперимент – </w:t>
      </w:r>
      <w:r w:rsidRPr="003605DD">
        <w:rPr>
          <w:rFonts w:ascii="Times New Roman" w:eastAsia="Times New Roman" w:hAnsi="Times New Roman" w:cs="Times New Roman"/>
          <w:color w:val="000000"/>
          <w:sz w:val="24"/>
          <w:szCs w:val="24"/>
        </w:rPr>
        <w:t xml:space="preserve">это метод эмпирического исследования, обеспечивающий возможность активного практического воздействия на изучаемые явления и процессы. Экспериментатор сознательно и целенаправленно вмешивается в естественный ход их протекания. Эксперимент осуществляется путем непосредственного воздействия на изучаемый процесс или изменения условий его протекания. Результаты испытаний строго фиксируются и контролируются. Повторение эксперимента обеспечивает возможность сравнения получаемых каждый раз результатов. Огромные успехи, достигнутые в последние два столетия в естествознании, в значительной мере обязаны экспериментальному методу.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В результате совершенствования методики экспериментального исследования, использования в нем сложнейших приборов и оборудования достигнут чрезвычайно широкий диапазон применения этого метода. В зависимости от целей, предмета исследования, характера используемой техники выработана классификация различных видов эксперимента.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По своим целям эксперименты объединяются в две группы. К первой группе относятся эксперименты, посредством которых осуществляется проверка различных теорий и гипотез. Ко второй – эксперименты, предназначенные для сбора эмпирической информации, уточнения тех или иных предположений. Иногда такие эксперименты называют поисковыми.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В зависимости от исследуемого объекта и характера научной дисциплины различают следующие эксперименты: физические, химические, биологические, космические, психологические и социальные. Их круг может быть расширен в силу необходимости изучения каких-либо специальных явлений или свойств предмета, требующего привлечения иных научных дисциплин.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В настоящее время существенно изменилась природа эксперимента. Наряду с повышением его технической оснащенности этому способствовало распространение </w:t>
      </w:r>
      <w:r w:rsidRPr="003605DD">
        <w:rPr>
          <w:rFonts w:ascii="Times New Roman" w:eastAsia="Times New Roman" w:hAnsi="Times New Roman" w:cs="Times New Roman"/>
          <w:i/>
          <w:iCs/>
          <w:color w:val="000000"/>
          <w:sz w:val="24"/>
          <w:szCs w:val="24"/>
        </w:rPr>
        <w:t xml:space="preserve">моделирования. </w:t>
      </w:r>
      <w:r w:rsidRPr="003605DD">
        <w:rPr>
          <w:rFonts w:ascii="Times New Roman" w:eastAsia="Times New Roman" w:hAnsi="Times New Roman" w:cs="Times New Roman"/>
          <w:color w:val="000000"/>
          <w:sz w:val="24"/>
          <w:szCs w:val="24"/>
        </w:rPr>
        <w:t xml:space="preserve">Невозможность осуществить подчас прямой эксперимент (непосредственное взаимодействие с изучаемым объектом) побудила ученых использовать различного типа модели. В качестве последних чаще всего выступают образцы, макеты, копии объекта-оригинала. Модели заменяют собой объекты исследования в тех случаях, когда изучаются, например, проблемы здоровья человека или исследуются свойства объекта, занимающего обширные пространства, находящегося на значительных удалениях от исследовательского центра и т. п. Необходимость проведения при этом сложных расчетов повысила удельный вес использования приемов математической обработки результатов, достижений информатики и компьютеризации.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b/>
          <w:color w:val="000000"/>
          <w:sz w:val="24"/>
          <w:szCs w:val="24"/>
        </w:rPr>
        <w:t>По характеру методов и результатам исследования эксперименты подразделяют на качественные и количественные</w:t>
      </w:r>
      <w:r w:rsidRPr="003605DD">
        <w:rPr>
          <w:rFonts w:ascii="Times New Roman" w:eastAsia="Times New Roman" w:hAnsi="Times New Roman" w:cs="Times New Roman"/>
          <w:color w:val="000000"/>
          <w:sz w:val="24"/>
          <w:szCs w:val="24"/>
        </w:rPr>
        <w:t xml:space="preserve">. Качественные эксперименты направлены на выявление последствий воздействия различных факторов на исследуемый процесс, когда можно </w:t>
      </w:r>
      <w:r w:rsidRPr="003605DD">
        <w:rPr>
          <w:rFonts w:ascii="Times New Roman" w:eastAsia="Times New Roman" w:hAnsi="Times New Roman" w:cs="Times New Roman"/>
          <w:color w:val="000000"/>
          <w:sz w:val="24"/>
          <w:szCs w:val="24"/>
        </w:rPr>
        <w:lastRenderedPageBreak/>
        <w:t xml:space="preserve">пренебречь установлением точных количественных характеристик. В тех же случаях, когда на первый план выдвигается задача точного измерения исследуемых параметров процесса или объекта, осуществляется количественный эксперимент. На практике оба этих типа эксперимента выступают как последовательные этапы единой задачи, поэтому их не следует противопоставлять. И количественный, и качественный эксперименты способствуют более полному раскрытию признаков и свойств предмета, приводя в итоге к его целостному познанию.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Развитие науки, практика человеческой деятельности усложнили процесс экспериментирования. Сегодня эксперимент немыслим без его предварительного планирования, технического и математического обеспечения. Важное место при этом занимает прогнозируемость ожидаемых результатов. В ходе эксперимента рождаются не только новые методы познания, подтверждаются или опровергаются известные гипотезы и теории, но возникают новые технологии – зачатки и прообразы будущей техники и производства.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Открытие новых фактов, потребность в их объяснении стимулируют теоретическое мышление. Теоретическое творчество, можно сказать, складывается из ряда догадок и предположений, которые могут вести к формулировке научно обоснованной гипотезы. Таким образом, </w:t>
      </w:r>
      <w:r w:rsidRPr="003605DD">
        <w:rPr>
          <w:rFonts w:ascii="Times New Roman" w:eastAsia="Times New Roman" w:hAnsi="Times New Roman" w:cs="Times New Roman"/>
          <w:i/>
          <w:iCs/>
          <w:color w:val="000000"/>
          <w:sz w:val="24"/>
          <w:szCs w:val="24"/>
        </w:rPr>
        <w:t xml:space="preserve">гипотеза – </w:t>
      </w:r>
      <w:r w:rsidRPr="003605DD">
        <w:rPr>
          <w:rFonts w:ascii="Times New Roman" w:eastAsia="Times New Roman" w:hAnsi="Times New Roman" w:cs="Times New Roman"/>
          <w:color w:val="000000"/>
          <w:sz w:val="24"/>
          <w:szCs w:val="24"/>
        </w:rPr>
        <w:t xml:space="preserve">это научное предположение, выдвигаемое для объяснения какого-либо явления и требующее экспериментальной проверки и теоретического обоснования.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Нередко гипотезы выдвигаются в результате необходимости преодоления противоречий между принятыми теориями и новыми фактами. На базе высказанной в связи с этим гипотезы возможны новые научные открытия. Показательным примером такого рода открытий является предсказание новых планет в Солнечной системе. В свое время астрономы установили, что фактические результаты наблюдения планеты Уран не соответствуют теоретически вычисленным ее положениям. Была выдвинута гипотеза о существовании неизвестной планеты, отдаленное воздействие которой вызывает наблюдаемые возмущения в движении Урана. Действительно, такая планета была впоследствии открыта астрономом Галле и получила название Нептун. Аналогичным способом была открыта планета Плутон.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b/>
          <w:color w:val="000000"/>
          <w:sz w:val="24"/>
          <w:szCs w:val="24"/>
        </w:rPr>
        <w:t>Гипотеза призвана в первую очередь объяснить факты, противоречащие старой теории.</w:t>
      </w:r>
      <w:r w:rsidRPr="003605DD">
        <w:rPr>
          <w:rFonts w:ascii="Times New Roman" w:eastAsia="Times New Roman" w:hAnsi="Times New Roman" w:cs="Times New Roman"/>
          <w:color w:val="000000"/>
          <w:sz w:val="24"/>
          <w:szCs w:val="24"/>
        </w:rPr>
        <w:t xml:space="preserve"> Разработка гипотезы способствует также расширению и обобщению накопленного эмпирического материала и предсказания новых фактов. Как правило, для построения гипотез используется </w:t>
      </w:r>
      <w:r w:rsidRPr="003605DD">
        <w:rPr>
          <w:rFonts w:ascii="Times New Roman" w:eastAsia="Times New Roman" w:hAnsi="Times New Roman" w:cs="Times New Roman"/>
          <w:i/>
          <w:iCs/>
          <w:color w:val="000000"/>
          <w:sz w:val="24"/>
          <w:szCs w:val="24"/>
        </w:rPr>
        <w:t xml:space="preserve">индуктивный метод, </w:t>
      </w:r>
      <w:r w:rsidRPr="003605DD">
        <w:rPr>
          <w:rFonts w:ascii="Times New Roman" w:eastAsia="Times New Roman" w:hAnsi="Times New Roman" w:cs="Times New Roman"/>
          <w:color w:val="000000"/>
          <w:sz w:val="24"/>
          <w:szCs w:val="24"/>
        </w:rPr>
        <w:t xml:space="preserve">посредством которого от знания об отдельных фактах, частного и конкретного, переходят к более общему знанию. Однако </w:t>
      </w:r>
      <w:r w:rsidRPr="003605DD">
        <w:rPr>
          <w:rFonts w:ascii="Times New Roman" w:eastAsia="Times New Roman" w:hAnsi="Times New Roman" w:cs="Times New Roman"/>
          <w:i/>
          <w:iCs/>
          <w:color w:val="000000"/>
          <w:sz w:val="24"/>
          <w:szCs w:val="24"/>
        </w:rPr>
        <w:t xml:space="preserve">метод индукции </w:t>
      </w:r>
      <w:r w:rsidRPr="003605DD">
        <w:rPr>
          <w:rFonts w:ascii="Times New Roman" w:eastAsia="Times New Roman" w:hAnsi="Times New Roman" w:cs="Times New Roman"/>
          <w:color w:val="000000"/>
          <w:sz w:val="24"/>
          <w:szCs w:val="24"/>
        </w:rPr>
        <w:t xml:space="preserve">применим лишь для сравнительно простых познавательных ситуаций. В практике научных исследований широко используется также метод дедукции, состоящий в выведении следствий из посылок в соответствии с законами логики.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Использование приемов дедукции в доказательстве научных предположений породило </w:t>
      </w:r>
      <w:r w:rsidRPr="003605DD">
        <w:rPr>
          <w:rFonts w:ascii="Times New Roman" w:eastAsia="Times New Roman" w:hAnsi="Times New Roman" w:cs="Times New Roman"/>
          <w:i/>
          <w:iCs/>
          <w:color w:val="000000"/>
          <w:sz w:val="24"/>
          <w:szCs w:val="24"/>
        </w:rPr>
        <w:t xml:space="preserve">гипотетико-дедуктивный метод, </w:t>
      </w:r>
      <w:r w:rsidRPr="003605DD">
        <w:rPr>
          <w:rFonts w:ascii="Times New Roman" w:eastAsia="Times New Roman" w:hAnsi="Times New Roman" w:cs="Times New Roman"/>
          <w:color w:val="000000"/>
          <w:sz w:val="24"/>
          <w:szCs w:val="24"/>
        </w:rPr>
        <w:t xml:space="preserve">получивший широкое распространение, прежде всего в естественных науках.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С развитием естествознания возрастает роль математической гипотезы. Эта форма научного исследования оказала существенное влияние, в частности, на создание квантовой механики. Следует заметить, что применение математики значительно расширяет эвристические возможности гипотетических высказываний, что получает подтверждение на примере распространения </w:t>
      </w:r>
      <w:r w:rsidRPr="003605DD">
        <w:rPr>
          <w:rFonts w:ascii="Times New Roman" w:eastAsia="Times New Roman" w:hAnsi="Times New Roman" w:cs="Times New Roman"/>
          <w:i/>
          <w:iCs/>
          <w:color w:val="000000"/>
          <w:sz w:val="24"/>
          <w:szCs w:val="24"/>
        </w:rPr>
        <w:t xml:space="preserve">аксиоматического </w:t>
      </w:r>
      <w:r w:rsidRPr="003605DD">
        <w:rPr>
          <w:rFonts w:ascii="Times New Roman" w:eastAsia="Times New Roman" w:hAnsi="Times New Roman" w:cs="Times New Roman"/>
          <w:color w:val="000000"/>
          <w:sz w:val="24"/>
          <w:szCs w:val="24"/>
        </w:rPr>
        <w:t xml:space="preserve">метода. Так, своими успехами теоретическая физика во многом обязана внедрению математической гипотезы в сочетании с аксиоматикой.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И все же при всей значимости предсказательных возможностей гипотезы они – лишь этап научного познания. Важнейшую его цель составляет открытие и формулировка законов. Только опираясь на законы, ученые имеют возможность понимать и объяснять многообразные факты и явления реального мира, предсказывать новые события.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 xml:space="preserve">Закон </w:t>
      </w:r>
      <w:r w:rsidRPr="003605DD">
        <w:rPr>
          <w:rFonts w:ascii="Times New Roman" w:eastAsia="Times New Roman" w:hAnsi="Times New Roman" w:cs="Times New Roman"/>
          <w:color w:val="000000"/>
          <w:sz w:val="24"/>
          <w:szCs w:val="24"/>
        </w:rPr>
        <w:t>выражает внутренне присущую природе явлений реального мира тенденцию изменения, движения, развития. Постижение законов, объективных по своей природе, предпо</w:t>
      </w:r>
      <w:r w:rsidRPr="003605DD">
        <w:rPr>
          <w:rFonts w:ascii="Times New Roman" w:eastAsia="Times New Roman" w:hAnsi="Times New Roman" w:cs="Times New Roman"/>
          <w:color w:val="000000"/>
          <w:sz w:val="24"/>
          <w:szCs w:val="24"/>
        </w:rPr>
        <w:lastRenderedPageBreak/>
        <w:t xml:space="preserve">лагает раскрытие глубинных, как правило, скрытых, сущностных связей, лежащих в основе того или иного явления. Законы в зависимости от класса объектов, на которые они распространяются, носят универсальный характер.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Всякий закон – составной элемент научной теории, которая представляет высшую степень исследовательского поиска, своего рода конечный итог творческих усилий как одного исследователя, так и коллектива людей, решающих общую познавательную задачу. В результате накопления и анализа фактов возникает необходимость обобщения полученных результатов, установления между ними логической связи. Такую задачу выполняет теория.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Слово </w:t>
      </w:r>
      <w:r w:rsidRPr="003605DD">
        <w:rPr>
          <w:rFonts w:ascii="Times New Roman" w:eastAsia="Times New Roman" w:hAnsi="Times New Roman" w:cs="Times New Roman"/>
          <w:i/>
          <w:iCs/>
          <w:color w:val="000000"/>
          <w:sz w:val="24"/>
          <w:szCs w:val="24"/>
        </w:rPr>
        <w:t xml:space="preserve">теория – </w:t>
      </w:r>
      <w:r w:rsidRPr="003605DD">
        <w:rPr>
          <w:rFonts w:ascii="Times New Roman" w:eastAsia="Times New Roman" w:hAnsi="Times New Roman" w:cs="Times New Roman"/>
          <w:color w:val="000000"/>
          <w:sz w:val="24"/>
          <w:szCs w:val="24"/>
        </w:rPr>
        <w:t xml:space="preserve">греческого происхождения и означает: рассматриваю, исследую. Это такая форма достоверного научного знания об определенном классе объектов, которая представляет собой систему взаимосвязанных утверждений и доказательств и содержит методы объяснения и предсказания явлений данной предметной области. Это логическое обобщение опыта и общественной практики, отражающее объективные закономерности развития природы и общества.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Правда, нередко понятие теория используют и в более широком значении, относя его к совокупной общественной деятельности, к общественному сознанию в наиболее развитых формах его организации.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Отличительные свойства теории состоят в следующем. Во-первых, теория содержит достоверное знание, что выражается его непротиворечивостью и возможностью проверки на истинность. Во-вторых, теория позволяет формулировать на основе обобщаемых явлений новые законы, содержащие возможность предсказания новых явлений. Тем самым теория обладает эвристической функцией. В-третьих, теория содержит множество исходных утверждений, на основе которых путем ряда логических операций (вывод, доказательство) можно получить новые утверждения.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Теории в широком плане подразделяют на описательные (эмпирические) и математизированные. К числу описательных относятся те теории, которые приняты для объяснения многократно обнаруживаемых и повторяющихся фактов. Наиболее распространенными примерами такого типа теорий являются: эволюционная теория, физиологическая теория высшей нервной деятельности, различные психологические теории, традиционные лингвистические теории. Описательные теории решают главным образом задачу упорядочивания лежащих в ее основе фактов. Они формулируются в обычных естественных языках и применяют специальную терминологию. К числу их недостатков относится ограниченная возможность количественного анализа, что суживает, а иногда и вовсе лишает такие теории возможности делать кратковременные и долговременные прогнозы.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Математизированные научные теории, как ясно уже из самого их названия, широко используют математику и формулируются на математическом языке. Такие теории наиболее характерны для современной науки. Более того, каждая наука стремится в своем арсенале иметь именно математизированные теории. Использование математики в теоретических построениях расширяет возможности моделирования. Именно привлечение математики и математического моделирования превратило некоторые разделы экономической науки из описательных в точные дисциплины, способные не только к количественному анализу исследуемых экономических явлений, но и к долговременному, перспективному прогнозу ожидаемых событий.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В свою очередь, и математизированные теории подлежат определенной классификации. Так, в естествознании и математике выделяются следующие типы теорий: гипотетико-дедуктивные, аксиоматические и формализованные. Их отличительным свойством, как уже отмечалось, является привлечение различных разделов математики и современной логики.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Теория знаменует собой переход к новому, более глубокому и детальному знанию об изучаемых объектах. С помощью теории осуществляется систематизация научного знания, объяснение и предсказание ранее непознанных явлений. Обладая объективной истинно</w:t>
      </w:r>
      <w:r w:rsidRPr="003605DD">
        <w:rPr>
          <w:rFonts w:ascii="Times New Roman" w:eastAsia="Times New Roman" w:hAnsi="Times New Roman" w:cs="Times New Roman"/>
          <w:color w:val="000000"/>
          <w:sz w:val="24"/>
          <w:szCs w:val="24"/>
        </w:rPr>
        <w:lastRenderedPageBreak/>
        <w:t xml:space="preserve">стью научного знания, теория способствует повышению его надежности, что в конечном итоге ведет к возрастанию удельного веса науки в практической деятельности людей.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Однако было бы неверно ограничивать возможности получения нового знания путем рациональных построений, основанных на строгом математическом расчете. Познание – сложный процесс, включающий в себя не только разнообразный набор технических и информационных средств, не только специально подготовленного исследователя, сегодня действующего, как правило, в рамках многочисленных коллективов, но и все человеческие способности, свойственные индивиду как личности, существу, обладающему биосоциальной природой.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Одна из таких способностей, играющих заметную роль (хотя и не всегда фиксируемую) в открытии нового, ранее неведомого – это интуиция. Под </w:t>
      </w:r>
      <w:r w:rsidRPr="003605DD">
        <w:rPr>
          <w:rFonts w:ascii="Times New Roman" w:eastAsia="Times New Roman" w:hAnsi="Times New Roman" w:cs="Times New Roman"/>
          <w:i/>
          <w:iCs/>
          <w:color w:val="000000"/>
          <w:sz w:val="24"/>
          <w:szCs w:val="24"/>
        </w:rPr>
        <w:t xml:space="preserve">интуицией </w:t>
      </w:r>
      <w:r w:rsidRPr="003605DD">
        <w:rPr>
          <w:rFonts w:ascii="Times New Roman" w:eastAsia="Times New Roman" w:hAnsi="Times New Roman" w:cs="Times New Roman"/>
          <w:color w:val="000000"/>
          <w:sz w:val="24"/>
          <w:szCs w:val="24"/>
        </w:rPr>
        <w:t xml:space="preserve">понимается человеческая способность постижения истины, достижения нового знания без помощи чувственного и рационального опыта, как бы в результате некоего озарения, источник которого, как полагают, – в душе человека.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b/>
          <w:color w:val="000000"/>
          <w:sz w:val="24"/>
          <w:szCs w:val="24"/>
        </w:rPr>
        <w:t>Проблемы интуиции,</w:t>
      </w:r>
      <w:r w:rsidRPr="003605DD">
        <w:rPr>
          <w:rFonts w:ascii="Times New Roman" w:eastAsia="Times New Roman" w:hAnsi="Times New Roman" w:cs="Times New Roman"/>
          <w:color w:val="000000"/>
          <w:sz w:val="24"/>
          <w:szCs w:val="24"/>
        </w:rPr>
        <w:t xml:space="preserve"> разгадка ее тайны стали предметом устойчивого философского интереса. Появилось даже такое философское течение, как интуитивизм. Правда, в нашей стране в свое время оно было объявлено “реакционным идеалистическим” учением, представляющим разновидность иррационализма.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xml:space="preserve">А надо сказать, что основоположником этого философского течения – </w:t>
      </w:r>
      <w:r w:rsidRPr="003605DD">
        <w:rPr>
          <w:rFonts w:ascii="Times New Roman" w:eastAsia="Times New Roman" w:hAnsi="Times New Roman" w:cs="Times New Roman"/>
          <w:i/>
          <w:iCs/>
          <w:color w:val="000000"/>
          <w:sz w:val="24"/>
          <w:szCs w:val="24"/>
        </w:rPr>
        <w:t xml:space="preserve">интуитивизма – </w:t>
      </w:r>
      <w:r w:rsidRPr="003605DD">
        <w:rPr>
          <w:rFonts w:ascii="Times New Roman" w:eastAsia="Times New Roman" w:hAnsi="Times New Roman" w:cs="Times New Roman"/>
          <w:color w:val="000000"/>
          <w:sz w:val="24"/>
          <w:szCs w:val="24"/>
        </w:rPr>
        <w:t xml:space="preserve">был наш соотечественник, русский философ Н. О. Лосский (1870–1965). Им было написано немало трудов по различным философским вопросам, но особую известность и заслуженное мировое признание принесли ему сочинения в области интуитивизма. Словом интуиция Лосский называл “непосредственное созерцание предмета познающим субъектом”.* Он исходил из того, что достоверное знание получается не иначе, как в результате такого непосредственного наблюдения предметов в их истинном значении. Согласно интуитивизму, познающий субъект способен непосредственно созерцать любые виды и стороны бытия, существующие в мире, а посредством интеллектуальной интуиции он может наблюдать события не только реального мира, но и бытие идеальное. </w:t>
      </w:r>
    </w:p>
    <w:p w:rsidR="003605DD" w:rsidRPr="003605DD" w:rsidRDefault="003605DD" w:rsidP="003605DD">
      <w:pPr>
        <w:spacing w:after="0" w:line="240" w:lineRule="auto"/>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 Короче говоря, представления об интуиции, раскрывающие одну из сторон взаимодействия субъекта и объекта в процессе познания, дают возможность выйти за рамки взаимоотношений чувственного и рационального, эмпирического и теоретического. Факт присутствия в познавательном творчестве явления, именуемого интуицией и не получившего пока строгого научного объяснения, тем не менее, не опровергается, а напротив, подтверждается многими исследователями.</w:t>
      </w:r>
    </w:p>
    <w:p w:rsidR="003605DD" w:rsidRPr="003605DD" w:rsidRDefault="003605DD" w:rsidP="003605DD">
      <w:pPr>
        <w:tabs>
          <w:tab w:val="left" w:pos="9180"/>
        </w:tabs>
        <w:spacing w:after="0" w:line="240" w:lineRule="auto"/>
        <w:ind w:right="-5"/>
        <w:jc w:val="both"/>
        <w:rPr>
          <w:rFonts w:ascii="Times New Roman" w:eastAsia="Times New Roman" w:hAnsi="Times New Roman" w:cs="Times New Roman"/>
          <w:sz w:val="24"/>
          <w:szCs w:val="24"/>
        </w:rPr>
      </w:pPr>
    </w:p>
    <w:p w:rsidR="003605DD" w:rsidRPr="003605DD" w:rsidRDefault="003605DD" w:rsidP="003605DD">
      <w:pPr>
        <w:spacing w:after="0" w:line="240" w:lineRule="auto"/>
        <w:ind w:firstLine="709"/>
        <w:jc w:val="both"/>
        <w:rPr>
          <w:rFonts w:ascii="Times New Roman" w:eastAsia="Calibri" w:hAnsi="Times New Roman" w:cs="Times New Roman"/>
          <w:b/>
          <w:sz w:val="24"/>
          <w:szCs w:val="24"/>
          <w:lang w:eastAsia="en-US"/>
        </w:rPr>
      </w:pPr>
      <w:r w:rsidRPr="003605DD">
        <w:rPr>
          <w:rFonts w:ascii="Times New Roman" w:eastAsia="Calibri" w:hAnsi="Times New Roman" w:cs="Times New Roman"/>
          <w:b/>
          <w:sz w:val="24"/>
          <w:szCs w:val="24"/>
          <w:lang w:eastAsia="en-US"/>
        </w:rPr>
        <w:t>Лекция 10. Философия истории. Цивилизация. Глобальные проблемы цивилизации.</w:t>
      </w:r>
    </w:p>
    <w:p w:rsidR="003605DD" w:rsidRPr="003605DD" w:rsidRDefault="003605DD" w:rsidP="003605DD">
      <w:pPr>
        <w:spacing w:after="0" w:line="240" w:lineRule="auto"/>
        <w:ind w:firstLine="709"/>
        <w:jc w:val="both"/>
        <w:rPr>
          <w:rFonts w:ascii="Times New Roman" w:eastAsia="Calibri" w:hAnsi="Times New Roman" w:cs="Times New Roman"/>
          <w:b/>
          <w:sz w:val="24"/>
          <w:szCs w:val="24"/>
          <w:lang w:eastAsia="en-US"/>
        </w:rPr>
      </w:pPr>
    </w:p>
    <w:p w:rsidR="003605DD" w:rsidRPr="003605DD" w:rsidRDefault="003605DD" w:rsidP="003605DD">
      <w:pPr>
        <w:spacing w:after="0" w:line="240" w:lineRule="auto"/>
        <w:ind w:firstLine="709"/>
        <w:jc w:val="both"/>
        <w:rPr>
          <w:rFonts w:ascii="Times New Roman" w:eastAsia="Calibri" w:hAnsi="Times New Roman" w:cs="Times New Roman"/>
          <w:b/>
          <w:sz w:val="24"/>
          <w:szCs w:val="24"/>
          <w:lang w:eastAsia="en-US"/>
        </w:rPr>
      </w:pPr>
      <w:r w:rsidRPr="003605DD">
        <w:rPr>
          <w:rFonts w:ascii="Times New Roman" w:eastAsia="Calibri" w:hAnsi="Times New Roman" w:cs="Times New Roman"/>
          <w:b/>
          <w:sz w:val="24"/>
          <w:szCs w:val="24"/>
          <w:lang w:eastAsia="en-US"/>
        </w:rPr>
        <w:t>1. Цивилизация: интерпретации понятия.</w:t>
      </w:r>
    </w:p>
    <w:p w:rsidR="003605DD" w:rsidRPr="003605DD" w:rsidRDefault="003605DD" w:rsidP="003605DD">
      <w:pPr>
        <w:spacing w:after="0" w:line="240" w:lineRule="auto"/>
        <w:ind w:firstLine="709"/>
        <w:jc w:val="both"/>
        <w:rPr>
          <w:rFonts w:ascii="Times New Roman" w:eastAsia="Calibri" w:hAnsi="Times New Roman" w:cs="Times New Roman"/>
          <w:b/>
          <w:sz w:val="24"/>
          <w:szCs w:val="24"/>
          <w:lang w:eastAsia="en-US"/>
        </w:rPr>
      </w:pPr>
      <w:r w:rsidRPr="003605DD">
        <w:rPr>
          <w:rFonts w:ascii="Times New Roman" w:eastAsia="Calibri" w:hAnsi="Times New Roman" w:cs="Times New Roman"/>
          <w:b/>
          <w:sz w:val="24"/>
          <w:szCs w:val="24"/>
          <w:lang w:eastAsia="en-US"/>
        </w:rPr>
        <w:t>2. Техногенная цивилизация: генезис, ценности и последствия.</w:t>
      </w:r>
    </w:p>
    <w:p w:rsidR="003605DD" w:rsidRPr="003605DD" w:rsidRDefault="003605DD" w:rsidP="003605DD">
      <w:pPr>
        <w:spacing w:after="0" w:line="240" w:lineRule="auto"/>
        <w:ind w:firstLine="709"/>
        <w:jc w:val="both"/>
        <w:rPr>
          <w:rFonts w:ascii="Times New Roman" w:eastAsia="Calibri" w:hAnsi="Times New Roman" w:cs="Times New Roman"/>
          <w:b/>
          <w:sz w:val="24"/>
          <w:szCs w:val="24"/>
          <w:lang w:eastAsia="en-US"/>
        </w:rPr>
      </w:pPr>
      <w:r w:rsidRPr="003605DD">
        <w:rPr>
          <w:rFonts w:ascii="Times New Roman" w:eastAsia="Calibri" w:hAnsi="Times New Roman" w:cs="Times New Roman"/>
          <w:b/>
          <w:sz w:val="24"/>
          <w:szCs w:val="24"/>
          <w:lang w:eastAsia="en-US"/>
        </w:rPr>
        <w:t>3. Глобальные проблемы. Угрозы и надежды наших дней.</w:t>
      </w:r>
    </w:p>
    <w:p w:rsidR="003605DD" w:rsidRPr="003605DD" w:rsidRDefault="003605DD" w:rsidP="003605DD">
      <w:pPr>
        <w:spacing w:after="0" w:line="240" w:lineRule="auto"/>
        <w:ind w:firstLine="709"/>
        <w:jc w:val="both"/>
        <w:rPr>
          <w:rFonts w:ascii="Times New Roman" w:eastAsia="Calibri" w:hAnsi="Times New Roman" w:cs="Times New Roman"/>
          <w:b/>
          <w:sz w:val="24"/>
          <w:szCs w:val="24"/>
          <w:lang w:eastAsia="en-US"/>
        </w:rPr>
      </w:pPr>
      <w:r w:rsidRPr="003605DD">
        <w:rPr>
          <w:rFonts w:ascii="Times New Roman" w:eastAsia="Calibri" w:hAnsi="Times New Roman" w:cs="Times New Roman"/>
          <w:b/>
          <w:sz w:val="24"/>
          <w:szCs w:val="24"/>
          <w:lang w:eastAsia="en-US"/>
        </w:rPr>
        <w:t>4. Контуры нового этапа цивилизации: сценарии будущего.</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p>
    <w:p w:rsidR="003605DD" w:rsidRPr="003605DD" w:rsidRDefault="003605DD" w:rsidP="003605DD">
      <w:pPr>
        <w:spacing w:after="0" w:line="240" w:lineRule="auto"/>
        <w:ind w:firstLine="709"/>
        <w:jc w:val="both"/>
        <w:rPr>
          <w:rFonts w:ascii="Times New Roman" w:eastAsia="Calibri" w:hAnsi="Times New Roman" w:cs="Times New Roman"/>
          <w:b/>
          <w:sz w:val="24"/>
          <w:szCs w:val="24"/>
          <w:lang w:eastAsia="en-US"/>
        </w:rPr>
      </w:pPr>
      <w:r w:rsidRPr="003605DD">
        <w:rPr>
          <w:rFonts w:ascii="Times New Roman" w:eastAsia="Calibri" w:hAnsi="Times New Roman" w:cs="Times New Roman"/>
          <w:b/>
          <w:sz w:val="24"/>
          <w:szCs w:val="24"/>
          <w:lang w:eastAsia="en-US"/>
        </w:rPr>
        <w:t>1. Цивилизация: интерпретации понятия.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Понятие цивилизацииявляется одним из наиболее употребительных в философии, истории и других науках гуманитарного цикла. Оно родилось во Франции, в середине 18 в. и обозначалоидеальное устройство человеческого общества. Этимологически термин восходит к латинскому слову «цивилис» - городской, что говорит о тесной связи цивилизации с городским типом культуры.</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lastRenderedPageBreak/>
        <w:t>В конце 20 в. оформилось несколько подходов к трактовке этого понятия. Часто термин «цивилизация» выступает синонимом термина «культура» или обозначает особый этап в развитии культуры. Но при всем многообразии подходов к определению соотношения культуры и цивилизации основным является представление о цивилизации как о более внешнем по сравнению с культурой слое человеческого бытия. Цивилизация воплощает в себе технологический аспект культуры со ставкой не на качественные, а на количественные параметры бытия, с установкой на беспредельное развитие со сменой целей этого развития. Главное в цивилизации - непрерывная смена технологий для удовлетворения столь же непрерывно растущих потребностей и возможностей человечества при законодательном обеспечении этого процесса. Такое представление о цивилизации основано в основном на успехах и достижениях научно-технической революции в странах Запада и на постулатах либеральной демократии.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Каждый из типов цивилизационного развития характеризуется особенностями соответствующего ему типа культуры. Эти особенности выражены системой фундаментальных ценностей и мировоззренческих ориентиров, которые могут модифицироваться и варьироваться в различных видах общества, в различных национальных культурах, тем не менее сохраняя ряд общих признаков в качестве глубинного неизменного кода. Эти признаки составляют своего рода «культурную матрицу», которая обеспечивает воспроизводство и развитие социальной жизни на определенных основаниях. Важнейшими составляющими этого кода являются представления о том, что есть человек, природа, пространство и время, космос, мысль, человеческая деятельность, власть и господство, совесть, честь, труд и т.п. В этих категориальных смыслах выражена предельно общая система мировоззренческих ориентаций, которая определяет человеческую жизнедеятельность в рамках определенного типа цивилизационного развития.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Никакой цивилизации (и как типа социального развития, и как особого вида общества) не бывает вне культуры, как не бывает тела живого организма без свойственной этому организму генетической информации. Поэтому противопоставление цивилизации и культуры может иметь смысл лишь в очень ограниченных контекстах, когда, например, обращают внимание на процессы духовного кризиса и увлечения материально-технической стороной социальной жизни. Однако сами эти кризисы часто предстают не просто как разрушение культуры, а как начало ее преобразований, поиска новой системы культурных ценностей и новых путей цивилизационного развития.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Понятие «цивилизация» плодотворно прежде всего для исторической науки, так как позволяет синтезировать объективный подход к истории (и основанное на нем формационное деление) и субъективный фактор, связанный с деятельностью человека. Последнее особенно важно для понимания духовной ситуации на каждом этапе истории. «Человеческое измерение» исторических событий заключается в ментальности каждой эпохи и цивилизации, под которыми понимается особый путь умонастроения большинства людей, ведущая вера или идея, вдохновляющая миллионы (социокультурный код). Однако учитывать фактор духовного потенциала необходимо наряду с анализом экономического базиса и социально-политических институтов общества. В понятии цивилизации заключена интегральная характеристика, относящаяся и к человеку, и к обществу и представляющая качественное своеобразие данного периода мировой истории и человека, находящегося в нем.</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 xml:space="preserve">В конце XX в. оформилась особая отрасль знания – «цивилизационные исследования», целью которых является попытка охватить все, что накоплено наукой за предшествующие годы, дать прогноз обозримого будущего мировой цивилизации. Некоторые из ученых данной области придерживаютсятрадиционного представления о цивилизациях как локально-исторических образованиях, имеющих в своей основе специфический социокультурный код.Эти ученые развивают идеи М. Вебера и А. Тойнби в отношении того, что для каждой цивилизации важен прежде всего духовно-религиозный код деятельности. Если же цивилизации навязывают иные ценности (например, образ жизни людей западной </w:t>
      </w:r>
      <w:r w:rsidRPr="003605DD">
        <w:rPr>
          <w:rFonts w:ascii="Times New Roman" w:eastAsia="Calibri" w:hAnsi="Times New Roman" w:cs="Times New Roman"/>
          <w:sz w:val="24"/>
          <w:szCs w:val="24"/>
          <w:lang w:eastAsia="en-US"/>
        </w:rPr>
        <w:lastRenderedPageBreak/>
        <w:t>цивилизации), наступает неминуемая негативная реакция. Это отчасти объясняет феномен малой эффективности применения новейших технологий в цивилизациях, система ценностей которых предполагает отрицательное отношение к новациям.</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Понятие цивилизации важно также для развития идей современной глобалистики. Обострение глобальных проблем потребовало поиска таких решений, которые предусматривают их планетарные масштабы. С одной стороны, стало очевидно, что от этого не может уйти ни одна цивилизация современности, с другой стороны, ясно, что нельзя смотреть на эти проблемы только с позиций западного мира. Мир стал многополюсным, и потому необходимо понимать, что цивилизации многозначны, и они сами должны идти навстречу друг другу. Основой для такой «встречи цивилизаций» могут быть всеобщие коды духовной и материальной жизни людей на планете. Универсальность символов, разумеется, не отменяет специфики трактовки этих понятий в рамках каждой цивилизации. В осмыслении феноменацелостности мираесть два течения. Сторонники одного (Н. Моисеев и др.) считают, что в XXI в. Возникнетединая планетарная цивилизацияс общечеловеческим Разумом, Памятью и Духовным миром. Другие полагают, что будущая«метацивилизация»будет своеобразным«общим знаменателем» разных культури цивилизаций, которые сохранят своеобразие во всем обозримом будущем. Это мнение основано на концепции «культурного плюрализма», идеи неустранимости этнокультурных различий и признания равенства каждой культуры.</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Чтобы уяснить суть этой проблемы, следует обратиться к традиционной проблеме взаимодействия цивилизаций западного и восточного типа. Характеризуя основные черты цивилизации Запада, нужно указать на такие существенные признаки: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 идея преобразования мира;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 природа - неиссякаемая кладовая ресурсов;</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 ценность власти, силы и господства над природой и обществом;</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 ценность научной рациональности.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Это предполагает: антропоцентрический характер восприятия мира, где цели и средства могут не совпадать, а цель науки - истина, имеющая практическую отдачу. В свою очередь здесь возникает противоречие между технологией и личностными запросами человека, его отчуждение от самого себя и общества.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Восток, напротив, предпочитает личностный характер восприятия мира, но человек вовсе не является венцом творения. Его задача не насиловать природу, поскольку средства понимаются как развертывание содержания цели. Главное - обеспечить стабильность и предсказуемость, так как познание - это прежде всего путь нравственного совершенствования. Отсюда вытекает важность фигуры Учителя и наша сопричастность к Космосу.</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Сравнение характеристик цивилизаций Востока и Запада обнаруживает особое значение взаимодействия культур Запада и Востока, поскольку именно в этом большинство ученых усматривает залог прогресса человечества. Данная проблема анализировалась многими выдающимися деятелями культуры или в аспекте конфронтации, или в аспекте примата Запада, либо Востока. В России эта проблема принимала форму диалога славянофилов и западников. Постепенно вызревала идея о том, что культуры и цивилизации Запада и Востока являются взаимодополняющими и представляют собой определенную целостность, а рационализм Запада и интуитивизм Востока, технологический подход и гуманистические ценности должны сочетаться в рамках новой планетарной цивилизации.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Кроме того, следует упомянуть о реальных процессах взаимопроникновения восточной и западной цивилизаций в современном мире. Это Япония и другие страны Юго-Восточной Азии, где осуществлен синтез ряда западных и восточных моделей развития при сохранении культурной идентичности.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Итак, в различных областях гуманитарных исследований сложились три подхода в интерпретации понятия «цивилизация»: локально-исторический, историко-стадиальный и всемирно-исторический.</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lastRenderedPageBreak/>
        <w:t>Среди сторонников локально-исторического (Данилевский, Шпенглер, Тойнби, Васильев) подхода нет единства в вопросе о том, сколько было цивилизаций в прошлом и сколько их существует сегодня: все народы делятся на первобытные и цивилизованные, а последние - на определенные культурно-исторические типы (от 8 до 21).</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 рамках историко-стадиального (Ростоу, Белл, Тоффлер, Яковец) подхода основанием типологизации цивилизаций является этапы смены произвольно выбранных явлений духовной и материальной культуры. В современный источниках можно встретить, например, «устную, письменную, книжную и экранную», или «космогенную, техногенную и антропогенную», или «эволюционную и инновационную» цивилизации. Однако в большинстве случаев в историко-стадиальных исследованиях применяется технократический подход: выделение аграрной (доиндустриальной), промышленной (индустриальной) и информационной (постиндуствриальной) цивилизаций. «Аграрная цивилизация» - это общество с примитивным сельскохозяйственным производством, иерархической социальной структурой и властью, принадлежащей земельным собственникам, церковью и армией как главными социальными институтами. «Промышленная цивилизация» - это общество с бурно развивающейся тяжелой промышленностью, широким внедрением достижений науки и техники, резким повышением уровня капиталовложений, увеличением доли квалифицированного труда, преобладанием городского населения. «Информационная цивилизация» - общество «высокого массового потребления» с преимущественным развитием теоретического знания, сферы услуг и массовых коммуникаций, производства товаров массового потребления.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Представители всемирно-исторического подхода (Ясперс, Уилкинс, Васильев) полагают, что только на определенном этапе взаимодействия локальных цивилизаций возникает феномен всемирной истории и, по мнению отдельных исследователей, начинается становление экуменической цивилизации. Основой периодизации исторического процесса в данном случае являются фундаментальные изменения в историческом взаимодействии цивилизаций; в качестве критериев цивилизационной типологизации произвольно выбираются факторы духовной и материальной культуры. Для примера интересно рассмотретьцивилизационную концепцию исторического процесса Л. Васильева. Он полагает, что сдревнейших времен до7-6 вв. до н.э.существовали локальные общества«азиатского»типа. Для них было характерно: порождение и перераспределение собственности государством; медленное циклическое воспроизводство общественных структур от периодов мощных централизованных государств до периодов децентрализации феодального типа.7-6 вв. до н.э. – 14-17 вв. н.э.– время зарождения и становления обществ«европейского»типа и параллельного существования «европейского» и «азиатского» миров. В результате социальной мутации в Древней Греции появился феномен «античности» как генотип европейской цивилизации: инновационной, персоноцентристской, частнособственнической, гражданской. Наконец,с 17 в. по настоящий момент – время общечеловеческой интеграции и возникновения всемирной истории на путях модернизации и глобальной трансформации. В 18 – 19 вв. в результате западной экспансии на Востоке происходил симбиоз традиционных и европейских структур, в 20 столетии от симбиоза происходил переход к синтезу. При столкновении двух типов развития («традиционного» и «инновационного») в условиях, когда сила государства определялась технико-экономическими и военно-политическими преимуществами, явное превосходство оказалось на стороне европейской цивилизации. Однако, конец 20 в. обнаружил, с одной стороны, негативные последствия технологической экспансии, приведшей человечество к кризису, а с другой, - выявил духовные преимущества неевропейского варианта развития.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p>
    <w:p w:rsidR="003605DD" w:rsidRPr="003605DD" w:rsidRDefault="003605DD" w:rsidP="003605DD">
      <w:pPr>
        <w:spacing w:after="0" w:line="240" w:lineRule="auto"/>
        <w:ind w:firstLine="709"/>
        <w:jc w:val="both"/>
        <w:rPr>
          <w:rFonts w:ascii="Times New Roman" w:eastAsia="Calibri" w:hAnsi="Times New Roman" w:cs="Times New Roman"/>
          <w:b/>
          <w:sz w:val="24"/>
          <w:szCs w:val="24"/>
          <w:lang w:eastAsia="en-US"/>
        </w:rPr>
      </w:pPr>
      <w:r w:rsidRPr="003605DD">
        <w:rPr>
          <w:rFonts w:ascii="Times New Roman" w:eastAsia="Calibri" w:hAnsi="Times New Roman" w:cs="Times New Roman"/>
          <w:b/>
          <w:sz w:val="24"/>
          <w:szCs w:val="24"/>
          <w:lang w:eastAsia="en-US"/>
        </w:rPr>
        <w:t>2. Техногенная цивилизация: генезис, ценности и последствия.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 xml:space="preserve">Термин «техногенная цивилизация»все чаще применяется в современной философской и социологической литературе. Он обозначаетособый тип цивилизационного развития, который возник в Европе в эпоху становления раннего капитализма и который часто </w:t>
      </w:r>
      <w:r w:rsidRPr="003605DD">
        <w:rPr>
          <w:rFonts w:ascii="Times New Roman" w:eastAsia="Calibri" w:hAnsi="Times New Roman" w:cs="Times New Roman"/>
          <w:sz w:val="24"/>
          <w:szCs w:val="24"/>
          <w:lang w:eastAsia="en-US"/>
        </w:rPr>
        <w:lastRenderedPageBreak/>
        <w:t>называют западной цивилизацией по региону ее возникновения. Ей предшествовал исторически первый и более ранний тип цивилизационного развития - традиционное общество.</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Каждый из этих типов цивилизации реализовывался в многообразии конкретных видов общества. Из выделенных и описанных А.Тойнби двадцати одной цивилизации большинство относилось к традиционным обществам. Древняя Индия и Китай, Древний Египет и государство Майя, славянский и арабский мир в средние века и т.д. – все это образцы традиционных обществ. Этот более древний тип цивилизационного развития сохраняется и после становления техногенной цивилизации. Образцы традиционных обществ можно обнаружить даже в 20 столетии; к ним относятся некоторые страны третьего мира, вступающие на путь индустриального развития.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После возникновения техногенной цивилизации традиционные общества вступают с ней во взаимодействие и изменяются под ее влиянием. Многие из них были ею поглощены; другие, становясь на путь модернизации, постепенно превращались в техногенные общества, сохраняя определенные черты самобытности. Таков был путь Японии после реформ Мэйдзи, России, Китая, Аргентины и Бразилии в 20 в. и т.д.</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Традиционный и техногенный путь развития довольно радикально отличаются друг от друга. Для традиционных обществхарактернызамедленные темпы социальных изменений.Инновациикак в сфере производства, так и в сфере регуляции социальных отношений воспринимаются каквредное излишествои допускаются только в рамках апробированных традиций.Прогресс идет очень медленнопо сравнению со сроками жизни индивидов и даже поколений.Виды деятельности, средства и целииногда столетиямине меняютсяв этих типах цивилизаций. Соответственно в культуреприоритет отдается традициям, канонизированным стилям мышления, образцам и нормам, аккумулирующим опыт предков.</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Напротив, в техногенной цивилизациитемпы социального развития резко ускоряются,экстенсивное развитие сменяется интенсивным. Высшей ценностью становятсяинновации, творчество, формирующие новые оригинальные идеи,образцы деятельности, целевые и ценностные установки. Традиция должна не просто воспроизводиться, а постоянно модифицироваться под влиянием инноваций.Главным фактором, который определяет процессы изменений социальной жизни, становится развитие техники и технологии, которые проходят все более спрессованные циклы обновления. Так возникает новый тип развития, основанный на ускоряющемся изменении предметной среды, непосредственно окружающей человека. В свою очередь активное обновление второй природы, в которой протекают жизненные процессы человека, приводит к ускоряющимся трансформациям социальных связей. В техногенной цивилизации научно-технический прогресс постоянно меняет типы общения и формы коммуникации людей. В нейна протяжении жизни одного поколения может радикально трансформироваться система социальных отношений, виды деятельности, их средства и ценностно-целевые структуры.</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Само возникновение техногенной цивилизации было подготовлено рядом мутаций традиционных культур. Первая из них произошла в античную эпоху и была связана с культурой античного полиса который хотя и принадлежал к традиционным обществам, но был особым его видом. Полис породил множество цивилизационных изобретений, но важнейшими предпосылками для будущего прогресса было возникновение теоретической науки и опыт демократической регуляции социальных отношений.</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 качестве второй значимой мутации в истории традиционных культур, которая впоследствии оказала воздействие на становление техногенной культуры, было возникновение христианской традиции со свойственным ей пониманием человека как созданного по образу и подобию Бога, с культом любви к человеко-богу Христу, с трактовкой человеческого разума как малой копии божественного разума, способного понять замысел божественного творения.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lastRenderedPageBreak/>
        <w:t>Синтез достижений античной культуры с христианской культурной традицией в эпоху Ренессанса и последующее развитие этих идей в эпоху Реформации и Просвещения сформировало систему ценностей техногенной цивилизации.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 своей совокупности они функционировали как смысложизненные ориентиры, определяющие воспроизводство и динамику этой цивилизации. В качестве наиболее значимых в ней ценностей и смысловможно выделить</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понимание человека как деятельностного существа, противостоящего миру в своей преобразующей деятельности;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понимание самой деятельности как креативного, инновационного процесса, направленного на преобразование объектов внешнего мираи обеспечивающего власть человека над объектами;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восприятие природыв качестве закономерно упорядоченного поля объектов, которые выступаютматериалом и ресурсами преобразующей деятельности;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ценность активной самодеятельной личности;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ценность инноваций и прогресса;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ценность научной рациональности.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Мы, живущие в мире техногенной культуры, привыкли ко всем этим ценностям, воспринимая их как основания и идеалы социального развития. Но человеку традиционного общества они вовсе не показались бы идеалами. Скорее, напротив он никогда не принял бы их в качестве ценностей. В традиционных культурах предназначением человека отнюдь не считалась его деятельность, направленная на преобразование внешних объектов и обстоятельств. Вектор человеческой активности там чаще всего направлен не вовне, а внутрь, на самоконтроль и самовоспитание, обеспечивающие адаптацию индивида к социальной среде. Природа понимается здесь как живой организм, а не как обезличенное предметное поле, управляемое объективными законами.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 качестве иллюстрации этой мысли приведем свидетельства европейских миссионеров о реакции китайских мудрецов на описания европейской науки. «Мудрецы нашли саму идею науки абсурдной, поскольку, хотя повелителю Поднебесной и дано устанавливать законы и требовать их исполнения под угрозой наказания, исполнять законы и подчиняться им дано лишь тем, кто способен эти законы «понять», а «дерево, вода и камни», о которых толкуют мистификаторы-европейцы, очевидно этим свойством «понятливости» не обладают: им нельзя предписывать законы и от них нельзя требовать их исполнения» (Из книги С. Поуэла «Роль теоретической науки в европейской цивилизации»). Кроме того, индивид, формирующийся в лоне новоевропейской культуры и социальности, жестко не связан с семейно-корпоративной традицией передачи профессионального и социального опыта. И это воспринимается человеком традиционного общества как признак явной ущербности европейца, которому с детства «прививают» мысль о том, что он способен стать всем, и, когда европеец взрослеет, включается в специализированную деятельность, он до конца жизни остается разочарованным человеком, носителем несбыточных и, естественно, несбывшихся надежд, озлобления и зависти к ближним, которые, по его мнению, заняты как раз тем, чем лучше их мог бы заняться он сам. Ни в юности, ни в зрелые годы европеец не знает ориентиров собственной жизни, не в состоянии понять ее цели, безрассудно мечется от одной специальности к другой, всю жизнь что-то осваивает.</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 xml:space="preserve">Поменяв систему отсчета, можно посмотреть на систему ценностей традиционных культур глазами человека техногенной культуры. Привязанность человека традиционного общества к строго определенным, консервативно воспроизводящимся видам деятельности и его жесткая принадлежность от рождения до смерти к некоторой корпорации, клану или касте будет восприниматься людьми, воспитанными в новоевропейской культуре, как признак несвободы, отсутствия выбора, растворения индивидуальности в корпоративных отношениях, подавления в человеке творческих, индивидуальных начал. Идеалом техногенной культуры является развитие суверенной личностии здесь создаются для этого объективные предпосылки, поскольку индивид не сращен с какой-либо одной конкретной </w:t>
      </w:r>
      <w:r w:rsidRPr="003605DD">
        <w:rPr>
          <w:rFonts w:ascii="Times New Roman" w:eastAsia="Calibri" w:hAnsi="Times New Roman" w:cs="Times New Roman"/>
          <w:sz w:val="24"/>
          <w:szCs w:val="24"/>
          <w:lang w:eastAsia="en-US"/>
        </w:rPr>
        <w:lastRenderedPageBreak/>
        <w:t>корпорацией или социальной структурой, аможет и способен гибко строить свои отношения с другими людьми, включаясь в самые различные социальные общности. Стабильность жизни традиционных обществ, с позиций этой системы жизненных смыслов, оценивается как застой и отсутствие прогресса, которым противостоит динамизм западного образа жизни.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Вся культура техногенных обществ, ориентированная на инновации и трансформацию традиций, формирует и поддерживает идеал творческой индивидуальности. Обучение, воспитание и социализация индивида в новоевропейской культурной традиции способствует формированию у него значительно более гибкого и динамичного мышления, чем у человека традиционных обществ. Это проявляется и в более сильной рефлексивности обыденного сознания, его ориентации на идеалы доказательности и обоснования суждений, в его пронизанности абстрактно логическими структурами, организующими рассуждение. Такого рода логические структуры часто вообще не присутствуют в сознании человека традиционных обществ.</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Все эти особенности функционирования сознания в разных типах культур обусловлены свойственными данным культурам глубинными жизненными смыслами и ценностями.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 культуре техногенных обществсистема этих ценностей центрирована на идеалахпреобразующей деятельности,инновациях и творческой активности суверенной личности.И только в этой системе ценностейнаучная рациональностьи научная деятельность обретаютприоритетный статус.</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Наукавсегданацелена на исследование законов изменения объектов и их состояний, на получение предметного, объективного знания о мире. Причем она изучает не только те объекты, которые могут быть в принципе освоены в наличных формах практики, но, прежде всего, объекты, практическое освоение которых возможно лишь на будущих этапах цивилизации. Это значит, что развитая наука постоянно выходит за рамки наличных, исторически сложившихся видов и форм производства и обыденного опыта иоткрывает человечеству новые предметные миры будущего освоения.Тем самым создаются возможности не только применения научных знаний как регулятора преобразования объектов в сегодняшней практике, но и возникает их своеобразнаяпроекция в практику будущего.</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 фундаментальных теоретических знаниях потенциально могут содержаться целые созвездия новых будущих технологий(как, например, классическая теория электромагнитного поля создавала предпосылки становления будущей электротехники, радиотехники и электроники). Именно поэтому наука становится особенно важной для техногенной цивилизации, которая нацелена на расширяющиеся масштабы практического преобразования мира и постоянное обновление своего технико-технологического базиса.В прогностических возможностях науки заложены предпосылки, обеспечившие ее превращение в непосредственную производительную силу общества, а затем в социальную силу, регулирующую процессы управления социальными процессами.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 традиционных обществах также возникали отдельные научные знания, но они были включены в контекст наличных форм деятельности и подчинены религиозно-мифологическим мировоззренческим структурам. Культура же техногенной цивилизации обеспечивает самостоятельный статус научного познания как особой сферы профессионального труда. В ней осуществляется окончательное становление науки в собственном смысле слова, имеющей развитый слой фундаментального теоретического знания и постоянно раздвигающей границы и возможности познания человеком предметных структур объективного мира.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Наука в техногенной цивилизации становится одним из важных факторов формирования мировоззренческих установок, определяющих отношение человека к миру. Онаформирует картину мира, представляя его в качестве системы объектов, которые развиваются по своим естественным законам. Эта картина создается прежде всего на основе достижений фундаментальных наук, и она изменяется по мере их развития. Поскольку фун</w:t>
      </w:r>
      <w:r w:rsidRPr="003605DD">
        <w:rPr>
          <w:rFonts w:ascii="Times New Roman" w:eastAsia="Calibri" w:hAnsi="Times New Roman" w:cs="Times New Roman"/>
          <w:sz w:val="24"/>
          <w:szCs w:val="24"/>
          <w:lang w:eastAsia="en-US"/>
        </w:rPr>
        <w:lastRenderedPageBreak/>
        <w:t>даментальные науки постоянно выходят за рамки привычных представлений о мире, постольку научная картина мира периодически может вступать в противоречие с обыденным сознанием. Последнее должно постоянно перестраивать свои образы мира под влиянием новых научных знаний, включаемых в процессы образования. В техногенных цивилизациях ценится образованный человек, усвоивший определенную сумму научных знаний, а сама система образования охватывает все большие массы людей.</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Все эти особенности взаимодействия научной картины мира и обыденного сознания выступают проявлениями динамизма техногенной цивилизации. В ее культуре возникают и специально поддерживаются инновационные процессы, генерирующие образцы, идеалы, знания, мировоззренческие идеи, адресованные будущему. Они могут быть расценены в качестве возможных программ будущих форм и видов деятельности, поведения и общения людей. Научная картина мира во многом принадлежит к этому уровню культурных феноменов, и, вместе с тем, она оказывает активное воздействие на настоящее, подготавливая сознание людей к тем изменениям непосредственно окружающей их предметной среды, которую формирует технико-технологическое развитие, основанное на применении в практике научных знаний.</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Успехи техногенной цивилизации в развитии науки, технико-технологических инновациях, в улучшении качества жизни людей, в ее победоносном шествии по всей планете, порождали представления, что именно она является магистральным путем развития человечества. Еще пятьдесят лет назад мало кто полагал, что сама линия техногенного прогресса и ее система ценностей приведут человечество к критическим рубежам, что резервы цивилизованного развития этого типа могут быть исчерпаны. Это обнаружилось только во второй половине 20 в., когда глубочайшие глобальные кризисы заставили критически отнестись к прежним идеалам прогресса.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реодоление глобальных кризисов предполагает поиск новых стратегий развития, а следовательно, критического анализа ценностей, лежащих в основании культуры техногенной цивилизации. В этой связи возникают вопросы о ценностях научной рациональности и научной картины мира как неотъемлемых компонентов современной культуры. Существуют многочисленные антисциентистские движения, возлагающие на науку ответственность за негативные последствия научно-технического прогресса и предлагающие в качестве альтернативы идеалы образа жизни традиционных цивилизаций. Но простой возврат к этим идеалам невозможен, поскольку типы хозяйствования традиционных обществ и отказ от научно-технического развития приведет к катастрофическому падению жизненного уровня и не решит проблемы жизнеобеспечения растущего населения Земли. Вхождение человечества в новый цикл цивилизационного развития и поиск путей решения глобальных проблем связаны не с отказом от науки и ее технологических применений, а с изменением типа научной рациональности и появлением новых функций и форм взаимодействия науки с другими сферами культуры.</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С осознанием планетарных масштабов экспансии техногенной цивилизации пришло понимание необходимости гуманизации научно-технического развития, придания ему человеческого измерения, единства гуманитарного и естественнонаучного познания, нового синтеза науки, нравственности и искусства Все это - различные аспекты сложной проблемы изменения типа науки, который доминировал в техногенной цивилизации и который, по-видимому, будет трансформироваться в контексте происходящих сегодня цивилизационных сдвигов и усиливающегося взаимодействия в планетарном масштабе различных культурных традиций.</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 xml:space="preserve">Наука, от эпохи ее возникновения до наших дней, не раз меняла свой облик, проходя через ряд стадий своей эволюции. Но только в техногенной цивилизации она обрела мировоззренческие функции и стала создавать и развивать картину мира, претендуя на то, чтобы люди соизмеряли с ней свое миропонимание и деятельность. С этого времени тот или иной облик науки во многом определялся ролью в культуре научной картины мира, </w:t>
      </w:r>
      <w:r w:rsidRPr="003605DD">
        <w:rPr>
          <w:rFonts w:ascii="Times New Roman" w:eastAsia="Calibri" w:hAnsi="Times New Roman" w:cs="Times New Roman"/>
          <w:sz w:val="24"/>
          <w:szCs w:val="24"/>
          <w:lang w:eastAsia="en-US"/>
        </w:rPr>
        <w:lastRenderedPageBreak/>
        <w:t>способом ее формирования и ее функционированием в качестве эвристики и системообразующего компонента научного знания.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С приходом нового тысячелетия изменения в научной картине мира также предстают одним из важнейших индикаторов происходящих перемен, которые связаны с утверждением нового типа научной рациональности, участием науки в поисках новых мировоззренческих ориентиров и новых стратегий цивилизованного развития.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p>
    <w:p w:rsidR="003605DD" w:rsidRPr="003605DD" w:rsidRDefault="003605DD" w:rsidP="003605DD">
      <w:pPr>
        <w:spacing w:after="0" w:line="240" w:lineRule="auto"/>
        <w:ind w:firstLine="709"/>
        <w:jc w:val="both"/>
        <w:rPr>
          <w:rFonts w:ascii="Times New Roman" w:eastAsia="Calibri" w:hAnsi="Times New Roman" w:cs="Times New Roman"/>
          <w:b/>
          <w:sz w:val="24"/>
          <w:szCs w:val="24"/>
          <w:lang w:eastAsia="en-US"/>
        </w:rPr>
      </w:pPr>
      <w:r w:rsidRPr="003605DD">
        <w:rPr>
          <w:rFonts w:ascii="Times New Roman" w:eastAsia="Calibri" w:hAnsi="Times New Roman" w:cs="Times New Roman"/>
          <w:b/>
          <w:sz w:val="24"/>
          <w:szCs w:val="24"/>
          <w:lang w:eastAsia="en-US"/>
        </w:rPr>
        <w:t>3. Глобальные проблемы. Угрозы и надежды наших дней.</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 новое тысячелетие человечество перешло, имея солидный багаж научных, технических и технологических достижений, которые носят двойственный характер. Они принесли несомненную пользу и одновременно породили явления, угрожающие человеческому существованию в масштабах всей планеты. Эти проблемы, спровоцированные бурным развитием науки и технологии, пронизывают буквально все сферы жизни человека.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Первая из них все еще сохраняющаяся - угроза термоядерного пожара. Успехи в области физики, химии, космотехники позволили овладеть микро- и макрокосмосом. Вместе с тем они предоставили человечествусредства для самоуничтожения в контексте ядерной войны.Призрак «судного дня», глобального уничтожения всех и вся все еще бродит по планете. Возможности возникновения «всесжигающего пламени» и последующей «ядерной зимы» отнюдь не абстрактны.</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Еще 38 сессия Генеральной Ассамблеи ООН объявила подготовку и развязывание ядерной войны величайшим преступлением перед человечеством. В Декларации ООН 1981 г. о предотвращении ядерной катастрофы было заявлено, что с законами человеческой морали и высокими идеалами Устава ООН несовместимы любые действия, подталкивающие мир к ядерной катастрофе. Тем не менее ядерное вооружение не прекратилось. Мораторий на подземные ядерные испытания то и дело нарушается, то Китаем, то Францией, то другими членами «ядерного клуба». Ряд договоров о сокращении стратегических ядерных арсеналов подписаны, пока они молчаливо соблюдаются, но еще не приобрели статуса действующего закона. На сегодняшний день уничтожено лишь несколько процентов огромных ядерных запасов. Процесс ядерного разоружения может растянуться на неопределенно длительный срок.</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Нельзя сказать, что сейчас уменьшилась опасность прямого военного столкновения стран, обладающих ядерным оружием: амбиции некоторых ближневосточных государств, подкрепленные ядерной оснащенностью их армий, создают реальную угрозу хрупкой стабильности в мире. Уже производят ядерное оружие Индия, Пакистан, готовы к этому ЮАР, Израиль и ряд других государств. Нарастает опасность попадания ядерного оружия в руки безответственных политических авантюристов и даже криминальных элементов. При этом не исчезла, а даже увеличилась угроза слепой технологической случайности «чернобыльского сценария». Любая техника, как свидетельствует история, когда-нибудь ломается. И абсолютной гарантии от повторения Чернобыля или еще более ужасающей трагедии никто не дает. Нельзя забывать, что на планете сейчас работает более 430 атомных электростанций. И их количество увеличивается.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Другая угроза - надвигающаяся близость экологической катастрофы. История распорядилась так, что земная природа, наша экологическая ниша приходит в состояние нарастающей нестабильности. Отношение человек-природа по своей значимости начинает перекрывать наши экономические заботы, политические хлопоты и теоретические словопрения. Суть этой проблемы состоит в том, чторастущее давление антропогенных факторов на биосферу может привести к обвальному разрыву естественных циклов воспроизводства биологических ресурсов, самоочищения почвы, вод, атмосферы. Все это порождает возможность «коллапса» - т.е. резкого и стремительного ухудшения экологической обстановки, что может повлечь за собой скоротечную гибель населения планеты.</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lastRenderedPageBreak/>
        <w:t>О грядущих деструктивных процессах говорят уже достаточно давно: подсчитано, что не менее 1 млрд. 200 млн. человек живут, испытывая острую нехватку питьевой воды; Биологи фиксируют, что ежедневно в результате деятельности человека мир теряет 150 видов животных и растений; интенсивное сельское хозяйство истощает почвы в 20-40 раз быстрее, чем они могут естественно восстановиться. Будущее человечества прежде всего зависит от того, как будут согласованы «стратегия человека» и «стратегия природы». Глобальная экология как совокупность идей и практических актов по оптимизации отношения человечества и Природы, по обеспечению их так называемого «коэволюционного» (т.е. сопряженного, соответственного) развития должны стать делом политиков и экономистов, предметом осмысления, научения и применения. Надо очертить те «пределы развития», при которых можно избежать ужаса вселенской катастрофы.</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К сожалению, эта идея еще не осознана всерьез политиками, не понята массовым сознанием и не стала четко обозначенной задачей социальной и личной практики. Когда же планету может постичь ужас такого «коллапса»? Устанавливают различные сроки: от 2-3 десятков лет до столетия. Но все согласны в одном: без принятия повсеместно мер глобального масштаба - он неотвратим.</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Среди этих мер называют ограничение роста народонаселения. Сегодня он составляет до 85 млн. человек в год. Неконтролируемый рост населения в развивающихся странах и потребления в развитых подрывает ресурсную базу, стремительно приближает нас к максимально допустимым нагрузкам на природную среду.</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 мире резко обозначилась нехватка сельскохозяйственных земель. С 1984 г. мировое производство зерна возрастало лишь на 1 % - в 2 раза медленнее, чем рост населения. Т.е. затраты на прирост производства мирового валового продукта (от горючего до продуктов питания, от цемента до сплавов и композитов) будут превышать цену, которую общество в состоянии заплатить за этот прирост.</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Демографическая обстановкана планете уже за исторический период существенно менялась. Так, накануне возникновения земледелия (около 10 тыс. лет назад) на всей планете жило людей в два раза меньше, чем сейчас живет в одной Москве - около 5 млн. (а Москва перевалила за 9 млн. жителей). За 5 тыс. лет до н. э. на Земле жило где-то около 30 млн. человек. Это примерно столько, сколько живет сейчас в Украине. К началу нашей эры народонаселение мира составляло 250 млн. человек, т.е. столько, сколько сейчас живет в СНГ. Сейчас на Земле одних американцев вдвое больше, чем было людей во времена Юлия Цезаря на всей планете.</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Процесс неудержимого прироста населения Земли (со скоростью в 60-е гг. 8 тыс. человек в час, в 80-х - 10 тыс. человек в час, а сейчас, 12 тыс. человек в час) неравномерен. В нашей стране на фоне происходящих социальных катаклизмов смертность на 1 млн. человек в год превышает рождаемость. В развитых странах прирост минимален, либо его вовсе нет. Зато страны «третьего мира», несмотря на акции по его сдерживанию в Китае и Индии, продолжает стремительно расти. Демографы полагают, что население Земли максимально может быть не больше 10 млрд. человек. И эта цифра будет достигнута к 30-м гг. 21 в. Многие уверяют, что цифра завышена. Так что от продумывания глобальных, согласованных мер по оптимизации демографического бума никуда не уйти.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Остро стоит и проблема прекращения загрязнения жизненной среды ксенобиотиками(т.е. веществами, враждебными жизни). Химическое, радиационное загрязнение нарастает. В зону опасности попали сферы нашего общечеловеческого достояния: Мировой океан, космическое пространство, Антарктида.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Технологическая мощь человека обернулась против него самого, в этом основное зерно экологической проблемы. Заметим, что экологический вызов не менее, если не более опасен и трагичен по последствиям, чем экономический и политический. Но надо признать и то, что ответить на него невозможно помимо радикальных сдвигов в мировой экономике и политике, в сознании лидеров и миллионов.</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lastRenderedPageBreak/>
        <w:t>Третья угроза - опасность, нависшая над человеческой телесностью. Под угрозой «внешняя» природа, та экологическая ниша, в которой мы живем, но и наша «внутренняя» природа: наш организм, плоть, человеческая телесность. Во второй половине 20 в. произошла «биологическая революция», положившая начало «новой биологии», важное место в системе которой занимает генная инженерия. Человек и раньше манипулировал генами, но большей частью бессознательно; теперь появилась принципиальная возможность создания организма в лабораторных условиях со строго определенным набором признаков. Разработки методов генной инженерии способствовали достижениям в области вирусологии, бактериологии, энзимологии. Возможно, что биотехнология в 21 в. окажет ощутимое воздействие на увеличение продовольствия и другой сельскохозяйственной продукции на сокращающихся площадях и с меньшим расходом воды, сократятся вредные воздействия на окружающую среду минеральных удобрений, пестицидов. Обратной стороной указанных процессов и достижений стала опасность разрушения человечества как вида, деформации его телесных основ. Расшатывание генофонда, генная инженерия, открывающая не только горизонты, но и зловещие возможности.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Тревогу вызывает возможность выхода из-под контроля «мутантных генов», могущих исказить эволюционные приспособления человека в непредсказуемом направлении; массовое порождение клонированных организмов; не исключена возможность ломки основного генетического кода в результате непродуманных вмешательств в его структуру. Нарастает генетическая отягощенность человеческих популяций. Повсеместно фиксируется резкое ослабление иммунного аппарата человека под воздействием ксенобиотиков и многочисленных социальных и личных стрессов.</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Уже есть зримые последствия этих явлений. СПИД - это первая в истории глобальная пандемия, сеющая смерть, которую пока что ничто не в может остановить. Ряд исследователей полагает, что это не просто болезнь, а некоторый этап в биологическом существовании рода людей. СПИД сегодня - это уже не узкомедицинская, а общечеловеческая проблема. К этому можно прибавить нарастание процента наследственно отягощенных уродств, рост женского бесплодия и мужской импотенции. Налицо признаки физического вырождения в ряде регионов, неудержимое, подлинно эпидемическое расползание наркомании, алкоголизма.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Наконец, четвертая, не менее страшная угроза - кризис человеческой духовности. Практически все светские и религиозные, глобальные и региональные, древние и новые идеологии испытывают сейчас тягостные затруднения, не могут ответить ни на актуальные проблемы эпохи, ни на вечные запросы духа.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Страхи и тревоги, стрессы, пронизывают все пласты человеческого существования. Беззащитная, мечущаяся, хромающая человеческая мысль во многих случаях оказывается неспособной охватить настоящее, зрело оценить прошлое, хотя бы как-то уверенно предвидеть будущее. Из 19 в. человечество вынесло две идеи, достойные быть названными глобальными идеями. Одна идея - социалистическая, другая - научно-технологическая. Считалось, что опираясь на эти идеи, люди Земли построят справедливое общество, обретут полноту жизни, утвердят свободу и достоинство личности. Сегодня обе идеи столкнулись с границами, поставленными биосферными глобальными возможностями человеческого бытия.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Давняя мечта людей об обществе справедливости, реального социального равенства, высокого человеческого достоинства, удовлетворения всех запросов - духовных и материальных – не состоялась, т.к. не опиралась на жизненные реалии. Есть расчет: если стандарт потребления 5 миллионов аутсайдеров поднять до уровня уже упоминавшегося нами «Золотого миллиарда», то надо за 50 лет удвоить потребление всех ресурсов и в 500 раз увеличить производство энергии. При этом не надо забывать, что человечество к 2030 г. как минимум удвоится. При существующих технологиях и потребительных ориентациях биосфера планеты этого просто не выдержит. При нынешнем техническом оснащении это и невозможно.</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lastRenderedPageBreak/>
        <w:t>Это же относится и к технократическому оптимизму, к идее о величии технического прогресса. Признано всеми, что техника несет в себе не только благо, но и зло. Поэтому названные идеи сейчас в том состоянии, что опираться на них трудно. Очевидно, что эти идеи требуют переосмысления. Образовавшийся идеологический вакуум заполнили многочисленные эзотерические доктрины западного и восточного толка, что лишь усугубило смятение и духовный кризис человечества. Религиозный экстремизм, практикующий террор, - также одно из проявлений духовного кризиса человечества, охватившее все страны независимо от их социально-экономического статуса.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Таковы реальные угрозы наших дней. Они настоятельно требуют консолидации всего человечества для поиска путей выхода из кризиса. Сегодня можно указать на определенные и основательные предпосылки преодоления глобальных кризисных коллизий, блокирования и отведения вселенской угрозы от человечества.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Первая такая предпосылка - это развертывание информационной (компьютерной), биотехнологической революции как технико-технологической основы возможного выхода из ситуации «выживания», преодоления преград к объединению человечества. Создание на ее основе некой новой цивилизации пока еще выявляется на уровне предпосылок. Контуры такой цивилизации еще плохо различимы. Но налицо реальные тенденции к развертыванию более гуманизированного и благополучного мирового сообщества в обозримом будущем. Важно подчеркнуть, что именно эта информационная революция создает объективную предметную основу, которая позволит отвести термоядерную и экологическую угрозу, а также опасность, нависшую над человеческой телесностью.</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Какие бы скептические оценки ни высказывались по поводу современной Большой науки – но именно она даст «строительный» материал для развития цивилизации. Один из ее самых ярких современных умов Илья Пригожин говорил, что в наш «турбулентный» век мы вплотную приблизились к новому переосмыслению мира. Мы находимся перед лицом новой Вселенной, новой природы, нам необходимо время для того, чтобы восстановить или установить пути понимания этой новой природы, которую мы открываем. Новое понимание мира, новые математические средства, новые физические и технические орудия - все это поможет понять Время, Вселенную иначе, чем традиционно. Все это поможет создать новое видение мира и принять решения в соответствии с этим. Это та первая основа, на которой можно будет справиться с угрозами.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Вторая предпосылка - это возможность утверждения в качестве доминирующего типа мирового хозяйства - смешанной рыночной и, как правило, социально защищенной экономики с элементами конвергентного типа. Эта форма экономических отношений сможет способствовать увязке интересов разных хозяйственных субъектов, гармонизации связей, нахождению баланса между экономической эффективностью и социальной справедливостью.</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Одинаково неправомерными показали себя как сверхцентрализованная экономика, со господствующей государственной собственностью, так и радикально-либеральное хозяйство, основанное на том, что автоматика рынка сама собой все расставит на места.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Третья предпосылка - становление принципа ненасилия и демократического согласия во внешней и внутренней политике, в групповых и межличностных отношениях.Агрессия и насилие были вечными спутниками истории. Войны, перевороты, кровь пронизывают все значимые события, проникают все родовое бытие людей. Лауреат Нобелевской премии Конрад Лоренц прямо утверждал, что есть веские основания считать внутривидовую агрессию наиболее серьезной опасностью, какая грозит человечеству в современных условиях культурно-исторического и технического развития.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 xml:space="preserve">С некоторыми издержками уже пробивает себе дорогу идея перехода от культа силы к диалогу, поискам согласия, взаимоприемлемых решений. Термины «консенсус», «переговорный процесс», «компромисс» становятся постоянными в международной и внутренней политике. Джин Шарп, американская исследовательница, в своем трехтомном труде "Политика ненасильственных действий" описала 198 методов ненасильственной </w:t>
      </w:r>
      <w:r w:rsidRPr="003605DD">
        <w:rPr>
          <w:rFonts w:ascii="Times New Roman" w:eastAsia="Calibri" w:hAnsi="Times New Roman" w:cs="Times New Roman"/>
          <w:sz w:val="24"/>
          <w:szCs w:val="24"/>
          <w:lang w:eastAsia="en-US"/>
        </w:rPr>
        <w:lastRenderedPageBreak/>
        <w:t>борьбы (включая формы символического протеста, социального бойкота, ненасильственного вмешательства и т.п.). Этика ненасилия из наивно-утопической конструкции становится одним из центральных моментов этической мысли.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Четвертая предпосылка - это объединительные (экуменические) процессы духовной жизни как в религиозном, так и в светском вариантах. С немалыми издержками идет поиск того, что может сближать либеральную и социалистическую мысль, установки Ватикана и Православия, западный менталитет и восточный этикет. Попытки подбодрить эти процессы не редки, Ватикан уже предложил иерархам Православия найти пути для преодоления церковного раскола, идущего от 1054 г. Социал-демократические лидеры стремятся к нахождению точек соприкосновения с коммунистами и консерваторами.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Процесс принятия, терпимости (толерантности), отказа от упрямого идейно-духовного противостояния то и дело наталкивается на сопротивление со стороны шовинистических групп. 1999 г. ООН объявляла годом, посвященным толерантности. Этот факт симптоматичен. Суть призыва к толерантности состоит в том, чтобы имеющиеся различия культур, социальных групп, политических и экономических группировок признать менее значительными, чем то, что объединяет всех людей планеты. Терпимость это признание высокой значимости многообразия людей, идей, образов жизни. Это разумное признание того, что мир многомерен, пестр и иным быть не может. А жить всем нам надо в этом мире и устранение нетерпимости, ксенофобии, самовлюбленного мессианства - одно из главных условий жизни нашего человечества.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Пятая предпосылка - это межэтническая и межкультурная интеграция при сохранении автономности и уникальности каждого этноса и каждой культуры. Все шире развертывается универсализация культурной жизни на фоне обеспечения самобытности всех участников этого процесса. Расширяются международные, экономические и культурные контакты. Ускоряется интенсивный обмен ценностями. Широкие миграционные потоки ведут к взаимопроникновению культур, заимствованию находок народов друг у друга. «Диалог» культур превращается в многоголосый «полилог», попытки сохранения «изоляционизма» встречаются все реже.</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Другой путь преодоления трудностей связан с прорывами в области интеллектуального поиска.Человечество находится в преддверии интеллектуальной революции. Крупнейшие ученые современности считают, что мы перед лицом Новой Вселенной, новой Природы, и сейчас человеческий интеллект как бы вновь переходит от состояния умственной удовлетворенности к состоянию озадаченности, удивления. Логика, близкая к обыденному мышлению, целостно охватывающая ситуацию и учитывающая ее нестандартные изменения. Взаимопроникновение традиционных диалектических способов размышления с концептами современных формально-логических математизированных систем. Естественный интеллект, сопряженный с «искусственным», дополнение творческих возможностей мозга креативными потенциями компьютерных систем. Все это и многое другое ставит нас перед решением проблемы изменения традиционных способов и типов мышления. Лишь в самом общем виде можно наметить траекторию подобных сдвигов в человеческом интеллекте. Пожалуй, речь может идти об инверсии интересов мыслящих и действующих социальных субъектов, о поиске и нахождении новой парадигмы мышления, не исключающей противоречий, но обращающих внимание на комплементарность (взаимодополнительность) идей, их интегрирование в многомерную целостность.</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Сейчас остро стоит вопрос о нахождении приемлемых контактов рационального и внерационального, научного и технического, эстетического и мистического в освоении реальности. Разрывы и отторжения друг от друга разных сторон человеческого духа выявили свою пагубность и зыбкость результатов.</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Наконец, совершенно необходимо конструирование глобальной этики, универсальных нравственных принципов, укрепляющих всечеловеческую солидарность.Мудрость и совесть выше прямолинейных истин, сухого рационального знания. Знание, не облагороженное вечными ценностями, не помноженное на идею блага, не утверждающее справед</w:t>
      </w:r>
      <w:r w:rsidRPr="003605DD">
        <w:rPr>
          <w:rFonts w:ascii="Times New Roman" w:eastAsia="Calibri" w:hAnsi="Times New Roman" w:cs="Times New Roman"/>
          <w:sz w:val="24"/>
          <w:szCs w:val="24"/>
          <w:lang w:eastAsia="en-US"/>
        </w:rPr>
        <w:lastRenderedPageBreak/>
        <w:t>ливость, может привести к всеобщей погибели. Без этики человеческой солидарности угрозы не смогут быть отведены, а надежды не смогут оправдаться. Таковы основания для выхода из глобального кризиса, в который мы погружены.</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p>
    <w:p w:rsidR="003605DD" w:rsidRPr="003605DD" w:rsidRDefault="003605DD" w:rsidP="003605DD">
      <w:pPr>
        <w:spacing w:after="0" w:line="240" w:lineRule="auto"/>
        <w:ind w:firstLine="709"/>
        <w:jc w:val="both"/>
        <w:rPr>
          <w:rFonts w:ascii="Times New Roman" w:eastAsia="Calibri" w:hAnsi="Times New Roman" w:cs="Times New Roman"/>
          <w:b/>
          <w:sz w:val="24"/>
          <w:szCs w:val="24"/>
          <w:lang w:eastAsia="en-US"/>
        </w:rPr>
      </w:pPr>
      <w:r w:rsidRPr="003605DD">
        <w:rPr>
          <w:rFonts w:ascii="Times New Roman" w:eastAsia="Calibri" w:hAnsi="Times New Roman" w:cs="Times New Roman"/>
          <w:b/>
          <w:sz w:val="24"/>
          <w:szCs w:val="24"/>
          <w:lang w:eastAsia="en-US"/>
        </w:rPr>
        <w:t>4. Контуры нового этапа цивилизации: сценарии будущего.</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Об опасности экспансии техногенной цивилизации с ее сциентистски-техницистским сознанием начали размышлять еще задолго до того, как человечество непосредственно столкнулось с перечисленными проблемами.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Прежде всего тревогу забили представители философии и искусства. Паскаль в принципе не приемлет рационализм; Руссо обнаруживает в цивилизации кричащие противоречия; Кант с тревогой пишет о том, что «...человечество, быть может, вновь уничтожит варварским отношением... все достигнутые успехи культуры». Нелишне вспомнить о враждебном отношении Гете, Шиллера, Блейка к открытиям Ньютона, о требованиях Монтеня подчинить науку и философию служению человеку, о сатире Свифта на деятельность Королевского общества.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 XIX веке эту линию критики рационалистической культуры продолжили романтики, в России – славянофилы и представители русского космизма; в философии Ницше и Шпенглера эта критика достигла апогея, ибо первый окончательно отрывает цивилизацию от культуры, а второй обратил внимание на тотальный характер кризиса европейской («фаустовской») цивилизации.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XIX век по праву можно считать веком расцвета сциентистской методологии. Классическая физика считалась единственной моделью для дисциплин, изучающих живой организм, мышление и общество. Гуманистические последствия этого мировоззрения оказались отрицательными, ибо механицизм отдал мир под бесконтрольную власть техники и создал основу «механизации» человеческого общества, он привел к цивилизации, обожествляющей технологию. Однако нужно заметить, что если для массового сознания это стало очевидным лишь в конце XX в., то философское видение таких последствий имело место гораздо раньше, особенно в рамках «философии жизни». В свете этого факта можно говорить о прогностической функции не только науки, но и философии, только эти прогнозы относятся не к открытию, а к предвосхищению путей в развитии культуры.</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Э. Гуссерль, например, в работе «Кризис европейской науки и трансцендентальная феноменология» подверг критике европейскую культуру, которая, по его мнению, переживает глубокий кризис, а причиной его является дух научности. Наука стала высшим судьей, заменила собой все, в том числе нравственное сознание, подавила творческую активность субъекта. Методы математического естествознания были перенесены на ценности культуры, и это оперирование идеализированными объектами привело к отрыву философии, пронизанной духом научности, от реальности, от вещей, от индивида, от человеческого существования. В своей последней книге Гуссерль разрабатывает идею «жизненного мира», в котором наука явилась бы лишь сегментом духовной сферы.</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Идеи Гуссерля развивает М. Хайдеггер. Европейская культура, пораженная вирусом научности, переживает глубокий кризис и ни философия, ни религия, ни мораль не смогут быть спасительными в этой ситуации, а только искусство (кстати, так же считал и Ф. Ницше). Бытие способно выразить только искусство, ибо способ постижения истины посредством его произведений является более эффективным, чем наука. Рациональные способы познания мира человека обесценили себя, искусство же потрясает личность.</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 xml:space="preserve">В контексте своей герменевтики эти идеи подхватывает и развивает X. Гадамер. Для него понимание не просто отражение объекта в сознании субъекта, а интерпретация текста, привнесение в него смысла, но интерпретация есть всегда сотворчество. Научное же сознание не допускает сотворчества, ибо ориентируется на то, что есть, т.е. обрекает на разорванность субъекта и объекта. Но отсюда следует вывод: главное сейчас не в том, </w:t>
      </w:r>
      <w:r w:rsidRPr="003605DD">
        <w:rPr>
          <w:rFonts w:ascii="Times New Roman" w:eastAsia="Calibri" w:hAnsi="Times New Roman" w:cs="Times New Roman"/>
          <w:sz w:val="24"/>
          <w:szCs w:val="24"/>
          <w:lang w:eastAsia="en-US"/>
        </w:rPr>
        <w:lastRenderedPageBreak/>
        <w:t>чтобы проникнуть в суть вещей, а как себя вести перед лицом тех забот и проблем, в которые погружен современный человек.</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Современные прогнозисты используют такие приемы как «инерционный анализ», связанный с экстраполяцией наличных устойчивых тенденций на обозримое будущее. Используется прием «трендового анализа», т.е. построение на базе фиксированных тенденций наиболее устойчивой, всеобъемлющей тенденции (тренда). На этой основе строится «сценарный подход», определяется веер возможностей, перебираются варианты грядущего. Они отстраиваются по принципу: как пойдет развитие при сохранении определенных обстоятельств или как оно пойдет при возникновении новых факторов, наконец, предлагаются «проектные концепции», формирующие представление о том, что и как надо людям делать, чтобы добиться желаемых целей. Проводится «экспериментальный мониторинг», т.е. процедуры отслеживания динамики происходящих изменений, зондаж быстро изменяющихся ситуаций. Есть и немало других техник прогнозирования.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Среди многочисленных глобальных проблем, порожденных техногенной цивилизацией, можно выделить в качестве главных:</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проблему выживания в условиях непрерывного совершенствования оружия массового уничтожения;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Если философия и искусство достаточно рано отреагировали на изменение духовной ориентации общества и смогли представить негативные последствия сциентизма, то путь естествознания к осознанию ущербности тотальной экспансии техногенной цивилизации оказался извилистым и долгим. Успехи точных наук – астрономии, механики, физики и отчасти химии, оснащенных математическим аппаратом и экспериментальным методом познания, ориентированных на количественный подход при исследовании действительности, на ее «анатомирование» – затмили реальный мир со всем его разнообразием и в то же время неразрушимой целостностью.</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В конце 20 в. наступило осознание пределов роста индустриальной цивилизации. Начиная с работы «Римского клуба» и личной подвижнической деятельности Печчеи, представители современной глобалистики (Месерович, Пестель, Тоффлер и др.), представители мировой общественности хорошо обосновали варианты возможного развития человечества на ближайшее время, каждый из которых ведет к гибели человечества, если не будут найдены альтернативы современной техногенной цивилизации.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Констатация того факта, что мировая цивилизация находится в состоянии кризиса, определяет необходимость выработки стратегии ее дальнейшего развития. Одни футурологи разрабатывают катастрофические сценарии будущего, среди которых можно упомянуть «климатическую катастрофу», «конфликт цивилизаций», «религиозные войны», «конкуренцию между фаустовским и конфуцианским типом общества». С этих позиций главный враг человека - сам человек, его агрессивная природа со слепыми инстинктами самоуничтожения и разрушения среды обитания. В этом смысле мы обречены и нам следует терпеливо ждать конца истории, уповая, возможно, только на Бога.</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Другая группа футурологов полагает, что не следует терять исторический оптимизм, а наука, ценности либеральной демократии, прорыв в Космос, добрая воля миллионов людей и мудрость политических лидеров способны обеспечить устойчивое развитие мировой цивилизации в 21 в.</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Наконец, третья группа ученых полагает, что человечество ждут большие потрясения, но оно сумеет достойно ответить на вызов истории и ценою больших жертв найдет верный путь. В этом смысле большое значение придается культуре взаимопонимания людей разных духовных ориентаций, поиску компромиссов в общественно-политической жизни, устранению насилия как способа решения общественных и личных проблем. Вполне адекватен призыв: «Действовать локально, мыслить глобально».</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КОНТРОЛЬНЫЕ ВОПРОСЫ:</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lastRenderedPageBreak/>
        <w:t>1. Охарактеризуйте подходы в интерпретации понятия «цивилизация».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2. Каковы предпосылки становления техногенной цивилизации?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3. Каковы глубинные смыслы и ценности техногенной цивилизации?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4. Какова роль науки в генезисе техногенной цивилизации?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5. Каковы основные издержки техногенной цивилизации?</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6. Какие из перечисленных глобальных проблем лично вам представляются наиболее актуальными? Почему?</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r w:rsidRPr="003605DD">
        <w:rPr>
          <w:rFonts w:ascii="Times New Roman" w:eastAsia="Calibri" w:hAnsi="Times New Roman" w:cs="Times New Roman"/>
          <w:sz w:val="24"/>
          <w:szCs w:val="24"/>
          <w:lang w:eastAsia="en-US"/>
        </w:rPr>
        <w:t>7. С какими явлениями связываются возможности преодоления угроз, порожденных техногенной цивилизацией?</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ТЕСТ:</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1. Цивилизация - это:</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1) одно из разнокачественных состояний общества в его изменении в реальном историческом времени.</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2) этап в эволюции человеческого общества, пришедший на смену «первобытному варварству».</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3) совокупность организационных средств, посредством которых люди стремятся достичь тех общественных целей, которые заданы существующими глубинными символами культуры.</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4)* Все ответы верны.</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2. Сущность «цивилизационных исследований» как отрасли современного гуманитарного знания сводится к:</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1) изучению неземных цивилизаций.</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2) исследованию качества жизни людей.</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3)* прогнозированию ближайшего будущего цивилизации на основе анализа достижений фундаментальной науки.</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4) изучению явлений материальной и духовной культуры древних цивилизаций.</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3. Укажите лишнюю черту в характеристике духовных основ цивилизаций западного типа</w:t>
      </w:r>
      <w:r w:rsidRPr="003605DD">
        <w:rPr>
          <w:rFonts w:ascii="Times New Roman" w:eastAsia="Times New Roman" w:hAnsi="Times New Roman" w:cs="Times New Roman"/>
          <w:color w:val="000000"/>
          <w:sz w:val="24"/>
          <w:szCs w:val="24"/>
        </w:rPr>
        <w:t>:</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1)* познание - это путь нравственного совершенствования.</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2) ценность научной рациональности.</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3) ценность власти, силы и господства над природой и обществом.</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4) природа - неиссякаемая кладовая ресурсов.</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4. Какой подход в гуманитарных исследованиях определяет цивилизацию как феномен всемирной истории, объединяющий на некотором этапе локальные цивилизации:</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1)* всемирно-исторический.</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2) историко-стадиальный.</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3)</w:t>
      </w:r>
      <w:r w:rsidRPr="003605DD">
        <w:rPr>
          <w:rFonts w:ascii="Times New Roman" w:eastAsia="Times New Roman" w:hAnsi="Times New Roman" w:cs="Times New Roman"/>
          <w:i/>
          <w:iCs/>
          <w:color w:val="000000"/>
          <w:sz w:val="24"/>
          <w:szCs w:val="24"/>
        </w:rPr>
        <w:t> </w:t>
      </w:r>
      <w:r w:rsidRPr="003605DD">
        <w:rPr>
          <w:rFonts w:ascii="Times New Roman" w:eastAsia="Times New Roman" w:hAnsi="Times New Roman" w:cs="Times New Roman"/>
          <w:color w:val="000000"/>
          <w:sz w:val="24"/>
          <w:szCs w:val="24"/>
        </w:rPr>
        <w:t>локально-исторический.</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4) всемирно-стадиальный.</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5. Укажите лишний признак в характеристике техногенной цивилизации:</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1)</w:t>
      </w:r>
      <w:r w:rsidRPr="003605DD">
        <w:rPr>
          <w:rFonts w:ascii="Times New Roman" w:eastAsia="Times New Roman" w:hAnsi="Times New Roman" w:cs="Times New Roman"/>
          <w:i/>
          <w:iCs/>
          <w:color w:val="000000"/>
          <w:sz w:val="24"/>
          <w:szCs w:val="24"/>
        </w:rPr>
        <w:t> </w:t>
      </w:r>
      <w:r w:rsidRPr="003605DD">
        <w:rPr>
          <w:rFonts w:ascii="Times New Roman" w:eastAsia="Times New Roman" w:hAnsi="Times New Roman" w:cs="Times New Roman"/>
          <w:color w:val="000000"/>
          <w:sz w:val="24"/>
          <w:szCs w:val="24"/>
        </w:rPr>
        <w:t>ценность активной самодеятельной личности.</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2)</w:t>
      </w:r>
      <w:r w:rsidRPr="003605DD">
        <w:rPr>
          <w:rFonts w:ascii="Times New Roman" w:eastAsia="Times New Roman" w:hAnsi="Times New Roman" w:cs="Times New Roman"/>
          <w:i/>
          <w:iCs/>
          <w:color w:val="000000"/>
          <w:sz w:val="24"/>
          <w:szCs w:val="24"/>
        </w:rPr>
        <w:t> </w:t>
      </w:r>
      <w:r w:rsidRPr="003605DD">
        <w:rPr>
          <w:rFonts w:ascii="Times New Roman" w:eastAsia="Times New Roman" w:hAnsi="Times New Roman" w:cs="Times New Roman"/>
          <w:color w:val="000000"/>
          <w:sz w:val="24"/>
          <w:szCs w:val="24"/>
        </w:rPr>
        <w:t>понимание деятельности как процесса</w:t>
      </w:r>
      <w:r w:rsidRPr="003605DD">
        <w:rPr>
          <w:rFonts w:ascii="Times New Roman" w:eastAsia="Times New Roman" w:hAnsi="Times New Roman" w:cs="Times New Roman"/>
          <w:i/>
          <w:iCs/>
          <w:color w:val="000000"/>
          <w:sz w:val="24"/>
          <w:szCs w:val="24"/>
        </w:rPr>
        <w:t>, </w:t>
      </w:r>
      <w:r w:rsidRPr="003605DD">
        <w:rPr>
          <w:rFonts w:ascii="Times New Roman" w:eastAsia="Times New Roman" w:hAnsi="Times New Roman" w:cs="Times New Roman"/>
          <w:color w:val="000000"/>
          <w:sz w:val="24"/>
          <w:szCs w:val="24"/>
        </w:rPr>
        <w:t>обеспечивающего власть человека над объектами.</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3)</w:t>
      </w:r>
      <w:r w:rsidRPr="003605DD">
        <w:rPr>
          <w:rFonts w:ascii="Times New Roman" w:eastAsia="Times New Roman" w:hAnsi="Times New Roman" w:cs="Times New Roman"/>
          <w:i/>
          <w:iCs/>
          <w:color w:val="000000"/>
          <w:sz w:val="24"/>
          <w:szCs w:val="24"/>
        </w:rPr>
        <w:t> </w:t>
      </w:r>
      <w:r w:rsidRPr="003605DD">
        <w:rPr>
          <w:rFonts w:ascii="Times New Roman" w:eastAsia="Times New Roman" w:hAnsi="Times New Roman" w:cs="Times New Roman"/>
          <w:color w:val="000000"/>
          <w:sz w:val="24"/>
          <w:szCs w:val="24"/>
        </w:rPr>
        <w:t>ценность инноваций и прогресса.</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4)* приоритет образцов и норм поведения и мышления, в которых аккумулирован опыт предков.</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6. В генезисе техногенной цивилизации решающим фактором стало:</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1) природная катастрофа.</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2)* наука.</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3) мифология.</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4) политика.</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7.</w:t>
      </w:r>
      <w:r w:rsidRPr="003605DD">
        <w:rPr>
          <w:rFonts w:ascii="Times New Roman" w:eastAsia="Times New Roman" w:hAnsi="Times New Roman" w:cs="Times New Roman"/>
          <w:b/>
          <w:bCs/>
          <w:color w:val="000000"/>
          <w:sz w:val="24"/>
          <w:szCs w:val="24"/>
        </w:rPr>
        <w:t> </w:t>
      </w:r>
      <w:r w:rsidRPr="003605DD">
        <w:rPr>
          <w:rFonts w:ascii="Times New Roman" w:eastAsia="Times New Roman" w:hAnsi="Times New Roman" w:cs="Times New Roman"/>
          <w:i/>
          <w:iCs/>
          <w:color w:val="000000"/>
          <w:sz w:val="24"/>
          <w:szCs w:val="24"/>
        </w:rPr>
        <w:t>Существуют ли глобальные проблемы человечества</w:t>
      </w:r>
      <w:r w:rsidRPr="003605DD">
        <w:rPr>
          <w:rFonts w:ascii="Times New Roman" w:eastAsia="Times New Roman" w:hAnsi="Times New Roman" w:cs="Times New Roman"/>
          <w:color w:val="000000"/>
          <w:sz w:val="24"/>
          <w:szCs w:val="24"/>
        </w:rPr>
        <w:t>?</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lastRenderedPageBreak/>
        <w:t>1) Нет, не существуют. Они являются плодом воображения отдельных исследователей.</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2) Существуют, глобальность определяется географическими масштабами распространения проблемы.</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3)* Существуют, поскольку затрагивают интересы всего человечества, создают реальную угрозу для будущего человечества.</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4) Нет, поскольку представляют естественный этап позитивного развития человечества.</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8. Римский клуб - это:</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1)* Международная общественная организация, заявляющая, что возрастающая взаимозависимость стран требует нового глобального мышления, необходимость глобального моделирования перспектив развития человечества.</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2) Один из институтов Ватикана, ставящей своей целью распространение и укрепление роли католицизма в мире.</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3) Международная общественная организация ведущих западно-европейских государств, ставящая целью укрепление своего экономического монополизма на всемирном рынке.</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4) Объединение ученых, разрабатывающих конкретные рекомендации по усилению интегрирующей роли научного знания.</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9. В чем суть экологической проблемы?</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1) Загрязнение окружающей среды.</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2)* Истощение природных ресурсов.</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3) Разрушение биосферы.</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4) Нарушение баланса живых организмов с окружающей средой.</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10. Каковы факторы развития современной цивилизации?</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1) Изменение курса современной техногенной цивилизации.</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2) Коренной поворот в развитии общества.</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3)* Ускорение общественного развития.</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4) Все ответы верны.</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11. Каковы условия выхода из кризиса, вызванного глобальными проблемами</w:t>
      </w:r>
      <w:r w:rsidRPr="003605DD">
        <w:rPr>
          <w:rFonts w:ascii="Times New Roman" w:eastAsia="Times New Roman" w:hAnsi="Times New Roman" w:cs="Times New Roman"/>
          <w:color w:val="000000"/>
          <w:sz w:val="24"/>
          <w:szCs w:val="24"/>
        </w:rPr>
        <w:t>?</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1)* Развитие науки, экономики, нового этически, экологически, культурно ориентированного мировоззрения.</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2) Ограничение сферы и форм воздействия человека на окружающую среду.</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3) Ускорение процесса освоения околоземного космического пространства.</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4) Возврат к традиционным формам ведения хозяйства и ценностям.</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i/>
          <w:iCs/>
          <w:color w:val="000000"/>
          <w:sz w:val="24"/>
          <w:szCs w:val="24"/>
        </w:rPr>
        <w:t>12. Назовите основные условия решения глобальных проблем современности.</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1) Повышения духовного и интеллектуального уровня современного общества.</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2) Повышение уровня материального благосостояния.</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3)* Социальная интеграция и международное сотрудничество.</w:t>
      </w:r>
    </w:p>
    <w:p w:rsidR="003605DD" w:rsidRPr="003605DD" w:rsidRDefault="003605DD" w:rsidP="003605DD">
      <w:pPr>
        <w:spacing w:after="0" w:line="240" w:lineRule="auto"/>
        <w:ind w:firstLine="709"/>
        <w:jc w:val="both"/>
        <w:rPr>
          <w:rFonts w:ascii="Times New Roman" w:eastAsia="Times New Roman" w:hAnsi="Times New Roman" w:cs="Times New Roman"/>
          <w:color w:val="000000"/>
          <w:sz w:val="24"/>
          <w:szCs w:val="24"/>
        </w:rPr>
      </w:pPr>
      <w:r w:rsidRPr="003605DD">
        <w:rPr>
          <w:rFonts w:ascii="Times New Roman" w:eastAsia="Times New Roman" w:hAnsi="Times New Roman" w:cs="Times New Roman"/>
          <w:color w:val="000000"/>
          <w:sz w:val="24"/>
          <w:szCs w:val="24"/>
        </w:rPr>
        <w:t>4) Индивидуальный путь спасения.</w:t>
      </w:r>
    </w:p>
    <w:p w:rsidR="003605DD" w:rsidRPr="003605DD" w:rsidRDefault="003605DD" w:rsidP="003605DD">
      <w:pPr>
        <w:spacing w:after="0" w:line="240" w:lineRule="auto"/>
        <w:ind w:firstLine="709"/>
        <w:jc w:val="both"/>
        <w:rPr>
          <w:rFonts w:ascii="Times New Roman" w:eastAsia="Calibri" w:hAnsi="Times New Roman" w:cs="Times New Roman"/>
          <w:sz w:val="24"/>
          <w:szCs w:val="24"/>
          <w:lang w:eastAsia="en-US"/>
        </w:rPr>
      </w:pPr>
    </w:p>
    <w:p w:rsidR="00C42BE0" w:rsidRPr="00C42BE0" w:rsidRDefault="00C42BE0" w:rsidP="00A0293A">
      <w:pPr>
        <w:spacing w:after="0" w:line="240" w:lineRule="auto"/>
        <w:jc w:val="both"/>
        <w:rPr>
          <w:rFonts w:ascii="Times New Roman" w:eastAsia="Times New Roman" w:hAnsi="Times New Roman" w:cs="Times New Roman"/>
          <w:color w:val="000000"/>
          <w:sz w:val="24"/>
          <w:szCs w:val="24"/>
        </w:rPr>
      </w:pPr>
    </w:p>
    <w:sectPr w:rsidR="00C42BE0" w:rsidRPr="00C42BE0" w:rsidSect="00E53DA4">
      <w:headerReference w:type="even" r:id="rId25"/>
      <w:headerReference w:type="default" r:id="rId26"/>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C2280" w:rsidRDefault="000C2280" w:rsidP="00F6357F">
      <w:pPr>
        <w:spacing w:after="0" w:line="240" w:lineRule="auto"/>
      </w:pPr>
      <w:r>
        <w:separator/>
      </w:r>
    </w:p>
  </w:endnote>
  <w:endnote w:type="continuationSeparator" w:id="0">
    <w:p w:rsidR="000C2280" w:rsidRDefault="000C2280" w:rsidP="00F635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C2280" w:rsidRDefault="000C2280" w:rsidP="00F6357F">
      <w:pPr>
        <w:spacing w:after="0" w:line="240" w:lineRule="auto"/>
      </w:pPr>
      <w:r>
        <w:separator/>
      </w:r>
    </w:p>
  </w:footnote>
  <w:footnote w:type="continuationSeparator" w:id="0">
    <w:p w:rsidR="000C2280" w:rsidRDefault="000C2280" w:rsidP="00F6357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4264" w:rsidRDefault="001B4264" w:rsidP="00E53DA4">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1B4264" w:rsidRDefault="001B4264">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B4264" w:rsidRDefault="001B4264" w:rsidP="00E53DA4">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212</w:t>
    </w:r>
    <w:r>
      <w:rPr>
        <w:rStyle w:val="a7"/>
      </w:rPr>
      <w:fldChar w:fldCharType="end"/>
    </w:r>
  </w:p>
  <w:p w:rsidR="001B4264" w:rsidRDefault="001B4264">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5CAC98F4"/>
    <w:lvl w:ilvl="0">
      <w:numFmt w:val="decimal"/>
      <w:lvlText w:val="*"/>
      <w:lvlJc w:val="left"/>
    </w:lvl>
  </w:abstractNum>
  <w:abstractNum w:abstractNumId="1" w15:restartNumberingAfterBreak="0">
    <w:nsid w:val="02290761"/>
    <w:multiLevelType w:val="hybridMultilevel"/>
    <w:tmpl w:val="D152F2B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B1E3DD8"/>
    <w:multiLevelType w:val="hybridMultilevel"/>
    <w:tmpl w:val="7416D34A"/>
    <w:lvl w:ilvl="0" w:tplc="B9E071F6">
      <w:start w:val="1"/>
      <w:numFmt w:val="decimal"/>
      <w:lvlText w:val="%1)"/>
      <w:lvlJc w:val="left"/>
      <w:pPr>
        <w:tabs>
          <w:tab w:val="num" w:pos="1140"/>
        </w:tabs>
        <w:ind w:left="1140" w:hanging="360"/>
      </w:pPr>
      <w:rPr>
        <w:rFonts w:hint="default"/>
      </w:rPr>
    </w:lvl>
    <w:lvl w:ilvl="1" w:tplc="04190019" w:tentative="1">
      <w:start w:val="1"/>
      <w:numFmt w:val="lowerLetter"/>
      <w:lvlText w:val="%2."/>
      <w:lvlJc w:val="left"/>
      <w:pPr>
        <w:tabs>
          <w:tab w:val="num" w:pos="1860"/>
        </w:tabs>
        <w:ind w:left="1860" w:hanging="360"/>
      </w:pPr>
    </w:lvl>
    <w:lvl w:ilvl="2" w:tplc="0419001B" w:tentative="1">
      <w:start w:val="1"/>
      <w:numFmt w:val="lowerRoman"/>
      <w:lvlText w:val="%3."/>
      <w:lvlJc w:val="right"/>
      <w:pPr>
        <w:tabs>
          <w:tab w:val="num" w:pos="2580"/>
        </w:tabs>
        <w:ind w:left="2580" w:hanging="180"/>
      </w:pPr>
    </w:lvl>
    <w:lvl w:ilvl="3" w:tplc="0419000F" w:tentative="1">
      <w:start w:val="1"/>
      <w:numFmt w:val="decimal"/>
      <w:lvlText w:val="%4."/>
      <w:lvlJc w:val="left"/>
      <w:pPr>
        <w:tabs>
          <w:tab w:val="num" w:pos="3300"/>
        </w:tabs>
        <w:ind w:left="3300" w:hanging="360"/>
      </w:pPr>
    </w:lvl>
    <w:lvl w:ilvl="4" w:tplc="04190019" w:tentative="1">
      <w:start w:val="1"/>
      <w:numFmt w:val="lowerLetter"/>
      <w:lvlText w:val="%5."/>
      <w:lvlJc w:val="left"/>
      <w:pPr>
        <w:tabs>
          <w:tab w:val="num" w:pos="4020"/>
        </w:tabs>
        <w:ind w:left="4020" w:hanging="360"/>
      </w:pPr>
    </w:lvl>
    <w:lvl w:ilvl="5" w:tplc="0419001B" w:tentative="1">
      <w:start w:val="1"/>
      <w:numFmt w:val="lowerRoman"/>
      <w:lvlText w:val="%6."/>
      <w:lvlJc w:val="right"/>
      <w:pPr>
        <w:tabs>
          <w:tab w:val="num" w:pos="4740"/>
        </w:tabs>
        <w:ind w:left="4740" w:hanging="180"/>
      </w:pPr>
    </w:lvl>
    <w:lvl w:ilvl="6" w:tplc="0419000F" w:tentative="1">
      <w:start w:val="1"/>
      <w:numFmt w:val="decimal"/>
      <w:lvlText w:val="%7."/>
      <w:lvlJc w:val="left"/>
      <w:pPr>
        <w:tabs>
          <w:tab w:val="num" w:pos="5460"/>
        </w:tabs>
        <w:ind w:left="5460" w:hanging="360"/>
      </w:pPr>
    </w:lvl>
    <w:lvl w:ilvl="7" w:tplc="04190019" w:tentative="1">
      <w:start w:val="1"/>
      <w:numFmt w:val="lowerLetter"/>
      <w:lvlText w:val="%8."/>
      <w:lvlJc w:val="left"/>
      <w:pPr>
        <w:tabs>
          <w:tab w:val="num" w:pos="6180"/>
        </w:tabs>
        <w:ind w:left="6180" w:hanging="360"/>
      </w:pPr>
    </w:lvl>
    <w:lvl w:ilvl="8" w:tplc="0419001B" w:tentative="1">
      <w:start w:val="1"/>
      <w:numFmt w:val="lowerRoman"/>
      <w:lvlText w:val="%9."/>
      <w:lvlJc w:val="right"/>
      <w:pPr>
        <w:tabs>
          <w:tab w:val="num" w:pos="6900"/>
        </w:tabs>
        <w:ind w:left="6900" w:hanging="180"/>
      </w:pPr>
    </w:lvl>
  </w:abstractNum>
  <w:abstractNum w:abstractNumId="3" w15:restartNumberingAfterBreak="0">
    <w:nsid w:val="0B643CF9"/>
    <w:multiLevelType w:val="hybridMultilevel"/>
    <w:tmpl w:val="740C91B8"/>
    <w:lvl w:ilvl="0" w:tplc="D070F1BC">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4" w15:restartNumberingAfterBreak="0">
    <w:nsid w:val="0C0542E8"/>
    <w:multiLevelType w:val="hybridMultilevel"/>
    <w:tmpl w:val="2772BC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EC54FBE"/>
    <w:multiLevelType w:val="hybridMultilevel"/>
    <w:tmpl w:val="9BA6B188"/>
    <w:lvl w:ilvl="0" w:tplc="468CD36E">
      <w:start w:val="1"/>
      <w:numFmt w:val="decimal"/>
      <w:lvlText w:val="%1."/>
      <w:lvlJc w:val="left"/>
      <w:pPr>
        <w:tabs>
          <w:tab w:val="num" w:pos="720"/>
        </w:tabs>
        <w:ind w:left="72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0F4D3EFA"/>
    <w:multiLevelType w:val="hybridMultilevel"/>
    <w:tmpl w:val="2890765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18326989"/>
    <w:multiLevelType w:val="hybridMultilevel"/>
    <w:tmpl w:val="D3B45F6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8CB6A68"/>
    <w:multiLevelType w:val="hybridMultilevel"/>
    <w:tmpl w:val="D1B6B9E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213E76A5"/>
    <w:multiLevelType w:val="hybridMultilevel"/>
    <w:tmpl w:val="DF4E731A"/>
    <w:lvl w:ilvl="0" w:tplc="0D04A4CC">
      <w:start w:val="1"/>
      <w:numFmt w:val="decimal"/>
      <w:lvlText w:val="%1."/>
      <w:lvlJc w:val="left"/>
      <w:pPr>
        <w:tabs>
          <w:tab w:val="num" w:pos="420"/>
        </w:tabs>
        <w:ind w:left="420" w:hanging="360"/>
      </w:pPr>
      <w:rPr>
        <w:rFonts w:hint="default"/>
      </w:rPr>
    </w:lvl>
    <w:lvl w:ilvl="1" w:tplc="1F508804">
      <w:start w:val="1"/>
      <w:numFmt w:val="decimal"/>
      <w:lvlText w:val="%2)"/>
      <w:lvlJc w:val="left"/>
      <w:pPr>
        <w:tabs>
          <w:tab w:val="num" w:pos="1140"/>
        </w:tabs>
        <w:ind w:left="1140" w:hanging="360"/>
      </w:pPr>
      <w:rPr>
        <w:rFonts w:hint="default"/>
      </w:rPr>
    </w:lvl>
    <w:lvl w:ilvl="2" w:tplc="0419001B" w:tentative="1">
      <w:start w:val="1"/>
      <w:numFmt w:val="lowerRoman"/>
      <w:lvlText w:val="%3."/>
      <w:lvlJc w:val="right"/>
      <w:pPr>
        <w:tabs>
          <w:tab w:val="num" w:pos="1860"/>
        </w:tabs>
        <w:ind w:left="1860" w:hanging="180"/>
      </w:pPr>
    </w:lvl>
    <w:lvl w:ilvl="3" w:tplc="0419000F" w:tentative="1">
      <w:start w:val="1"/>
      <w:numFmt w:val="decimal"/>
      <w:lvlText w:val="%4."/>
      <w:lvlJc w:val="left"/>
      <w:pPr>
        <w:tabs>
          <w:tab w:val="num" w:pos="2580"/>
        </w:tabs>
        <w:ind w:left="2580" w:hanging="360"/>
      </w:pPr>
    </w:lvl>
    <w:lvl w:ilvl="4" w:tplc="04190019" w:tentative="1">
      <w:start w:val="1"/>
      <w:numFmt w:val="lowerLetter"/>
      <w:lvlText w:val="%5."/>
      <w:lvlJc w:val="left"/>
      <w:pPr>
        <w:tabs>
          <w:tab w:val="num" w:pos="3300"/>
        </w:tabs>
        <w:ind w:left="3300" w:hanging="360"/>
      </w:pPr>
    </w:lvl>
    <w:lvl w:ilvl="5" w:tplc="0419001B" w:tentative="1">
      <w:start w:val="1"/>
      <w:numFmt w:val="lowerRoman"/>
      <w:lvlText w:val="%6."/>
      <w:lvlJc w:val="right"/>
      <w:pPr>
        <w:tabs>
          <w:tab w:val="num" w:pos="4020"/>
        </w:tabs>
        <w:ind w:left="4020" w:hanging="180"/>
      </w:pPr>
    </w:lvl>
    <w:lvl w:ilvl="6" w:tplc="0419000F" w:tentative="1">
      <w:start w:val="1"/>
      <w:numFmt w:val="decimal"/>
      <w:lvlText w:val="%7."/>
      <w:lvlJc w:val="left"/>
      <w:pPr>
        <w:tabs>
          <w:tab w:val="num" w:pos="4740"/>
        </w:tabs>
        <w:ind w:left="4740" w:hanging="360"/>
      </w:pPr>
    </w:lvl>
    <w:lvl w:ilvl="7" w:tplc="04190019" w:tentative="1">
      <w:start w:val="1"/>
      <w:numFmt w:val="lowerLetter"/>
      <w:lvlText w:val="%8."/>
      <w:lvlJc w:val="left"/>
      <w:pPr>
        <w:tabs>
          <w:tab w:val="num" w:pos="5460"/>
        </w:tabs>
        <w:ind w:left="5460" w:hanging="360"/>
      </w:pPr>
    </w:lvl>
    <w:lvl w:ilvl="8" w:tplc="0419001B" w:tentative="1">
      <w:start w:val="1"/>
      <w:numFmt w:val="lowerRoman"/>
      <w:lvlText w:val="%9."/>
      <w:lvlJc w:val="right"/>
      <w:pPr>
        <w:tabs>
          <w:tab w:val="num" w:pos="6180"/>
        </w:tabs>
        <w:ind w:left="6180" w:hanging="180"/>
      </w:pPr>
    </w:lvl>
  </w:abstractNum>
  <w:abstractNum w:abstractNumId="10" w15:restartNumberingAfterBreak="0">
    <w:nsid w:val="27FD54C7"/>
    <w:multiLevelType w:val="hybridMultilevel"/>
    <w:tmpl w:val="5A8AF8D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28D41860"/>
    <w:multiLevelType w:val="hybridMultilevel"/>
    <w:tmpl w:val="32A8A85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28DD72AB"/>
    <w:multiLevelType w:val="hybridMultilevel"/>
    <w:tmpl w:val="95BCF6F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2969568E"/>
    <w:multiLevelType w:val="hybridMultilevel"/>
    <w:tmpl w:val="C624E878"/>
    <w:lvl w:ilvl="0" w:tplc="59AA48F8">
      <w:start w:val="1"/>
      <w:numFmt w:val="decimal"/>
      <w:lvlText w:val="%1)"/>
      <w:lvlJc w:val="left"/>
      <w:pPr>
        <w:tabs>
          <w:tab w:val="num" w:pos="1140"/>
        </w:tabs>
        <w:ind w:left="1140" w:hanging="360"/>
      </w:pPr>
      <w:rPr>
        <w:rFonts w:hint="default"/>
      </w:rPr>
    </w:lvl>
    <w:lvl w:ilvl="1" w:tplc="04190019" w:tentative="1">
      <w:start w:val="1"/>
      <w:numFmt w:val="lowerLetter"/>
      <w:lvlText w:val="%2."/>
      <w:lvlJc w:val="left"/>
      <w:pPr>
        <w:tabs>
          <w:tab w:val="num" w:pos="1860"/>
        </w:tabs>
        <w:ind w:left="1860" w:hanging="360"/>
      </w:pPr>
    </w:lvl>
    <w:lvl w:ilvl="2" w:tplc="0419001B" w:tentative="1">
      <w:start w:val="1"/>
      <w:numFmt w:val="lowerRoman"/>
      <w:lvlText w:val="%3."/>
      <w:lvlJc w:val="right"/>
      <w:pPr>
        <w:tabs>
          <w:tab w:val="num" w:pos="2580"/>
        </w:tabs>
        <w:ind w:left="2580" w:hanging="180"/>
      </w:pPr>
    </w:lvl>
    <w:lvl w:ilvl="3" w:tplc="0419000F" w:tentative="1">
      <w:start w:val="1"/>
      <w:numFmt w:val="decimal"/>
      <w:lvlText w:val="%4."/>
      <w:lvlJc w:val="left"/>
      <w:pPr>
        <w:tabs>
          <w:tab w:val="num" w:pos="3300"/>
        </w:tabs>
        <w:ind w:left="3300" w:hanging="360"/>
      </w:pPr>
    </w:lvl>
    <w:lvl w:ilvl="4" w:tplc="04190019" w:tentative="1">
      <w:start w:val="1"/>
      <w:numFmt w:val="lowerLetter"/>
      <w:lvlText w:val="%5."/>
      <w:lvlJc w:val="left"/>
      <w:pPr>
        <w:tabs>
          <w:tab w:val="num" w:pos="4020"/>
        </w:tabs>
        <w:ind w:left="4020" w:hanging="360"/>
      </w:pPr>
    </w:lvl>
    <w:lvl w:ilvl="5" w:tplc="0419001B" w:tentative="1">
      <w:start w:val="1"/>
      <w:numFmt w:val="lowerRoman"/>
      <w:lvlText w:val="%6."/>
      <w:lvlJc w:val="right"/>
      <w:pPr>
        <w:tabs>
          <w:tab w:val="num" w:pos="4740"/>
        </w:tabs>
        <w:ind w:left="4740" w:hanging="180"/>
      </w:pPr>
    </w:lvl>
    <w:lvl w:ilvl="6" w:tplc="0419000F" w:tentative="1">
      <w:start w:val="1"/>
      <w:numFmt w:val="decimal"/>
      <w:lvlText w:val="%7."/>
      <w:lvlJc w:val="left"/>
      <w:pPr>
        <w:tabs>
          <w:tab w:val="num" w:pos="5460"/>
        </w:tabs>
        <w:ind w:left="5460" w:hanging="360"/>
      </w:pPr>
    </w:lvl>
    <w:lvl w:ilvl="7" w:tplc="04190019" w:tentative="1">
      <w:start w:val="1"/>
      <w:numFmt w:val="lowerLetter"/>
      <w:lvlText w:val="%8."/>
      <w:lvlJc w:val="left"/>
      <w:pPr>
        <w:tabs>
          <w:tab w:val="num" w:pos="6180"/>
        </w:tabs>
        <w:ind w:left="6180" w:hanging="360"/>
      </w:pPr>
    </w:lvl>
    <w:lvl w:ilvl="8" w:tplc="0419001B" w:tentative="1">
      <w:start w:val="1"/>
      <w:numFmt w:val="lowerRoman"/>
      <w:lvlText w:val="%9."/>
      <w:lvlJc w:val="right"/>
      <w:pPr>
        <w:tabs>
          <w:tab w:val="num" w:pos="6900"/>
        </w:tabs>
        <w:ind w:left="6900" w:hanging="180"/>
      </w:pPr>
    </w:lvl>
  </w:abstractNum>
  <w:abstractNum w:abstractNumId="14" w15:restartNumberingAfterBreak="0">
    <w:nsid w:val="2FC97084"/>
    <w:multiLevelType w:val="hybridMultilevel"/>
    <w:tmpl w:val="231679E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310A135D"/>
    <w:multiLevelType w:val="hybridMultilevel"/>
    <w:tmpl w:val="DD54934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316124B1"/>
    <w:multiLevelType w:val="hybridMultilevel"/>
    <w:tmpl w:val="88D6DFC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32022926"/>
    <w:multiLevelType w:val="hybridMultilevel"/>
    <w:tmpl w:val="B944F9B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33E1008B"/>
    <w:multiLevelType w:val="hybridMultilevel"/>
    <w:tmpl w:val="5174557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3BEE4F2A"/>
    <w:multiLevelType w:val="hybridMultilevel"/>
    <w:tmpl w:val="CBF4CC08"/>
    <w:lvl w:ilvl="0" w:tplc="CA327832">
      <w:start w:val="1"/>
      <w:numFmt w:val="decimal"/>
      <w:lvlText w:val="%1)"/>
      <w:lvlJc w:val="left"/>
      <w:pPr>
        <w:tabs>
          <w:tab w:val="num" w:pos="720"/>
        </w:tabs>
        <w:ind w:left="720" w:hanging="360"/>
      </w:pPr>
      <w:rPr>
        <w:rFonts w:hint="default"/>
        <w:i w:val="0"/>
      </w:rPr>
    </w:lvl>
    <w:lvl w:ilvl="1" w:tplc="69E29660">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422E11D0"/>
    <w:multiLevelType w:val="hybridMultilevel"/>
    <w:tmpl w:val="FD8C72C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47E26DB9"/>
    <w:multiLevelType w:val="hybridMultilevel"/>
    <w:tmpl w:val="106075C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487452EB"/>
    <w:multiLevelType w:val="hybridMultilevel"/>
    <w:tmpl w:val="6B449E86"/>
    <w:lvl w:ilvl="0" w:tplc="196EEBF2">
      <w:start w:val="1"/>
      <w:numFmt w:val="decimal"/>
      <w:lvlText w:val="%1."/>
      <w:lvlJc w:val="left"/>
      <w:pPr>
        <w:tabs>
          <w:tab w:val="num" w:pos="720"/>
        </w:tabs>
        <w:ind w:left="72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15:restartNumberingAfterBreak="0">
    <w:nsid w:val="4975574F"/>
    <w:multiLevelType w:val="hybridMultilevel"/>
    <w:tmpl w:val="A3BE19B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49783FD1"/>
    <w:multiLevelType w:val="hybridMultilevel"/>
    <w:tmpl w:val="CDBC317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4C272934"/>
    <w:multiLevelType w:val="hybridMultilevel"/>
    <w:tmpl w:val="2E3AC55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4D282F48"/>
    <w:multiLevelType w:val="hybridMultilevel"/>
    <w:tmpl w:val="16ECB6F6"/>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15:restartNumberingAfterBreak="0">
    <w:nsid w:val="54382318"/>
    <w:multiLevelType w:val="hybridMultilevel"/>
    <w:tmpl w:val="0278EE2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5648531C"/>
    <w:multiLevelType w:val="hybridMultilevel"/>
    <w:tmpl w:val="9F260C82"/>
    <w:lvl w:ilvl="0" w:tplc="04190011">
      <w:start w:val="1"/>
      <w:numFmt w:val="decimal"/>
      <w:lvlText w:val="%1)"/>
      <w:lvlJc w:val="left"/>
      <w:pPr>
        <w:tabs>
          <w:tab w:val="num" w:pos="720"/>
        </w:tabs>
        <w:ind w:left="720" w:hanging="360"/>
      </w:pPr>
      <w:rPr>
        <w:rFonts w:hint="default"/>
      </w:rPr>
    </w:lvl>
    <w:lvl w:ilvl="1" w:tplc="44945234">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58EC1347"/>
    <w:multiLevelType w:val="hybridMultilevel"/>
    <w:tmpl w:val="59B29480"/>
    <w:lvl w:ilvl="0" w:tplc="0419000F">
      <w:start w:val="1"/>
      <w:numFmt w:val="decimal"/>
      <w:lvlText w:val="%1."/>
      <w:lvlJc w:val="left"/>
      <w:pPr>
        <w:tabs>
          <w:tab w:val="num" w:pos="720"/>
        </w:tabs>
        <w:ind w:left="720" w:hanging="360"/>
      </w:pPr>
      <w:rPr>
        <w:rFonts w:hint="default"/>
      </w:rPr>
    </w:lvl>
    <w:lvl w:ilvl="1" w:tplc="5EE29670">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59A561E0"/>
    <w:multiLevelType w:val="hybridMultilevel"/>
    <w:tmpl w:val="CD4C655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5ABB06EF"/>
    <w:multiLevelType w:val="hybridMultilevel"/>
    <w:tmpl w:val="9D5A14F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5BA20D77"/>
    <w:multiLevelType w:val="hybridMultilevel"/>
    <w:tmpl w:val="5958DE9E"/>
    <w:lvl w:ilvl="0" w:tplc="04190011">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3" w15:restartNumberingAfterBreak="0">
    <w:nsid w:val="5E440FA2"/>
    <w:multiLevelType w:val="hybridMultilevel"/>
    <w:tmpl w:val="5446529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15:restartNumberingAfterBreak="0">
    <w:nsid w:val="5F6E3CE2"/>
    <w:multiLevelType w:val="hybridMultilevel"/>
    <w:tmpl w:val="9A564DF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60EF6951"/>
    <w:multiLevelType w:val="hybridMultilevel"/>
    <w:tmpl w:val="F6A81D10"/>
    <w:lvl w:ilvl="0" w:tplc="04190011">
      <w:start w:val="1"/>
      <w:numFmt w:val="decimal"/>
      <w:lvlText w:val="%1)"/>
      <w:lvlJc w:val="left"/>
      <w:pPr>
        <w:tabs>
          <w:tab w:val="num" w:pos="360"/>
        </w:tabs>
        <w:ind w:left="360" w:hanging="360"/>
      </w:pPr>
      <w:rPr>
        <w:rFonts w:hint="default"/>
      </w:rPr>
    </w:lvl>
    <w:lvl w:ilvl="1" w:tplc="722A520A">
      <w:start w:val="1"/>
      <w:numFmt w:val="decimal"/>
      <w:lvlText w:val="%2)"/>
      <w:lvlJc w:val="left"/>
      <w:pPr>
        <w:tabs>
          <w:tab w:val="num" w:pos="1080"/>
        </w:tabs>
        <w:ind w:left="1080" w:hanging="360"/>
      </w:pPr>
      <w:rPr>
        <w:rFonts w:hint="default"/>
      </w:r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6" w15:restartNumberingAfterBreak="0">
    <w:nsid w:val="68BB2B03"/>
    <w:multiLevelType w:val="hybridMultilevel"/>
    <w:tmpl w:val="4AD2AA5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15:restartNumberingAfterBreak="0">
    <w:nsid w:val="6B7E7F71"/>
    <w:multiLevelType w:val="hybridMultilevel"/>
    <w:tmpl w:val="D79AB2D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15:restartNumberingAfterBreak="0">
    <w:nsid w:val="6FEC7253"/>
    <w:multiLevelType w:val="hybridMultilevel"/>
    <w:tmpl w:val="6F2EC598"/>
    <w:lvl w:ilvl="0" w:tplc="04190001">
      <w:start w:val="12"/>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3182EE0"/>
    <w:multiLevelType w:val="hybridMultilevel"/>
    <w:tmpl w:val="40C6610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73CE723E"/>
    <w:multiLevelType w:val="hybridMultilevel"/>
    <w:tmpl w:val="E7D0CB7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7C0B7974"/>
    <w:multiLevelType w:val="hybridMultilevel"/>
    <w:tmpl w:val="F9EC997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7D5B5C21"/>
    <w:multiLevelType w:val="hybridMultilevel"/>
    <w:tmpl w:val="C4802010"/>
    <w:lvl w:ilvl="0" w:tplc="2280052E">
      <w:start w:val="1"/>
      <w:numFmt w:val="decimal"/>
      <w:lvlText w:val="%1."/>
      <w:lvlJc w:val="left"/>
      <w:pPr>
        <w:tabs>
          <w:tab w:val="num" w:pos="720"/>
        </w:tabs>
        <w:ind w:left="720" w:hanging="360"/>
      </w:pPr>
      <w:rPr>
        <w:rFonts w:hint="default"/>
        <w:b/>
      </w:rPr>
    </w:lvl>
    <w:lvl w:ilvl="1" w:tplc="70B080F2">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7ED76511"/>
    <w:multiLevelType w:val="hybridMultilevel"/>
    <w:tmpl w:val="953A582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39"/>
  </w:num>
  <w:num w:numId="2">
    <w:abstractNumId w:val="38"/>
  </w:num>
  <w:num w:numId="3">
    <w:abstractNumId w:val="40"/>
  </w:num>
  <w:num w:numId="4">
    <w:abstractNumId w:val="9"/>
  </w:num>
  <w:num w:numId="5">
    <w:abstractNumId w:val="16"/>
  </w:num>
  <w:num w:numId="6">
    <w:abstractNumId w:val="29"/>
  </w:num>
  <w:num w:numId="7">
    <w:abstractNumId w:val="42"/>
  </w:num>
  <w:num w:numId="8">
    <w:abstractNumId w:val="35"/>
  </w:num>
  <w:num w:numId="9">
    <w:abstractNumId w:val="32"/>
  </w:num>
  <w:num w:numId="10">
    <w:abstractNumId w:val="2"/>
  </w:num>
  <w:num w:numId="11">
    <w:abstractNumId w:val="13"/>
  </w:num>
  <w:num w:numId="12">
    <w:abstractNumId w:val="0"/>
    <w:lvlOverride w:ilvl="0">
      <w:lvl w:ilvl="0">
        <w:start w:val="1"/>
        <w:numFmt w:val="bullet"/>
        <w:lvlText w:val=""/>
        <w:legacy w:legacy="1" w:legacySpace="0" w:legacyIndent="283"/>
        <w:lvlJc w:val="left"/>
        <w:pPr>
          <w:ind w:left="283" w:hanging="283"/>
        </w:pPr>
        <w:rPr>
          <w:rFonts w:ascii="Wingdings" w:hAnsi="Wingdings" w:hint="default"/>
          <w:b w:val="0"/>
          <w:i w:val="0"/>
          <w:sz w:val="28"/>
          <w:u w:val="none"/>
        </w:rPr>
      </w:lvl>
    </w:lvlOverride>
  </w:num>
  <w:num w:numId="13">
    <w:abstractNumId w:val="0"/>
    <w:lvlOverride w:ilvl="0">
      <w:lvl w:ilvl="0">
        <w:start w:val="65535"/>
        <w:numFmt w:val="bullet"/>
        <w:lvlText w:val="-"/>
        <w:legacy w:legacy="1" w:legacySpace="0" w:legacyIndent="195"/>
        <w:lvlJc w:val="left"/>
        <w:rPr>
          <w:rFonts w:ascii="Times New Roman" w:hAnsi="Times New Roman" w:cs="Times New Roman" w:hint="default"/>
        </w:rPr>
      </w:lvl>
    </w:lvlOverride>
  </w:num>
  <w:num w:numId="14">
    <w:abstractNumId w:val="0"/>
    <w:lvlOverride w:ilvl="0">
      <w:lvl w:ilvl="0">
        <w:start w:val="65535"/>
        <w:numFmt w:val="bullet"/>
        <w:lvlText w:val="—"/>
        <w:legacy w:legacy="1" w:legacySpace="0" w:legacyIndent="194"/>
        <w:lvlJc w:val="left"/>
        <w:rPr>
          <w:rFonts w:ascii="Times New Roman" w:hAnsi="Times New Roman" w:cs="Times New Roman" w:hint="default"/>
        </w:rPr>
      </w:lvl>
    </w:lvlOverride>
  </w:num>
  <w:num w:numId="15">
    <w:abstractNumId w:val="8"/>
  </w:num>
  <w:num w:numId="16">
    <w:abstractNumId w:val="28"/>
  </w:num>
  <w:num w:numId="17">
    <w:abstractNumId w:val="25"/>
  </w:num>
  <w:num w:numId="18">
    <w:abstractNumId w:val="11"/>
  </w:num>
  <w:num w:numId="19">
    <w:abstractNumId w:val="17"/>
  </w:num>
  <w:num w:numId="20">
    <w:abstractNumId w:val="18"/>
  </w:num>
  <w:num w:numId="21">
    <w:abstractNumId w:val="12"/>
  </w:num>
  <w:num w:numId="22">
    <w:abstractNumId w:val="37"/>
  </w:num>
  <w:num w:numId="23">
    <w:abstractNumId w:val="23"/>
  </w:num>
  <w:num w:numId="24">
    <w:abstractNumId w:val="15"/>
  </w:num>
  <w:num w:numId="25">
    <w:abstractNumId w:val="33"/>
  </w:num>
  <w:num w:numId="26">
    <w:abstractNumId w:val="1"/>
  </w:num>
  <w:num w:numId="27">
    <w:abstractNumId w:val="30"/>
  </w:num>
  <w:num w:numId="28">
    <w:abstractNumId w:val="36"/>
  </w:num>
  <w:num w:numId="29">
    <w:abstractNumId w:val="27"/>
  </w:num>
  <w:num w:numId="30">
    <w:abstractNumId w:val="6"/>
  </w:num>
  <w:num w:numId="31">
    <w:abstractNumId w:val="4"/>
  </w:num>
  <w:num w:numId="32">
    <w:abstractNumId w:val="14"/>
  </w:num>
  <w:num w:numId="33">
    <w:abstractNumId w:val="3"/>
  </w:num>
  <w:num w:numId="34">
    <w:abstractNumId w:val="19"/>
  </w:num>
  <w:num w:numId="35">
    <w:abstractNumId w:val="34"/>
  </w:num>
  <w:num w:numId="36">
    <w:abstractNumId w:val="24"/>
  </w:num>
  <w:num w:numId="37">
    <w:abstractNumId w:val="21"/>
  </w:num>
  <w:num w:numId="38">
    <w:abstractNumId w:val="41"/>
  </w:num>
  <w:num w:numId="39">
    <w:abstractNumId w:val="43"/>
  </w:num>
  <w:num w:numId="40">
    <w:abstractNumId w:val="31"/>
  </w:num>
  <w:num w:numId="41">
    <w:abstractNumId w:val="7"/>
  </w:num>
  <w:num w:numId="4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0"/>
  </w:num>
  <w:num w:numId="46">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grammar="clean"/>
  <w:defaultTabStop w:val="708"/>
  <w:autoHyphenation/>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E53DA4"/>
    <w:rsid w:val="00031D1A"/>
    <w:rsid w:val="00064807"/>
    <w:rsid w:val="000C2280"/>
    <w:rsid w:val="001B4264"/>
    <w:rsid w:val="003605DD"/>
    <w:rsid w:val="0075485C"/>
    <w:rsid w:val="00A0293A"/>
    <w:rsid w:val="00A32C7E"/>
    <w:rsid w:val="00B16192"/>
    <w:rsid w:val="00C1689F"/>
    <w:rsid w:val="00C27CB8"/>
    <w:rsid w:val="00C42BE0"/>
    <w:rsid w:val="00CE730C"/>
    <w:rsid w:val="00E53DA4"/>
    <w:rsid w:val="00F6357F"/>
    <w:rsid w:val="00FF76A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67"/>
    <o:shapelayout v:ext="edit">
      <o:idmap v:ext="edit" data="1"/>
    </o:shapelayout>
  </w:shapeDefaults>
  <w:decimalSymbol w:val=","/>
  <w:listSeparator w:val=";"/>
  <w14:docId w14:val="7AD865AB"/>
  <w15:docId w15:val="{ADF7F95B-2CE5-2A46-A25C-2447EB5C64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F6357F"/>
  </w:style>
  <w:style w:type="paragraph" w:styleId="2">
    <w:name w:val="heading 2"/>
    <w:basedOn w:val="a"/>
    <w:next w:val="a"/>
    <w:link w:val="20"/>
    <w:qFormat/>
    <w:rsid w:val="00C27CB8"/>
    <w:pPr>
      <w:keepNext/>
      <w:spacing w:before="240" w:after="60" w:line="240" w:lineRule="auto"/>
      <w:outlineLvl w:val="1"/>
    </w:pPr>
    <w:rPr>
      <w:rFonts w:ascii="Times New Roman" w:eastAsia="Times New Roman" w:hAnsi="Times New Roman" w:cs="Times New Roman"/>
      <w:bCs/>
      <w:iCs/>
      <w:color w:val="660000"/>
      <w:sz w:val="36"/>
      <w:szCs w:val="36"/>
    </w:rPr>
  </w:style>
  <w:style w:type="paragraph" w:styleId="7">
    <w:name w:val="heading 7"/>
    <w:basedOn w:val="a"/>
    <w:link w:val="70"/>
    <w:qFormat/>
    <w:rsid w:val="00E53DA4"/>
    <w:pPr>
      <w:autoSpaceDE w:val="0"/>
      <w:autoSpaceDN w:val="0"/>
      <w:spacing w:before="240" w:after="60" w:line="240" w:lineRule="auto"/>
      <w:jc w:val="center"/>
      <w:outlineLvl w:val="6"/>
    </w:pPr>
    <w:rPr>
      <w:rFonts w:ascii="Times New Roman" w:eastAsia="Times New Roman" w:hAnsi="Times New Roman" w:cs="Times New Roman"/>
      <w:b/>
      <w:bCs/>
      <w:color w:val="00330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70">
    <w:name w:val="Заголовок 7 Знак"/>
    <w:basedOn w:val="a0"/>
    <w:link w:val="7"/>
    <w:rsid w:val="00E53DA4"/>
    <w:rPr>
      <w:rFonts w:ascii="Times New Roman" w:eastAsia="Times New Roman" w:hAnsi="Times New Roman" w:cs="Times New Roman"/>
      <w:b/>
      <w:bCs/>
      <w:color w:val="003300"/>
      <w:sz w:val="24"/>
      <w:szCs w:val="24"/>
    </w:rPr>
  </w:style>
  <w:style w:type="numbering" w:customStyle="1" w:styleId="1">
    <w:name w:val="Нет списка1"/>
    <w:next w:val="a2"/>
    <w:semiHidden/>
    <w:rsid w:val="00E53DA4"/>
  </w:style>
  <w:style w:type="character" w:styleId="a3">
    <w:name w:val="Hyperlink"/>
    <w:rsid w:val="00E53DA4"/>
    <w:rPr>
      <w:color w:val="0000FF"/>
      <w:u w:val="single"/>
    </w:rPr>
  </w:style>
  <w:style w:type="paragraph" w:styleId="a4">
    <w:name w:val="Normal (Web)"/>
    <w:basedOn w:val="a"/>
    <w:rsid w:val="00E53DA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apzu">
    <w:name w:val="tapzu"/>
    <w:basedOn w:val="a0"/>
    <w:rsid w:val="00E53DA4"/>
  </w:style>
  <w:style w:type="character" w:customStyle="1" w:styleId="omew">
    <w:name w:val="omew"/>
    <w:basedOn w:val="a0"/>
    <w:rsid w:val="00E53DA4"/>
  </w:style>
  <w:style w:type="paragraph" w:customStyle="1" w:styleId="tab">
    <w:name w:val="tab"/>
    <w:basedOn w:val="a"/>
    <w:rsid w:val="00E53DA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ge">
    <w:name w:val="page"/>
    <w:basedOn w:val="a"/>
    <w:rsid w:val="00E53DA4"/>
    <w:pPr>
      <w:autoSpaceDE w:val="0"/>
      <w:autoSpaceDN w:val="0"/>
      <w:spacing w:after="0" w:line="240" w:lineRule="auto"/>
    </w:pPr>
    <w:rPr>
      <w:rFonts w:ascii="Times New Roman" w:eastAsia="Times New Roman" w:hAnsi="Times New Roman" w:cs="Times New Roman"/>
      <w:b/>
      <w:bCs/>
      <w:color w:val="666699"/>
      <w:sz w:val="19"/>
      <w:szCs w:val="19"/>
    </w:rPr>
  </w:style>
  <w:style w:type="paragraph" w:styleId="a5">
    <w:name w:val="header"/>
    <w:basedOn w:val="a"/>
    <w:link w:val="a6"/>
    <w:rsid w:val="00E53DA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6">
    <w:name w:val="Верхний колонтитул Знак"/>
    <w:basedOn w:val="a0"/>
    <w:link w:val="a5"/>
    <w:rsid w:val="00E53DA4"/>
    <w:rPr>
      <w:rFonts w:ascii="Times New Roman" w:eastAsia="Times New Roman" w:hAnsi="Times New Roman" w:cs="Times New Roman"/>
      <w:sz w:val="24"/>
      <w:szCs w:val="24"/>
    </w:rPr>
  </w:style>
  <w:style w:type="character" w:styleId="a7">
    <w:name w:val="page number"/>
    <w:basedOn w:val="a0"/>
    <w:rsid w:val="00E53DA4"/>
  </w:style>
  <w:style w:type="paragraph" w:styleId="a8">
    <w:name w:val="Balloon Text"/>
    <w:basedOn w:val="a"/>
    <w:link w:val="a9"/>
    <w:uiPriority w:val="99"/>
    <w:semiHidden/>
    <w:unhideWhenUsed/>
    <w:rsid w:val="00C27CB8"/>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C27CB8"/>
    <w:rPr>
      <w:rFonts w:ascii="Tahoma" w:hAnsi="Tahoma" w:cs="Tahoma"/>
      <w:sz w:val="16"/>
      <w:szCs w:val="16"/>
    </w:rPr>
  </w:style>
  <w:style w:type="character" w:customStyle="1" w:styleId="20">
    <w:name w:val="Заголовок 2 Знак"/>
    <w:basedOn w:val="a0"/>
    <w:link w:val="2"/>
    <w:rsid w:val="00C27CB8"/>
    <w:rPr>
      <w:rFonts w:ascii="Times New Roman" w:eastAsia="Times New Roman" w:hAnsi="Times New Roman" w:cs="Times New Roman"/>
      <w:bCs/>
      <w:iCs/>
      <w:color w:val="660000"/>
      <w:sz w:val="36"/>
      <w:szCs w:val="36"/>
    </w:rPr>
  </w:style>
  <w:style w:type="numbering" w:customStyle="1" w:styleId="21">
    <w:name w:val="Нет списка2"/>
    <w:next w:val="a2"/>
    <w:semiHidden/>
    <w:unhideWhenUsed/>
    <w:rsid w:val="00CE730C"/>
  </w:style>
  <w:style w:type="numbering" w:customStyle="1" w:styleId="3">
    <w:name w:val="Нет списка3"/>
    <w:next w:val="a2"/>
    <w:semiHidden/>
    <w:unhideWhenUsed/>
    <w:rsid w:val="003605DD"/>
  </w:style>
  <w:style w:type="paragraph" w:styleId="aa">
    <w:name w:val="Block Text"/>
    <w:basedOn w:val="a"/>
    <w:rsid w:val="003605DD"/>
    <w:pPr>
      <w:overflowPunct w:val="0"/>
      <w:autoSpaceDE w:val="0"/>
      <w:autoSpaceDN w:val="0"/>
      <w:adjustRightInd w:val="0"/>
      <w:spacing w:after="0" w:line="240" w:lineRule="auto"/>
      <w:ind w:left="284" w:right="-1134"/>
      <w:textAlignment w:val="baseline"/>
    </w:pPr>
    <w:rPr>
      <w:rFonts w:ascii="Times New Roman" w:eastAsia="Times New Roman" w:hAnsi="Times New Roman" w:cs="Times New Roman"/>
      <w:sz w:val="2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image" Target="media/image10.emf"/><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hyperlink" Target="http://ae.rozamira.org/essences.htm" TargetMode="Externa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9.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ae.rozamira.org/frenchPh.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oleObject" Target="embeddings/____________Microsoft_PowerPoint_97_2003.PT"/><Relationship Id="rId23" Type="http://schemas.openxmlformats.org/officeDocument/2006/relationships/oleObject" Target="embeddings/____________Microsoft_PowerPoint_97_20032.PT"/><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oleObject" Target="embeddings/____________Microsoft_PowerPoint_97_20031.PT"/><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1.emf"/><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88B184-CC25-B44B-8506-6DC493064F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212</Pages>
  <Words>112208</Words>
  <Characters>639591</Characters>
  <Application>Microsoft Office Word</Application>
  <DocSecurity>0</DocSecurity>
  <Lines>5329</Lines>
  <Paragraphs>1500</Paragraphs>
  <ScaleCrop>false</ScaleCrop>
  <HeadingPairs>
    <vt:vector size="2" baseType="variant">
      <vt:variant>
        <vt:lpstr>Название</vt:lpstr>
      </vt:variant>
      <vt:variant>
        <vt:i4>1</vt:i4>
      </vt:variant>
    </vt:vector>
  </HeadingPairs>
  <TitlesOfParts>
    <vt:vector size="1" baseType="lpstr">
      <vt:lpstr/>
    </vt:vector>
  </TitlesOfParts>
  <Company>Ставропольский ГАУ</Company>
  <LinksUpToDate>false</LinksUpToDate>
  <CharactersWithSpaces>750299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Гуляк</dc:creator>
  <cp:keywords/>
  <dc:description/>
  <cp:lastModifiedBy>iMac Admin</cp:lastModifiedBy>
  <cp:revision>11</cp:revision>
  <dcterms:created xsi:type="dcterms:W3CDTF">2017-01-26T08:45:00Z</dcterms:created>
  <dcterms:modified xsi:type="dcterms:W3CDTF">2020-11-19T16:15:00Z</dcterms:modified>
</cp:coreProperties>
</file>